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składane na podstawie art. 125 ust. 1 ustawy Pzp</w:t>
      </w:r>
    </w:p>
    <w:p w14:paraId="0C661C2D" w14:textId="583786F5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6A7FB0" w:rsidRPr="006A7FB0">
        <w:rPr>
          <w:rFonts w:ascii="Arial" w:eastAsia="Calibri" w:hAnsi="Arial" w:cs="Arial"/>
          <w:b/>
          <w:bCs/>
          <w:sz w:val="21"/>
          <w:szCs w:val="21"/>
        </w:rPr>
        <w:t>dostawa notebooka dla Centrum Karier - KC-zp.272-241/23</w:t>
      </w:r>
      <w:r w:rsidR="006A7FB0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4BF8F55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0E201A">
      <w:t>4</w:t>
    </w:r>
  </w:p>
  <w:p w14:paraId="6298A9CB" w14:textId="5BABF840" w:rsidR="0069688B" w:rsidRDefault="0069688B" w:rsidP="0069688B">
    <w:pPr>
      <w:pStyle w:val="Nagwek"/>
      <w:jc w:val="center"/>
    </w:pPr>
  </w:p>
  <w:p w14:paraId="572213A5" w14:textId="06C9BB2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E201A"/>
    <w:rsid w:val="00111276"/>
    <w:rsid w:val="00152293"/>
    <w:rsid w:val="001714D9"/>
    <w:rsid w:val="00250493"/>
    <w:rsid w:val="0042665B"/>
    <w:rsid w:val="0049310D"/>
    <w:rsid w:val="004C050C"/>
    <w:rsid w:val="0069688B"/>
    <w:rsid w:val="006A7FB0"/>
    <w:rsid w:val="008454CD"/>
    <w:rsid w:val="00875FB2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803</Words>
  <Characters>4820</Characters>
  <Application>Microsoft Office Word</Application>
  <DocSecurity>0</DocSecurity>
  <Lines>40</Lines>
  <Paragraphs>11</Paragraphs>
  <ScaleCrop>false</ScaleCrop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2022-10-18T11:34:00Z</cp:lastPrinted>
  <dcterms:created xsi:type="dcterms:W3CDTF">2023-04-19T12:21:00Z</dcterms:created>
  <dcterms:modified xsi:type="dcterms:W3CDTF">2023-04-19T12:22:00Z</dcterms:modified>
</cp:coreProperties>
</file>