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EBF77" w14:textId="77777777" w:rsidR="00890B92" w:rsidRDefault="00CF0F1B" w:rsidP="00890B92">
      <w:pPr>
        <w:spacing w:after="240"/>
        <w:jc w:val="right"/>
        <w:rPr>
          <w:sz w:val="22"/>
          <w:szCs w:val="22"/>
        </w:rPr>
      </w:pPr>
      <w:r w:rsidRPr="00CF0F1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F0F1B">
        <w:rPr>
          <w:sz w:val="22"/>
          <w:szCs w:val="22"/>
        </w:rPr>
        <w:t>2023-04-27</w:t>
      </w:r>
    </w:p>
    <w:p w14:paraId="14341957" w14:textId="77777777" w:rsidR="00CF0F1B" w:rsidRPr="00CF0F1B" w:rsidRDefault="00CF0F1B" w:rsidP="00890B92">
      <w:pPr>
        <w:rPr>
          <w:b/>
          <w:bCs/>
          <w:sz w:val="22"/>
          <w:szCs w:val="22"/>
        </w:rPr>
      </w:pPr>
      <w:r w:rsidRPr="00CF0F1B">
        <w:rPr>
          <w:b/>
          <w:bCs/>
          <w:sz w:val="22"/>
          <w:szCs w:val="22"/>
        </w:rPr>
        <w:t>Akademia Górniczo - Hutnicza</w:t>
      </w:r>
    </w:p>
    <w:p w14:paraId="2DBCE1AB" w14:textId="77777777" w:rsidR="00CF0F1B" w:rsidRPr="00CF0F1B" w:rsidRDefault="00CF0F1B" w:rsidP="00890B92">
      <w:pPr>
        <w:rPr>
          <w:b/>
          <w:bCs/>
          <w:sz w:val="22"/>
          <w:szCs w:val="22"/>
        </w:rPr>
      </w:pPr>
      <w:r w:rsidRPr="00CF0F1B">
        <w:rPr>
          <w:b/>
          <w:bCs/>
          <w:sz w:val="22"/>
          <w:szCs w:val="22"/>
        </w:rPr>
        <w:t>im. Stanisława Staszica w Krakowie</w:t>
      </w:r>
    </w:p>
    <w:p w14:paraId="422A2667" w14:textId="77777777" w:rsidR="00890B92" w:rsidRPr="00D91931" w:rsidRDefault="00CF0F1B" w:rsidP="00890B92">
      <w:pPr>
        <w:rPr>
          <w:b/>
          <w:bCs/>
          <w:sz w:val="22"/>
          <w:szCs w:val="22"/>
        </w:rPr>
      </w:pPr>
      <w:r w:rsidRPr="00CF0F1B">
        <w:rPr>
          <w:b/>
          <w:bCs/>
          <w:sz w:val="22"/>
          <w:szCs w:val="22"/>
        </w:rPr>
        <w:t>Dział Zamówień Publicznych</w:t>
      </w:r>
    </w:p>
    <w:p w14:paraId="6610099E" w14:textId="77777777" w:rsidR="00890B92" w:rsidRPr="00BD5546" w:rsidRDefault="00CF0F1B" w:rsidP="00890B92">
      <w:pPr>
        <w:rPr>
          <w:sz w:val="22"/>
          <w:szCs w:val="22"/>
        </w:rPr>
      </w:pPr>
      <w:r w:rsidRPr="00CF0F1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F0F1B">
        <w:rPr>
          <w:sz w:val="22"/>
          <w:szCs w:val="22"/>
        </w:rPr>
        <w:t>30</w:t>
      </w:r>
    </w:p>
    <w:p w14:paraId="104DE830" w14:textId="77777777" w:rsidR="00890B92" w:rsidRPr="00BD5546" w:rsidRDefault="00CF0F1B" w:rsidP="00890B92">
      <w:pPr>
        <w:rPr>
          <w:sz w:val="22"/>
          <w:szCs w:val="22"/>
        </w:rPr>
      </w:pPr>
      <w:r w:rsidRPr="00CF0F1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F0F1B">
        <w:rPr>
          <w:sz w:val="22"/>
          <w:szCs w:val="22"/>
        </w:rPr>
        <w:t>Kraków</w:t>
      </w:r>
    </w:p>
    <w:p w14:paraId="17D1419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F0F1B" w:rsidRPr="00CF0F1B">
        <w:rPr>
          <w:b/>
          <w:sz w:val="22"/>
          <w:szCs w:val="22"/>
        </w:rPr>
        <w:t>KC-</w:t>
      </w:r>
      <w:proofErr w:type="spellStart"/>
      <w:r w:rsidR="00CF0F1B" w:rsidRPr="00CF0F1B">
        <w:rPr>
          <w:b/>
          <w:sz w:val="22"/>
          <w:szCs w:val="22"/>
        </w:rPr>
        <w:t>zp</w:t>
      </w:r>
      <w:proofErr w:type="spellEnd"/>
      <w:r w:rsidR="00CF0F1B" w:rsidRPr="00CF0F1B">
        <w:rPr>
          <w:b/>
          <w:sz w:val="22"/>
          <w:szCs w:val="22"/>
        </w:rPr>
        <w:t>. 272-208/23</w:t>
      </w:r>
      <w:r w:rsidR="00A80738" w:rsidRPr="00890B92">
        <w:rPr>
          <w:sz w:val="22"/>
          <w:szCs w:val="22"/>
        </w:rPr>
        <w:tab/>
        <w:t xml:space="preserve"> </w:t>
      </w:r>
    </w:p>
    <w:p w14:paraId="51CE3A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B9BC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7E64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D4519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64A83D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3AFB5B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F0F1B" w:rsidRPr="00CF0F1B">
        <w:rPr>
          <w:sz w:val="22"/>
          <w:szCs w:val="22"/>
        </w:rPr>
        <w:t xml:space="preserve">Tryb podstawowy bez negocjacji - art. 275 pkt. 1 ustawy </w:t>
      </w:r>
      <w:proofErr w:type="spellStart"/>
      <w:r w:rsidR="00CF0F1B" w:rsidRPr="00CF0F1B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6DB8161" w14:textId="77777777" w:rsidR="00A80738" w:rsidRPr="00890B92" w:rsidRDefault="00CF0F1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F0F1B">
        <w:rPr>
          <w:b/>
          <w:sz w:val="22"/>
          <w:szCs w:val="22"/>
        </w:rPr>
        <w:t xml:space="preserve">Projekt i wykonanie materiałów promocyjnych na potrzeby projektu UNIVERSEH Extended for </w:t>
      </w:r>
      <w:proofErr w:type="spellStart"/>
      <w:r w:rsidRPr="00CF0F1B">
        <w:rPr>
          <w:b/>
          <w:sz w:val="22"/>
          <w:szCs w:val="22"/>
        </w:rPr>
        <w:t>Ukraine</w:t>
      </w:r>
      <w:proofErr w:type="spellEnd"/>
      <w:r w:rsidRPr="00CF0F1B">
        <w:rPr>
          <w:b/>
          <w:sz w:val="22"/>
          <w:szCs w:val="22"/>
        </w:rPr>
        <w:t xml:space="preserve"> - KC-</w:t>
      </w:r>
      <w:proofErr w:type="spellStart"/>
      <w:r w:rsidRPr="00CF0F1B">
        <w:rPr>
          <w:b/>
          <w:sz w:val="22"/>
          <w:szCs w:val="22"/>
        </w:rPr>
        <w:t>zp</w:t>
      </w:r>
      <w:proofErr w:type="spellEnd"/>
      <w:r w:rsidRPr="00CF0F1B">
        <w:rPr>
          <w:b/>
          <w:sz w:val="22"/>
          <w:szCs w:val="22"/>
        </w:rPr>
        <w:t>. 272-208/23</w:t>
      </w:r>
    </w:p>
    <w:p w14:paraId="6272A625" w14:textId="2249112A" w:rsidR="0069085C" w:rsidRPr="00890B92" w:rsidRDefault="00A80738" w:rsidP="006D414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6D414A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6D414A">
        <w:rPr>
          <w:sz w:val="22"/>
          <w:szCs w:val="22"/>
        </w:rPr>
        <w:t xml:space="preserve"> </w:t>
      </w:r>
      <w:r w:rsidR="00CF0F1B" w:rsidRPr="00CF0F1B">
        <w:rPr>
          <w:b/>
          <w:sz w:val="22"/>
          <w:szCs w:val="22"/>
        </w:rPr>
        <w:t>29 497.14</w:t>
      </w:r>
      <w:r w:rsidR="00890B92" w:rsidRPr="00890B92">
        <w:rPr>
          <w:sz w:val="22"/>
          <w:szCs w:val="22"/>
        </w:rPr>
        <w:t xml:space="preserve"> zł brutto.</w:t>
      </w:r>
    </w:p>
    <w:p w14:paraId="635CCA8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9D1BAB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DF5B28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A5D7F" w14:textId="77777777" w:rsidR="00F86661" w:rsidRDefault="00F86661">
      <w:r>
        <w:separator/>
      </w:r>
    </w:p>
  </w:endnote>
  <w:endnote w:type="continuationSeparator" w:id="0">
    <w:p w14:paraId="099E0D8B" w14:textId="77777777" w:rsidR="00F86661" w:rsidRDefault="00F86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E4BC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0CF8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280B6" w14:textId="77777777" w:rsidR="009F189D" w:rsidRDefault="0036700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8FE0F78">
        <v:line id="_x0000_s1025" style="position:absolute;left:0;text-align:left;z-index:251657728" from="-3.85pt,8.7pt" to="455.15pt,8.7pt"/>
      </w:pict>
    </w:r>
  </w:p>
  <w:p w14:paraId="6EA0A28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F134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A2D9A4" w14:textId="77777777" w:rsidR="009F189D" w:rsidRDefault="009F189D">
    <w:pPr>
      <w:pStyle w:val="Stopka"/>
      <w:tabs>
        <w:tab w:val="clear" w:pos="4536"/>
      </w:tabs>
      <w:jc w:val="center"/>
    </w:pPr>
  </w:p>
  <w:p w14:paraId="2A843C6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FD268" w14:textId="77777777" w:rsidR="00F86661" w:rsidRDefault="00F86661">
      <w:r>
        <w:separator/>
      </w:r>
    </w:p>
  </w:footnote>
  <w:footnote w:type="continuationSeparator" w:id="0">
    <w:p w14:paraId="167C1594" w14:textId="77777777" w:rsidR="00F86661" w:rsidRDefault="00F86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E0469" w14:textId="77777777" w:rsidR="0036700B" w:rsidRDefault="0036700B" w:rsidP="0036700B">
    <w:pPr>
      <w:pStyle w:val="Nagwek"/>
      <w:jc w:val="center"/>
      <w:rPr>
        <w:sz w:val="24"/>
        <w:szCs w:val="24"/>
      </w:rPr>
    </w:pPr>
    <w:r>
      <w:pict w14:anchorId="3F7B97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7" type="#_x0000_t75" alt="Obraz zawierający logo&#10;&#10;Opis wygenerowany automatycznie" style="position:absolute;left:0;text-align:left;margin-left:369.25pt;margin-top:-10.55pt;width:80.8pt;height:71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200 0 -200 21373 21600 21373 21600 0 -200 0">
          <v:imagedata r:id="rId1" o:title="Obraz zawierający logo&#10;&#10;Opis wygenerowany automatycznie"/>
          <w10:wrap type="tight"/>
        </v:shape>
      </w:pict>
    </w:r>
    <w:r>
      <w:pict w14:anchorId="0377AB29">
        <v:shape id="Obraz 2" o:spid="_x0000_s1026" type="#_x0000_t75" style="position:absolute;left:0;text-align:left;margin-left:-11.3pt;margin-top:10.4pt;width:189.1pt;height:20.4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2" o:title=""/>
          <w10:wrap type="topAndBottom" anchorx="margin"/>
        </v:shape>
      </w:pict>
    </w:r>
  </w:p>
  <w:p w14:paraId="662BF2AE" w14:textId="77777777" w:rsidR="0036700B" w:rsidRDefault="0036700B" w:rsidP="0036700B">
    <w:pPr>
      <w:pStyle w:val="Nagwek"/>
      <w:jc w:val="center"/>
      <w:rPr>
        <w:rFonts w:ascii="Arial" w:hAnsi="Arial" w:cs="Arial"/>
        <w:color w:val="000000"/>
        <w:sz w:val="16"/>
        <w:szCs w:val="16"/>
        <w:shd w:val="clear" w:color="auto" w:fill="FFFFFF"/>
      </w:rPr>
    </w:pPr>
  </w:p>
  <w:p w14:paraId="3F09E270" w14:textId="77777777" w:rsidR="0036700B" w:rsidRDefault="0036700B" w:rsidP="0036700B">
    <w:pPr>
      <w:pStyle w:val="Nagwek"/>
      <w:jc w:val="center"/>
      <w:rPr>
        <w:rFonts w:ascii="Arial" w:hAnsi="Arial" w:cs="Arial"/>
        <w:color w:val="000000"/>
        <w:sz w:val="16"/>
        <w:szCs w:val="16"/>
        <w:shd w:val="clear" w:color="auto" w:fill="FFFFFF"/>
      </w:rPr>
    </w:pPr>
  </w:p>
  <w:p w14:paraId="76C1AFD9" w14:textId="77777777" w:rsidR="0036700B" w:rsidRDefault="0036700B" w:rsidP="0036700B">
    <w:pPr>
      <w:pStyle w:val="Nagwek"/>
      <w:jc w:val="center"/>
      <w:rPr>
        <w:rFonts w:ascii="Arial" w:hAnsi="Arial" w:cs="Arial"/>
        <w:color w:val="000000"/>
        <w:sz w:val="16"/>
        <w:szCs w:val="16"/>
        <w:shd w:val="clear" w:color="auto" w:fill="FFFFFF"/>
      </w:rPr>
    </w:pPr>
  </w:p>
  <w:p w14:paraId="0958C5EB" w14:textId="77777777" w:rsidR="0036700B" w:rsidRDefault="0036700B" w:rsidP="0036700B">
    <w:pPr>
      <w:pStyle w:val="Nagwek"/>
      <w:jc w:val="center"/>
      <w:rPr>
        <w:rFonts w:ascii="Arial" w:hAnsi="Arial" w:cs="Arial"/>
        <w:color w:val="000000"/>
        <w:sz w:val="16"/>
        <w:szCs w:val="16"/>
        <w:shd w:val="clear" w:color="auto" w:fill="FFFFFF"/>
      </w:rPr>
    </w:pPr>
  </w:p>
  <w:p w14:paraId="761B66FB" w14:textId="77777777" w:rsidR="0036700B" w:rsidRDefault="0036700B" w:rsidP="0036700B">
    <w:pPr>
      <w:pStyle w:val="Nagwek"/>
      <w:jc w:val="center"/>
      <w:rPr>
        <w:rFonts w:ascii="Arial" w:hAnsi="Arial" w:cs="Arial"/>
        <w:color w:val="000000"/>
        <w:sz w:val="16"/>
        <w:szCs w:val="16"/>
        <w:shd w:val="clear" w:color="auto" w:fill="FFFFFF"/>
      </w:rPr>
    </w:pPr>
  </w:p>
  <w:p w14:paraId="7940CBBC" w14:textId="2DAD8D88" w:rsidR="0036700B" w:rsidRDefault="0036700B" w:rsidP="0036700B">
    <w:pPr>
      <w:pStyle w:val="Nagwek"/>
      <w:jc w:val="center"/>
      <w:rPr>
        <w:rFonts w:ascii="Arial" w:hAnsi="Arial" w:cs="Arial"/>
        <w:color w:val="000000"/>
        <w:sz w:val="16"/>
        <w:szCs w:val="16"/>
        <w:shd w:val="clear" w:color="auto" w:fill="FFFFFF"/>
      </w:rPr>
    </w:pPr>
    <w:r>
      <w:rPr>
        <w:rFonts w:ascii="Arial" w:hAnsi="Arial" w:cs="Arial"/>
        <w:color w:val="000000"/>
        <w:sz w:val="16"/>
        <w:szCs w:val="16"/>
        <w:shd w:val="clear" w:color="auto" w:fill="FFFFFF"/>
      </w:rPr>
      <w:t xml:space="preserve">Projekt jest finansowany przez Narodową Agencję Wymiany Akademickiej </w:t>
    </w:r>
  </w:p>
  <w:p w14:paraId="45D4DE76" w14:textId="77777777" w:rsidR="0036700B" w:rsidRDefault="0036700B" w:rsidP="0036700B">
    <w:pPr>
      <w:pStyle w:val="Nagwek"/>
      <w:jc w:val="center"/>
    </w:pPr>
    <w:r>
      <w:rPr>
        <w:rFonts w:ascii="Arial" w:hAnsi="Arial" w:cs="Arial"/>
        <w:color w:val="000000"/>
        <w:sz w:val="16"/>
        <w:szCs w:val="16"/>
        <w:shd w:val="clear" w:color="auto" w:fill="FFFFFF"/>
      </w:rPr>
      <w:t xml:space="preserve">w ramach zadania zleconego </w:t>
    </w:r>
    <w:proofErr w:type="spellStart"/>
    <w:r>
      <w:rPr>
        <w:rFonts w:ascii="Arial" w:hAnsi="Arial" w:cs="Arial"/>
        <w:color w:val="000000"/>
        <w:sz w:val="16"/>
        <w:szCs w:val="16"/>
        <w:shd w:val="clear" w:color="auto" w:fill="FFFFFF"/>
      </w:rPr>
      <w:t>MEiN</w:t>
    </w:r>
    <w:proofErr w:type="spellEnd"/>
    <w:r>
      <w:rPr>
        <w:rFonts w:ascii="Arial" w:hAnsi="Arial" w:cs="Arial"/>
        <w:color w:val="000000"/>
        <w:sz w:val="16"/>
        <w:szCs w:val="16"/>
        <w:shd w:val="clear" w:color="auto" w:fill="FFFFFF"/>
      </w:rPr>
      <w:t xml:space="preserve"> </w:t>
    </w:r>
    <w:proofErr w:type="spellStart"/>
    <w:r>
      <w:rPr>
        <w:rFonts w:ascii="Arial" w:hAnsi="Arial" w:cs="Arial"/>
        <w:color w:val="000000"/>
        <w:sz w:val="16"/>
        <w:szCs w:val="16"/>
        <w:shd w:val="clear" w:color="auto" w:fill="FFFFFF"/>
      </w:rPr>
      <w:t>pn.Solidarni</w:t>
    </w:r>
    <w:proofErr w:type="spellEnd"/>
    <w:r>
      <w:rPr>
        <w:rFonts w:ascii="Arial" w:hAnsi="Arial" w:cs="Arial"/>
        <w:color w:val="000000"/>
        <w:sz w:val="16"/>
        <w:szCs w:val="16"/>
        <w:shd w:val="clear" w:color="auto" w:fill="FFFFFF"/>
      </w:rPr>
      <w:t xml:space="preserve"> z Ukrainą – Uniwersytety Europejskie</w:t>
    </w:r>
  </w:p>
  <w:p w14:paraId="07C202CF" w14:textId="77777777" w:rsidR="00CF0F1B" w:rsidRDefault="00CF0F1B" w:rsidP="0036700B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666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6700B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D414A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CF0F1B"/>
    <w:rsid w:val="00D61B0F"/>
    <w:rsid w:val="00D7128F"/>
    <w:rsid w:val="00DF185F"/>
    <w:rsid w:val="00EA3476"/>
    <w:rsid w:val="00F8666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91D8D"/>
  <w15:chartTrackingRefBased/>
  <w15:docId w15:val="{94680995-BEA2-4DE3-B256-46F01FCBA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367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49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2023-04-27T09:56:00Z</cp:lastPrinted>
  <dcterms:created xsi:type="dcterms:W3CDTF">2023-04-27T09:56:00Z</dcterms:created>
  <dcterms:modified xsi:type="dcterms:W3CDTF">2023-04-27T09:56:00Z</dcterms:modified>
</cp:coreProperties>
</file>