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E9CFC51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524EF6" w:rsidRPr="00524EF6">
        <w:rPr>
          <w:b/>
        </w:rPr>
        <w:t xml:space="preserve">Przygotowanie, nagranie i edycja 4 klipów filmowych dla potrzeb projektu </w:t>
      </w:r>
      <w:proofErr w:type="spellStart"/>
      <w:r w:rsidR="00524EF6" w:rsidRPr="00524EF6">
        <w:rPr>
          <w:b/>
        </w:rPr>
        <w:t>DigiCamp</w:t>
      </w:r>
      <w:proofErr w:type="spellEnd"/>
      <w:r w:rsidR="00524EF6" w:rsidRPr="00524EF6">
        <w:rPr>
          <w:b/>
        </w:rPr>
        <w:t xml:space="preserve"> w ramach programu Spinaker Nawa - KC-zp.272-202/23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0F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4EF6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34CA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2022-11-29T08:07:00Z</cp:lastPrinted>
  <dcterms:created xsi:type="dcterms:W3CDTF">2023-04-04T12:23:00Z</dcterms:created>
  <dcterms:modified xsi:type="dcterms:W3CDTF">2023-04-04T12:23:00Z</dcterms:modified>
</cp:coreProperties>
</file>