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41586" w14:textId="3CB636AE" w:rsidR="00DA2A7E" w:rsidRPr="003261E7" w:rsidRDefault="00E7602D" w:rsidP="00DA2A7E">
      <w:pPr>
        <w:spacing w:after="240"/>
        <w:jc w:val="right"/>
        <w:rPr>
          <w:sz w:val="22"/>
          <w:szCs w:val="22"/>
        </w:rPr>
      </w:pPr>
      <w:r w:rsidRPr="00E7602D">
        <w:rPr>
          <w:sz w:val="22"/>
          <w:szCs w:val="22"/>
        </w:rPr>
        <w:t>Rawicz</w:t>
      </w:r>
      <w:r w:rsidR="009F3E53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</w:t>
      </w:r>
      <w:r w:rsidR="009F3E53">
        <w:rPr>
          <w:sz w:val="22"/>
          <w:szCs w:val="22"/>
        </w:rPr>
        <w:t xml:space="preserve">. 18 kwietnia 2023 r. </w:t>
      </w:r>
    </w:p>
    <w:p w14:paraId="365AA0C1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DD5D53E" w14:textId="77777777" w:rsidR="00DA2A7E" w:rsidRPr="003261E7" w:rsidRDefault="00E7602D" w:rsidP="00DA2A7E">
      <w:pPr>
        <w:spacing w:after="40"/>
        <w:rPr>
          <w:b/>
          <w:bCs/>
          <w:sz w:val="22"/>
          <w:szCs w:val="22"/>
        </w:rPr>
      </w:pPr>
      <w:r w:rsidRPr="00E7602D">
        <w:rPr>
          <w:b/>
          <w:bCs/>
          <w:sz w:val="22"/>
          <w:szCs w:val="22"/>
        </w:rPr>
        <w:t>Powiatowe Centrum Usług Wspólnych w Rawiczu</w:t>
      </w:r>
    </w:p>
    <w:p w14:paraId="1F629028" w14:textId="77777777" w:rsidR="00DA2A7E" w:rsidRPr="003261E7" w:rsidRDefault="00E7602D" w:rsidP="00DA2A7E">
      <w:pPr>
        <w:rPr>
          <w:sz w:val="22"/>
          <w:szCs w:val="22"/>
        </w:rPr>
      </w:pPr>
      <w:r w:rsidRPr="00E7602D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E7602D">
        <w:rPr>
          <w:sz w:val="22"/>
          <w:szCs w:val="22"/>
        </w:rPr>
        <w:t>4</w:t>
      </w:r>
    </w:p>
    <w:p w14:paraId="2340FFD6" w14:textId="77777777" w:rsidR="00DA2A7E" w:rsidRDefault="00E7602D" w:rsidP="00DA2A7E">
      <w:pPr>
        <w:rPr>
          <w:sz w:val="22"/>
          <w:szCs w:val="22"/>
        </w:rPr>
      </w:pPr>
      <w:r w:rsidRPr="00E7602D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E7602D">
        <w:rPr>
          <w:sz w:val="22"/>
          <w:szCs w:val="22"/>
        </w:rPr>
        <w:t>Rawicz</w:t>
      </w:r>
    </w:p>
    <w:p w14:paraId="156A97D3" w14:textId="77777777" w:rsidR="009F3E53" w:rsidRDefault="009F3E53" w:rsidP="00DA2A7E">
      <w:pPr>
        <w:rPr>
          <w:sz w:val="22"/>
          <w:szCs w:val="22"/>
        </w:rPr>
      </w:pPr>
    </w:p>
    <w:p w14:paraId="51EB6C18" w14:textId="165CB0E2" w:rsidR="009F3E53" w:rsidRPr="009F3E53" w:rsidRDefault="009F3E53" w:rsidP="009F3E53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>PCUW.261.2.7.2023</w:t>
      </w:r>
    </w:p>
    <w:p w14:paraId="3004BFC3" w14:textId="6877AB16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13D5AA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9CAB49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07E15F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7602D" w:rsidRPr="003261E7" w14:paraId="77BD55DD" w14:textId="77777777" w:rsidTr="00A241D7">
        <w:trPr>
          <w:trHeight w:val="638"/>
        </w:trPr>
        <w:tc>
          <w:tcPr>
            <w:tcW w:w="959" w:type="dxa"/>
            <w:shd w:val="clear" w:color="auto" w:fill="auto"/>
          </w:tcPr>
          <w:p w14:paraId="201D5ECD" w14:textId="77777777" w:rsidR="00E7602D" w:rsidRPr="003261E7" w:rsidRDefault="00E7602D" w:rsidP="00A241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CAAF8C" w14:textId="78FEFC9D" w:rsidR="00E7602D" w:rsidRPr="003261E7" w:rsidRDefault="00E7602D" w:rsidP="00A241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E7602D">
              <w:rPr>
                <w:sz w:val="22"/>
                <w:szCs w:val="22"/>
              </w:rPr>
              <w:t xml:space="preserve"> podstawowy</w:t>
            </w:r>
            <w:r w:rsidR="009F3E53">
              <w:rPr>
                <w:sz w:val="22"/>
                <w:szCs w:val="22"/>
              </w:rPr>
              <w:t>m</w:t>
            </w:r>
            <w:r w:rsidRPr="00E7602D">
              <w:rPr>
                <w:sz w:val="22"/>
                <w:szCs w:val="22"/>
              </w:rPr>
              <w:t xml:space="preserve"> z możliwością negocjacji - art. 275 pkt</w:t>
            </w:r>
            <w:r w:rsidR="009F3E53">
              <w:rPr>
                <w:sz w:val="22"/>
                <w:szCs w:val="22"/>
              </w:rPr>
              <w:t xml:space="preserve"> </w:t>
            </w:r>
            <w:r w:rsidRPr="00E7602D">
              <w:rPr>
                <w:sz w:val="22"/>
                <w:szCs w:val="22"/>
              </w:rPr>
              <w:t>2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9F3E53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9F3E53">
              <w:rPr>
                <w:b/>
                <w:sz w:val="22"/>
                <w:szCs w:val="22"/>
              </w:rPr>
              <w:t>„</w:t>
            </w:r>
            <w:r w:rsidRPr="00E7602D">
              <w:rPr>
                <w:b/>
                <w:bCs/>
                <w:sz w:val="22"/>
                <w:szCs w:val="22"/>
              </w:rPr>
              <w:t>Przebudowa drogi powiatowej nr 5474P Bojanowo - Sowiny, odcinek Gołaszyn - Wydartowo Pierwsze na długości 3,3 k</w:t>
            </w:r>
            <w:r w:rsidRPr="009F3E53">
              <w:rPr>
                <w:b/>
                <w:bCs/>
                <w:sz w:val="22"/>
                <w:szCs w:val="22"/>
              </w:rPr>
              <w:t>m.”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3593EE7B" w14:textId="20AC32CA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7602D" w:rsidRPr="00E7602D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9F3E5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E7602D" w:rsidRPr="00E7602D">
        <w:rPr>
          <w:sz w:val="22"/>
          <w:szCs w:val="22"/>
        </w:rPr>
        <w:t>(t.j. Dz.U. z 202</w:t>
      </w:r>
      <w:r w:rsidR="009F3E53">
        <w:rPr>
          <w:sz w:val="22"/>
          <w:szCs w:val="22"/>
        </w:rPr>
        <w:t xml:space="preserve">2 </w:t>
      </w:r>
      <w:r w:rsidR="00E7602D" w:rsidRPr="00E7602D">
        <w:rPr>
          <w:sz w:val="22"/>
          <w:szCs w:val="22"/>
        </w:rPr>
        <w:t>r. poz. 1</w:t>
      </w:r>
      <w:r w:rsidR="009F3E53">
        <w:rPr>
          <w:sz w:val="22"/>
          <w:szCs w:val="22"/>
        </w:rPr>
        <w:t>710 ze z</w:t>
      </w:r>
      <w:r w:rsidR="00D33B93">
        <w:rPr>
          <w:sz w:val="22"/>
          <w:szCs w:val="22"/>
        </w:rPr>
        <w:t>m</w:t>
      </w:r>
      <w:r w:rsidR="009F3E53">
        <w:rPr>
          <w:sz w:val="22"/>
          <w:szCs w:val="22"/>
        </w:rPr>
        <w:t>.</w:t>
      </w:r>
      <w:r w:rsidR="00E7602D" w:rsidRPr="00E7602D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730AD71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7602D" w:rsidRPr="007240DA" w14:paraId="6F74360F" w14:textId="77777777" w:rsidTr="00A241D7">
        <w:tc>
          <w:tcPr>
            <w:tcW w:w="2660" w:type="dxa"/>
            <w:shd w:val="clear" w:color="auto" w:fill="auto"/>
          </w:tcPr>
          <w:p w14:paraId="717A89D6" w14:textId="77777777" w:rsidR="00E7602D" w:rsidRPr="007240DA" w:rsidRDefault="00E7602D" w:rsidP="00A241D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7602D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506C304" w14:textId="77777777" w:rsidR="00E7602D" w:rsidRPr="007240DA" w:rsidRDefault="00E7602D" w:rsidP="00A241D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7602D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584AD3D6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79F8FDF" w14:textId="2B362B6C" w:rsidR="00020DF5" w:rsidRDefault="00E7602D" w:rsidP="009F3E53">
      <w:pPr>
        <w:spacing w:after="480" w:line="276" w:lineRule="auto"/>
        <w:jc w:val="both"/>
        <w:rPr>
          <w:sz w:val="22"/>
          <w:szCs w:val="22"/>
        </w:rPr>
      </w:pPr>
      <w:r w:rsidRPr="00E7602D">
        <w:rPr>
          <w:sz w:val="22"/>
          <w:szCs w:val="22"/>
        </w:rPr>
        <w:t xml:space="preserve">W przedmiotowym postępowaniu w terminie składania ofert dodatkowych, który minął dnia </w:t>
      </w:r>
      <w:r w:rsidR="009F3E53">
        <w:rPr>
          <w:sz w:val="22"/>
          <w:szCs w:val="22"/>
        </w:rPr>
        <w:br/>
      </w:r>
      <w:r w:rsidRPr="00E7602D">
        <w:rPr>
          <w:sz w:val="22"/>
          <w:szCs w:val="22"/>
        </w:rPr>
        <w:t>18 kwietnia 2023 r., o godz. 8:</w:t>
      </w:r>
      <w:r w:rsidR="009F3E53">
        <w:rPr>
          <w:sz w:val="22"/>
          <w:szCs w:val="22"/>
        </w:rPr>
        <w:t>0</w:t>
      </w:r>
      <w:r w:rsidRPr="00E7602D">
        <w:rPr>
          <w:sz w:val="22"/>
          <w:szCs w:val="22"/>
        </w:rPr>
        <w:t>0 wpłynęły cztery oferty, które przewyższają kwotę, jaką Zamawiający zamierzał przeznaczyć na realizację zamówienia. W związku z powyższym Zamawiający działając w myśl art. 255 pkt 3 ustawy Pzp podjął decyzję o unieważnieniu ww. postępowania.</w:t>
      </w:r>
    </w:p>
    <w:p w14:paraId="7E9904F3" w14:textId="70EF8D61" w:rsidR="009F3E53" w:rsidRPr="009F3E53" w:rsidRDefault="009F3E53" w:rsidP="009F3E53">
      <w:pPr>
        <w:spacing w:after="480"/>
        <w:ind w:left="3540"/>
        <w:jc w:val="center"/>
        <w:rPr>
          <w:sz w:val="18"/>
          <w:szCs w:val="18"/>
        </w:rPr>
      </w:pPr>
      <w:r w:rsidRPr="009F3E53">
        <w:rPr>
          <w:sz w:val="18"/>
          <w:szCs w:val="18"/>
        </w:rPr>
        <w:t>Dyrektor</w:t>
      </w:r>
      <w:r w:rsidRPr="009F3E53">
        <w:rPr>
          <w:sz w:val="18"/>
          <w:szCs w:val="18"/>
        </w:rPr>
        <w:br/>
        <w:t>Powiatowego Centrum Usług</w:t>
      </w:r>
      <w:r w:rsidRPr="009F3E53">
        <w:rPr>
          <w:sz w:val="18"/>
          <w:szCs w:val="18"/>
        </w:rPr>
        <w:br/>
        <w:t>Wspólnych w Rawiczu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  <w:r w:rsidRPr="009F3E53">
        <w:rPr>
          <w:sz w:val="18"/>
          <w:szCs w:val="18"/>
        </w:rPr>
        <w:t>(-) Urszula Stefaniak</w:t>
      </w:r>
    </w:p>
    <w:sectPr w:rsidR="009F3E53" w:rsidRPr="009F3E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55E80" w14:textId="77777777" w:rsidR="00BE34D4" w:rsidRDefault="00BE34D4">
      <w:r>
        <w:separator/>
      </w:r>
    </w:p>
  </w:endnote>
  <w:endnote w:type="continuationSeparator" w:id="0">
    <w:p w14:paraId="740B5D6E" w14:textId="77777777" w:rsidR="00BE34D4" w:rsidRDefault="00BE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F7C5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A20A6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A005" w14:textId="77777777" w:rsidR="003F0CBE" w:rsidRDefault="00D33B93">
    <w:pPr>
      <w:pStyle w:val="Stopka"/>
      <w:tabs>
        <w:tab w:val="clear" w:pos="4536"/>
      </w:tabs>
      <w:jc w:val="center"/>
    </w:pPr>
    <w:r>
      <w:rPr>
        <w:noProof/>
      </w:rPr>
      <w:pict w14:anchorId="7D78CB86">
        <v:line id="_x0000_s1025" style="position:absolute;left:0;text-align:left;z-index:251657728" from="-3.85pt,8.75pt" to="455.15pt,8.75pt"/>
      </w:pict>
    </w:r>
  </w:p>
  <w:p w14:paraId="63AEC1D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2C1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FB257" w14:textId="77777777" w:rsidR="003F0CBE" w:rsidRDefault="003F0CBE">
    <w:pPr>
      <w:pStyle w:val="Stopka"/>
      <w:tabs>
        <w:tab w:val="clear" w:pos="4536"/>
      </w:tabs>
      <w:jc w:val="center"/>
    </w:pPr>
  </w:p>
  <w:p w14:paraId="1AD97A7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1DF3E" w14:textId="77777777" w:rsidR="00BE34D4" w:rsidRDefault="00BE34D4">
      <w:r>
        <w:separator/>
      </w:r>
    </w:p>
  </w:footnote>
  <w:footnote w:type="continuationSeparator" w:id="0">
    <w:p w14:paraId="68DB49CC" w14:textId="77777777" w:rsidR="00BE34D4" w:rsidRDefault="00BE3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4A851" w14:textId="77777777" w:rsidR="00E7602D" w:rsidRDefault="00E760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781B" w14:textId="6A71FFDF" w:rsidR="00E7602D" w:rsidRPr="009F3E53" w:rsidRDefault="009F3E53" w:rsidP="009F3E53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t>Zadanie dofinansowywane z Programu Rządowy Fundusz Polski Ład –</w:t>
    </w:r>
    <w:r w:rsidRPr="00BF179A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</w:t>
    </w:r>
    <w:r w:rsidR="00D33B93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1007F4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br/>
      <w:t>Program Inwestycji Strategicznych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6FDC" w14:textId="77777777" w:rsidR="00E7602D" w:rsidRDefault="00E760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7197009">
    <w:abstractNumId w:val="5"/>
  </w:num>
  <w:num w:numId="2" w16cid:durableId="1171261105">
    <w:abstractNumId w:val="10"/>
  </w:num>
  <w:num w:numId="3" w16cid:durableId="1420053679">
    <w:abstractNumId w:val="4"/>
  </w:num>
  <w:num w:numId="4" w16cid:durableId="429282798">
    <w:abstractNumId w:val="9"/>
  </w:num>
  <w:num w:numId="5" w16cid:durableId="1449815675">
    <w:abstractNumId w:val="1"/>
  </w:num>
  <w:num w:numId="6" w16cid:durableId="1003436255">
    <w:abstractNumId w:val="2"/>
  </w:num>
  <w:num w:numId="7" w16cid:durableId="1921284994">
    <w:abstractNumId w:val="8"/>
  </w:num>
  <w:num w:numId="8" w16cid:durableId="195117854">
    <w:abstractNumId w:val="6"/>
  </w:num>
  <w:num w:numId="9" w16cid:durableId="585072624">
    <w:abstractNumId w:val="3"/>
  </w:num>
  <w:num w:numId="10" w16cid:durableId="1751349716">
    <w:abstractNumId w:val="0"/>
  </w:num>
  <w:num w:numId="11" w16cid:durableId="334891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4D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F3E53"/>
    <w:rsid w:val="00A86662"/>
    <w:rsid w:val="00AF6582"/>
    <w:rsid w:val="00AF7988"/>
    <w:rsid w:val="00B1578C"/>
    <w:rsid w:val="00BA77A9"/>
    <w:rsid w:val="00BE34D4"/>
    <w:rsid w:val="00BF7AFB"/>
    <w:rsid w:val="00CC422D"/>
    <w:rsid w:val="00CE52C3"/>
    <w:rsid w:val="00D33B93"/>
    <w:rsid w:val="00DA2A7E"/>
    <w:rsid w:val="00E7602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F805E"/>
  <w15:chartTrackingRefBased/>
  <w15:docId w15:val="{76DC0DDA-DB9B-4563-90DB-0F510C85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4</cp:revision>
  <cp:lastPrinted>2001-02-25T09:00:00Z</cp:lastPrinted>
  <dcterms:created xsi:type="dcterms:W3CDTF">2023-04-18T10:11:00Z</dcterms:created>
  <dcterms:modified xsi:type="dcterms:W3CDTF">2023-04-18T12:32:00Z</dcterms:modified>
</cp:coreProperties>
</file>