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BF3A4F" w:rsidRPr="00BF3A4F">
        <w:rPr>
          <w:b/>
        </w:rPr>
        <w:t>NZ/19/Rb/P/AC/2023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BF3A4F" w:rsidRPr="00BF3A4F">
        <w:rPr>
          <w:rFonts w:ascii="Arial Narrow" w:hAnsi="Arial Narrow"/>
          <w:b/>
        </w:rPr>
        <w:t>Modernizacja Kuchni Szpitalnej Szpitala Powiatowego  w Limanowej im. Miłosierdzia Bożego   wraz z jej  wyposażeniem - I etap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5AF8" w:rsidRDefault="00D25AF8" w:rsidP="0038231F">
      <w:pPr>
        <w:spacing w:after="0" w:line="240" w:lineRule="auto"/>
      </w:pPr>
      <w:r>
        <w:separator/>
      </w:r>
    </w:p>
  </w:endnote>
  <w:endnote w:type="continuationSeparator" w:id="0">
    <w:p w:rsidR="00D25AF8" w:rsidRDefault="00D25AF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3A4F" w:rsidRDefault="00BF3A4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F3A4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F3A4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3A4F" w:rsidRDefault="00BF3A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5AF8" w:rsidRDefault="00D25AF8" w:rsidP="0038231F">
      <w:pPr>
        <w:spacing w:after="0" w:line="240" w:lineRule="auto"/>
      </w:pPr>
      <w:r>
        <w:separator/>
      </w:r>
    </w:p>
  </w:footnote>
  <w:footnote w:type="continuationSeparator" w:id="0">
    <w:p w:rsidR="00D25AF8" w:rsidRDefault="00D25AF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3A4F" w:rsidRDefault="00BF3A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3A4F" w:rsidRDefault="00BF3A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3A4F" w:rsidRDefault="00BF3A4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5AF8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BF3A4F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25AF8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E6B7924-E282-4F8D-87B7-08773895E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42E0E-60CD-41F2-8CDA-2241BFD43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633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2016-07-26T10:32:00Z</cp:lastPrinted>
  <dcterms:created xsi:type="dcterms:W3CDTF">2023-04-05T08:34:00Z</dcterms:created>
  <dcterms:modified xsi:type="dcterms:W3CDTF">2023-04-05T08:34:00Z</dcterms:modified>
</cp:coreProperties>
</file>