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3D7273" w14:textId="77777777" w:rsidR="007F0F85" w:rsidRPr="00C8552B" w:rsidRDefault="007F0F85" w:rsidP="007F0F85">
      <w:pPr>
        <w:pStyle w:val="Standarduser"/>
        <w:widowControl w:val="0"/>
        <w:tabs>
          <w:tab w:val="left" w:pos="-9615"/>
        </w:tabs>
        <w:jc w:val="both"/>
        <w:rPr>
          <w:sz w:val="22"/>
          <w:szCs w:val="22"/>
        </w:rPr>
      </w:pP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0CB716EE"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C8552B" w:rsidRDefault="007F0F85" w:rsidP="007F0F85">
      <w:pPr>
        <w:pStyle w:val="Standarduser"/>
        <w:jc w:val="both"/>
        <w:rPr>
          <w:sz w:val="22"/>
          <w:szCs w:val="22"/>
          <w:lang w:val="de-DE"/>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0458A733" w14:textId="77777777" w:rsidR="00CF3874" w:rsidRPr="00CF3874" w:rsidRDefault="00CF3874" w:rsidP="00CF3874">
      <w:pPr>
        <w:widowControl/>
        <w:suppressAutoHyphens w:val="0"/>
        <w:autoSpaceDN/>
        <w:spacing w:line="259" w:lineRule="auto"/>
        <w:textAlignment w:val="auto"/>
        <w:rPr>
          <w:rFonts w:eastAsia="Times New Roman" w:cs="Times New Roman"/>
          <w:b/>
          <w:bCs/>
          <w:color w:val="000000"/>
          <w:sz w:val="22"/>
          <w:szCs w:val="22"/>
          <w:lang w:bidi="ar-SA"/>
        </w:rPr>
      </w:pPr>
      <w:r w:rsidRPr="00CF3874">
        <w:rPr>
          <w:rFonts w:eastAsia="Times New Roman" w:cs="Times New Roman"/>
          <w:b/>
          <w:bCs/>
          <w:color w:val="000000"/>
          <w:sz w:val="22"/>
          <w:szCs w:val="22"/>
          <w:lang w:bidi="ar-SA"/>
        </w:rPr>
        <w:t>mgr Dorota Gołąb – Bełtowicz -  Z – ca Dyrektora ds. Finansowych</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75497C40"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C95254" w:rsidRPr="00C95254">
        <w:rPr>
          <w:rFonts w:eastAsia="Times New Roman" w:cs="Times New Roman"/>
          <w:b/>
          <w:bCs/>
          <w:kern w:val="0"/>
          <w:sz w:val="22"/>
          <w:szCs w:val="22"/>
          <w:lang w:eastAsia="pl-PL" w:bidi="ar-SA"/>
        </w:rPr>
        <w:t>Wykonanie przeglądów okresowych sprzętu medycznego na potrzeby Oddziałów Szpitalnych (112 grup)</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S</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-271-9-2023</w:t>
      </w:r>
      <w:r w:rsidR="00C8552B">
        <w:rPr>
          <w:rFonts w:eastAsia="Times New Roman" w:cs="Times New Roman"/>
          <w:b/>
          <w:bCs/>
          <w:kern w:val="0"/>
          <w:sz w:val="22"/>
          <w:szCs w:val="22"/>
          <w:lang w:eastAsia="pl-PL" w:bidi="ar-SA"/>
        </w:rPr>
        <w:t xml:space="preserve"> (dalej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3506D0D1"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§2 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276E5F88"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§5 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1D1F1BF" w14:textId="7887E4FC" w:rsidR="007F0F85" w:rsidRPr="00C8552B" w:rsidRDefault="007F0F85" w:rsidP="00E42B94">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Powierzenie przetwarzania danych osobowych przez Procesora dalszemu przetwarzającemu jest</w:t>
      </w:r>
      <w:r w:rsidR="00253681">
        <w:rPr>
          <w:rFonts w:eastAsia="Times New Roman" w:cs="Times New Roman"/>
          <w:kern w:val="0"/>
          <w:sz w:val="22"/>
          <w:szCs w:val="22"/>
          <w:lang w:eastAsia="pl-PL" w:bidi="ar-SA"/>
        </w:rPr>
        <w:t xml:space="preserve"> możliwe</w:t>
      </w:r>
      <w:r w:rsidRPr="00C8552B">
        <w:rPr>
          <w:rFonts w:eastAsia="Times New Roman" w:cs="Times New Roman"/>
          <w:kern w:val="0"/>
          <w:sz w:val="22"/>
          <w:szCs w:val="22"/>
          <w:lang w:eastAsia="pl-PL" w:bidi="ar-SA"/>
        </w:rPr>
        <w:t xml:space="preserve"> wyłącznie po uzyskaniu uprzedniej pisemnej zgody Administratora</w:t>
      </w:r>
      <w:r w:rsidR="00E42B94" w:rsidRPr="00C8552B">
        <w:rPr>
          <w:rFonts w:eastAsia="Times New Roman" w:cs="Times New Roman"/>
          <w:kern w:val="0"/>
          <w:sz w:val="22"/>
          <w:szCs w:val="22"/>
          <w:lang w:eastAsia="pl-PL" w:bidi="ar-SA"/>
        </w:rPr>
        <w:t xml:space="preserve"> pod rygorem nieważności</w:t>
      </w:r>
      <w:r w:rsidRPr="00C8552B">
        <w:rPr>
          <w:rFonts w:eastAsia="Times New Roman" w:cs="Times New Roman"/>
          <w:kern w:val="0"/>
          <w:sz w:val="22"/>
          <w:szCs w:val="22"/>
          <w:lang w:eastAsia="pl-PL" w:bidi="ar-SA"/>
        </w:rPr>
        <w:t xml:space="preserve"> w odniesieniu do konkretnego dalszego przetwarzającego. </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tel. 12 622 92 00</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D1A00C1"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§8 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FC9A9" w14:textId="77777777" w:rsidR="00986900" w:rsidRDefault="00986900" w:rsidP="00A84203">
      <w:r>
        <w:separator/>
      </w:r>
    </w:p>
  </w:endnote>
  <w:endnote w:type="continuationSeparator" w:id="0">
    <w:p w14:paraId="238E0A32" w14:textId="77777777" w:rsidR="00986900" w:rsidRDefault="00986900"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08AA0" w14:textId="77777777" w:rsidR="00986900" w:rsidRDefault="00986900" w:rsidP="00A84203">
      <w:r>
        <w:separator/>
      </w:r>
    </w:p>
  </w:footnote>
  <w:footnote w:type="continuationSeparator" w:id="0">
    <w:p w14:paraId="135B69B7" w14:textId="77777777" w:rsidR="00986900" w:rsidRDefault="00986900" w:rsidP="00A84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39BAF" w14:textId="0110393D" w:rsidR="00A84203" w:rsidRDefault="00A84203" w:rsidP="00A84203">
    <w:pPr>
      <w:pStyle w:val="Nagwek"/>
      <w:jc w:val="right"/>
    </w:pPr>
    <w:r w:rsidRPr="00A84203">
      <w:t>Załącznik nr 4.1 do SWZ</w:t>
    </w:r>
  </w:p>
  <w:p w14:paraId="044CFA71" w14:textId="77777777" w:rsidR="00A84203" w:rsidRDefault="00A842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1C7417"/>
    <w:rsid w:val="002341F8"/>
    <w:rsid w:val="00253681"/>
    <w:rsid w:val="00445BEB"/>
    <w:rsid w:val="004659A7"/>
    <w:rsid w:val="00552FD9"/>
    <w:rsid w:val="00726858"/>
    <w:rsid w:val="007F0F85"/>
    <w:rsid w:val="0080403C"/>
    <w:rsid w:val="00941D8F"/>
    <w:rsid w:val="00986900"/>
    <w:rsid w:val="009D194A"/>
    <w:rsid w:val="00A50C3F"/>
    <w:rsid w:val="00A577A0"/>
    <w:rsid w:val="00A84203"/>
    <w:rsid w:val="00C8552B"/>
    <w:rsid w:val="00C95254"/>
    <w:rsid w:val="00CF3874"/>
    <w:rsid w:val="00CF70E8"/>
    <w:rsid w:val="00DF0E4F"/>
    <w:rsid w:val="00E42B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1838</Words>
  <Characters>11033</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4</cp:revision>
  <cp:lastPrinted>2022-08-01T10:28:00Z</cp:lastPrinted>
  <dcterms:created xsi:type="dcterms:W3CDTF">2022-12-19T12:29:00Z</dcterms:created>
  <dcterms:modified xsi:type="dcterms:W3CDTF">2023-04-12T10:11:00Z</dcterms:modified>
</cp:coreProperties>
</file>