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FAE7" w14:textId="378D0CA7" w:rsidR="00CB6204" w:rsidRPr="00473EC5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E969E8">
        <w:rPr>
          <w:rFonts w:ascii="Arial" w:hAnsi="Arial" w:cs="Arial"/>
          <w:bCs/>
          <w:i w:val="0"/>
          <w:sz w:val="22"/>
          <w:szCs w:val="22"/>
        </w:rPr>
        <w:t>5</w:t>
      </w:r>
      <w:r w:rsidR="00360BC3"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272D3215" w14:textId="77777777" w:rsidR="00CB6204" w:rsidRPr="00473EC5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BE71205" w14:textId="70AC9237" w:rsidR="0000184A" w:rsidRPr="00473EC5" w:rsidRDefault="0000184A" w:rsidP="0000184A">
      <w:pPr>
        <w:pStyle w:val="Nagwek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 xml:space="preserve">Znak Sprawy: 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S</w:t>
      </w:r>
      <w:r w:rsidR="00D32400" w:rsidRPr="00317C1C">
        <w:rPr>
          <w:rFonts w:ascii="Arial" w:hAnsi="Arial" w:cs="Arial"/>
          <w:b/>
          <w:bCs/>
          <w:sz w:val="22"/>
          <w:szCs w:val="22"/>
        </w:rPr>
        <w:t>ZP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-271-3-2023</w:t>
      </w:r>
    </w:p>
    <w:p w14:paraId="3AAAFAB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C623C5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FB0BB7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73EC5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473EC5">
        <w:rPr>
          <w:rFonts w:ascii="Arial" w:eastAsia="Calibri" w:hAnsi="Arial" w:cs="Arial"/>
          <w:b/>
          <w:lang w:eastAsia="en-US"/>
        </w:rPr>
        <w:t xml:space="preserve"> </w:t>
      </w:r>
      <w:r w:rsidR="000719DC" w:rsidRPr="00473EC5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A151F2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759AB8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73EC5">
        <w:rPr>
          <w:rFonts w:ascii="Arial" w:eastAsia="Calibri" w:hAnsi="Arial" w:cs="Arial"/>
          <w:sz w:val="22"/>
          <w:szCs w:val="22"/>
          <w:lang w:eastAsia="en-US"/>
        </w:rPr>
        <w:t>reprezentowany przez:</w:t>
      </w:r>
      <w:r w:rsidRPr="00473EC5">
        <w:rPr>
          <w:rFonts w:ascii="Arial" w:eastAsia="Calibri" w:hAnsi="Arial" w:cs="Arial"/>
          <w:lang w:eastAsia="en-US"/>
        </w:rPr>
        <w:t xml:space="preserve"> 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16645C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415031A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524C29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E49823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32400" w:rsidRPr="004B1027" w14:paraId="4822DCC1" w14:textId="77777777" w:rsidTr="00FE7E8B">
        <w:tc>
          <w:tcPr>
            <w:tcW w:w="9104" w:type="dxa"/>
            <w:shd w:val="clear" w:color="auto" w:fill="D9D9D9"/>
          </w:tcPr>
          <w:p w14:paraId="3514E7F2" w14:textId="77777777" w:rsidR="00D32400" w:rsidRPr="004B1027" w:rsidRDefault="00D32400" w:rsidP="00FE7E8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E130DB2" w14:textId="0B7469E1" w:rsidR="00D32400" w:rsidRPr="004B1027" w:rsidRDefault="00D32400" w:rsidP="00FE7E8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3240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D3240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D32400">
              <w:rPr>
                <w:rFonts w:ascii="Arial" w:hAnsi="Arial" w:cs="Arial"/>
                <w:sz w:val="22"/>
                <w:szCs w:val="22"/>
              </w:rPr>
              <w:t>. Dz.U. z 202</w:t>
            </w:r>
            <w:r w:rsidR="00317C1C">
              <w:rPr>
                <w:rFonts w:ascii="Arial" w:hAnsi="Arial" w:cs="Arial"/>
                <w:sz w:val="22"/>
                <w:szCs w:val="22"/>
              </w:rPr>
              <w:t>2, poz. 1710</w:t>
            </w:r>
            <w:r w:rsidRPr="00D32400">
              <w:rPr>
                <w:rFonts w:ascii="Arial" w:hAnsi="Arial" w:cs="Arial"/>
                <w:sz w:val="22"/>
                <w:szCs w:val="22"/>
              </w:rPr>
              <w:t>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3C015D40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B633632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C7BA19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DF40B82" w14:textId="77777777" w:rsidR="006E0FAA" w:rsidRPr="00473EC5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473EC5">
        <w:rPr>
          <w:rFonts w:ascii="Arial" w:hAnsi="Arial" w:cs="Arial"/>
          <w:sz w:val="22"/>
          <w:szCs w:val="22"/>
        </w:rPr>
        <w:t xml:space="preserve"> pn.:</w:t>
      </w:r>
    </w:p>
    <w:p w14:paraId="30DBED1B" w14:textId="77777777" w:rsidR="00E969E8" w:rsidRDefault="00E969E8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Cs w:val="24"/>
        </w:rPr>
      </w:pPr>
      <w:r w:rsidRPr="00E969E8">
        <w:rPr>
          <w:rFonts w:ascii="Arial" w:hAnsi="Arial" w:cs="Arial"/>
          <w:b/>
          <w:szCs w:val="24"/>
        </w:rPr>
        <w:t>Wykonanie przeglądów okresowych sprzętu medycznego na potrzeby Oddziałów Szpitalnych (112 grup)</w:t>
      </w:r>
    </w:p>
    <w:p w14:paraId="34BE092A" w14:textId="3AF3AA60" w:rsidR="0000184A" w:rsidRPr="00473EC5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r w:rsidRPr="00473EC5">
        <w:rPr>
          <w:rFonts w:ascii="Arial" w:hAnsi="Arial" w:cs="Arial"/>
          <w:bCs/>
          <w:sz w:val="22"/>
          <w:szCs w:val="22"/>
        </w:rPr>
        <w:t>o</w:t>
      </w:r>
      <w:r w:rsidR="006D68D8" w:rsidRPr="00473EC5">
        <w:rPr>
          <w:rFonts w:ascii="Arial" w:hAnsi="Arial" w:cs="Arial"/>
          <w:bCs/>
          <w:sz w:val="22"/>
          <w:szCs w:val="22"/>
        </w:rPr>
        <w:t>świadczam/(-my)</w:t>
      </w:r>
      <w:r w:rsidRPr="00473EC5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473EC5">
        <w:rPr>
          <w:rFonts w:ascii="Arial" w:hAnsi="Arial" w:cs="Arial"/>
          <w:bCs/>
          <w:sz w:val="22"/>
          <w:szCs w:val="22"/>
        </w:rPr>
        <w:t>co następuje</w:t>
      </w:r>
      <w:r w:rsidRPr="00473EC5">
        <w:rPr>
          <w:rFonts w:ascii="Arial" w:hAnsi="Arial" w:cs="Arial"/>
          <w:bCs/>
          <w:sz w:val="22"/>
          <w:szCs w:val="22"/>
        </w:rPr>
        <w:t>:</w:t>
      </w:r>
    </w:p>
    <w:p w14:paraId="79725C75" w14:textId="77777777" w:rsidR="0000184A" w:rsidRPr="00473EC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473EC5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473EC5">
        <w:rPr>
          <w:rFonts w:ascii="Arial" w:hAnsi="Arial" w:cs="Arial"/>
          <w:sz w:val="22"/>
          <w:szCs w:val="22"/>
        </w:rPr>
        <w:t xml:space="preserve"> </w:t>
      </w:r>
      <w:r w:rsidR="006D68D8" w:rsidRPr="00473EC5">
        <w:rPr>
          <w:rFonts w:ascii="Arial" w:hAnsi="Arial" w:cs="Arial"/>
          <w:sz w:val="22"/>
          <w:szCs w:val="22"/>
        </w:rPr>
        <w:t xml:space="preserve">do </w:t>
      </w:r>
      <w:r w:rsidR="00753DC1" w:rsidRPr="00473EC5">
        <w:rPr>
          <w:rFonts w:ascii="Arial" w:hAnsi="Arial" w:cs="Arial"/>
          <w:sz w:val="22"/>
          <w:szCs w:val="22"/>
        </w:rPr>
        <w:t>tej samej grupy</w:t>
      </w:r>
      <w:r w:rsidR="006D68D8" w:rsidRPr="00473EC5">
        <w:rPr>
          <w:rFonts w:ascii="Arial" w:hAnsi="Arial" w:cs="Arial"/>
          <w:sz w:val="22"/>
          <w:szCs w:val="22"/>
        </w:rPr>
        <w:t xml:space="preserve"> kapitałowej, </w:t>
      </w:r>
      <w:r w:rsidRPr="00473EC5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73EC5">
        <w:rPr>
          <w:rFonts w:ascii="Arial" w:hAnsi="Arial" w:cs="Arial"/>
          <w:sz w:val="22"/>
          <w:szCs w:val="22"/>
        </w:rPr>
        <w:t xml:space="preserve">niniejszym </w:t>
      </w:r>
      <w:r w:rsidRPr="00473EC5">
        <w:rPr>
          <w:rFonts w:ascii="Arial" w:hAnsi="Arial" w:cs="Arial"/>
          <w:sz w:val="22"/>
          <w:szCs w:val="22"/>
        </w:rPr>
        <w:t>postępowaniu.</w:t>
      </w:r>
    </w:p>
    <w:p w14:paraId="3351EA4B" w14:textId="77777777" w:rsidR="005E622E" w:rsidRPr="00473EC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8960766" w14:textId="77777777" w:rsidR="00312A4F" w:rsidRPr="00473EC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473EC5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473EC5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473EC5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73EC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473EC5" w14:paraId="08701894" w14:textId="77777777" w:rsidTr="00C37CD2">
        <w:trPr>
          <w:trHeight w:val="321"/>
        </w:trPr>
        <w:tc>
          <w:tcPr>
            <w:tcW w:w="516" w:type="dxa"/>
          </w:tcPr>
          <w:p w14:paraId="5EA6D12F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0B3DEF3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F7CF92D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473EC5" w14:paraId="469D42F9" w14:textId="77777777" w:rsidTr="009A4CD3">
        <w:tc>
          <w:tcPr>
            <w:tcW w:w="516" w:type="dxa"/>
          </w:tcPr>
          <w:p w14:paraId="4F6BA874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02A36F1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E8A9C5C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473EC5" w14:paraId="247C00E2" w14:textId="77777777" w:rsidTr="009A4CD3">
        <w:tc>
          <w:tcPr>
            <w:tcW w:w="516" w:type="dxa"/>
          </w:tcPr>
          <w:p w14:paraId="1A1F243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7BD696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881BEA7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3AAD73" w14:textId="77777777" w:rsidR="0000184A" w:rsidRPr="00473EC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473EC5">
        <w:rPr>
          <w:rFonts w:ascii="Arial" w:hAnsi="Arial" w:cs="Arial"/>
          <w:sz w:val="22"/>
          <w:szCs w:val="22"/>
          <w:u w:val="single"/>
        </w:rPr>
        <w:t>Uwaga</w:t>
      </w:r>
    </w:p>
    <w:p w14:paraId="1A1CFC55" w14:textId="77777777" w:rsidR="00C37CD2" w:rsidRPr="00473EC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473EC5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473EC5">
        <w:rPr>
          <w:rFonts w:ascii="Arial" w:hAnsi="Arial" w:cs="Arial"/>
          <w:iCs/>
          <w:sz w:val="22"/>
          <w:szCs w:val="22"/>
        </w:rPr>
        <w:t>.</w:t>
      </w:r>
    </w:p>
    <w:p w14:paraId="6508FD67" w14:textId="0110C6B2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</w:p>
    <w:p w14:paraId="5EDB0BEF" w14:textId="77777777" w:rsidR="009241FE" w:rsidRDefault="0000184A" w:rsidP="009241FE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</w:t>
      </w:r>
    </w:p>
    <w:p w14:paraId="5C11C45F" w14:textId="5ECC4E0C" w:rsidR="009241FE" w:rsidRPr="009241FE" w:rsidRDefault="004B1027" w:rsidP="009241FE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>
        <w:rPr>
          <w:rFonts w:ascii="Arial" w:hAnsi="Arial" w:cs="Arial"/>
          <w:i/>
          <w:vertAlign w:val="superscript"/>
        </w:rPr>
        <w:t xml:space="preserve"> </w:t>
      </w:r>
      <w:r w:rsidR="009241FE">
        <w:rPr>
          <w:rFonts w:ascii="Arial" w:hAnsi="Arial" w:cs="Arial"/>
          <w:iCs/>
          <w:color w:val="FF0000"/>
          <w:sz w:val="15"/>
          <w:szCs w:val="15"/>
        </w:rPr>
        <w:t xml:space="preserve">Dokument musi być opatrzony, przez osobę lub osoby uprawnione do reprezentowania wykonawcy, kwalifikowanym podpisem elektronicznym.  </w:t>
      </w:r>
    </w:p>
    <w:p w14:paraId="360E2104" w14:textId="30A7627B" w:rsidR="007069C3" w:rsidRDefault="004B1027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>
        <w:rPr>
          <w:rFonts w:ascii="Arial" w:hAnsi="Arial" w:cs="Arial"/>
          <w:i/>
          <w:vertAlign w:val="superscript"/>
        </w:rPr>
        <w:t xml:space="preserve">    </w:t>
      </w:r>
    </w:p>
    <w:sectPr w:rsidR="007069C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765F4" w14:textId="77777777" w:rsidR="000B53CB" w:rsidRDefault="000B53CB">
      <w:r>
        <w:separator/>
      </w:r>
    </w:p>
  </w:endnote>
  <w:endnote w:type="continuationSeparator" w:id="0">
    <w:p w14:paraId="5A6ABD82" w14:textId="77777777" w:rsidR="000B53CB" w:rsidRDefault="000B5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3F3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4F04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7A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12DB64" w14:textId="06D26291" w:rsidR="009A4CD3" w:rsidRDefault="002B357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A1C779" wp14:editId="372E507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11B8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77936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B05D" w14:textId="77777777" w:rsidR="00D32400" w:rsidRDefault="00D32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60EB3" w14:textId="77777777" w:rsidR="000B53CB" w:rsidRDefault="000B53CB">
      <w:r>
        <w:separator/>
      </w:r>
    </w:p>
  </w:footnote>
  <w:footnote w:type="continuationSeparator" w:id="0">
    <w:p w14:paraId="55CFF2C7" w14:textId="77777777" w:rsidR="000B53CB" w:rsidRDefault="000B53CB">
      <w:r>
        <w:continuationSeparator/>
      </w:r>
    </w:p>
  </w:footnote>
  <w:footnote w:id="1">
    <w:p w14:paraId="596E25C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7BDF" w14:textId="77777777" w:rsidR="00D32400" w:rsidRDefault="00D32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F68F" w14:textId="77777777" w:rsidR="00D32400" w:rsidRDefault="00D32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F141" w14:textId="77777777" w:rsidR="00D32400" w:rsidRDefault="00D32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496115">
    <w:abstractNumId w:val="13"/>
  </w:num>
  <w:num w:numId="2" w16cid:durableId="139999105">
    <w:abstractNumId w:val="0"/>
  </w:num>
  <w:num w:numId="3" w16cid:durableId="456144945">
    <w:abstractNumId w:val="11"/>
  </w:num>
  <w:num w:numId="4" w16cid:durableId="1800412917">
    <w:abstractNumId w:val="8"/>
  </w:num>
  <w:num w:numId="5" w16cid:durableId="1535116125">
    <w:abstractNumId w:val="7"/>
  </w:num>
  <w:num w:numId="6" w16cid:durableId="1053652809">
    <w:abstractNumId w:val="1"/>
  </w:num>
  <w:num w:numId="7" w16cid:durableId="13699607">
    <w:abstractNumId w:val="6"/>
  </w:num>
  <w:num w:numId="8" w16cid:durableId="947932198">
    <w:abstractNumId w:val="3"/>
  </w:num>
  <w:num w:numId="9" w16cid:durableId="254676600">
    <w:abstractNumId w:val="2"/>
  </w:num>
  <w:num w:numId="10" w16cid:durableId="910693442">
    <w:abstractNumId w:val="5"/>
  </w:num>
  <w:num w:numId="11" w16cid:durableId="1246956663">
    <w:abstractNumId w:val="10"/>
  </w:num>
  <w:num w:numId="12" w16cid:durableId="1390498679">
    <w:abstractNumId w:val="4"/>
  </w:num>
  <w:num w:numId="13" w16cid:durableId="919480497">
    <w:abstractNumId w:val="9"/>
  </w:num>
  <w:num w:numId="14" w16cid:durableId="1143963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51"/>
    <w:rsid w:val="0000184A"/>
    <w:rsid w:val="00012997"/>
    <w:rsid w:val="000621A2"/>
    <w:rsid w:val="000719DC"/>
    <w:rsid w:val="00075CEC"/>
    <w:rsid w:val="000B53CB"/>
    <w:rsid w:val="000E0467"/>
    <w:rsid w:val="00106AC7"/>
    <w:rsid w:val="00111985"/>
    <w:rsid w:val="00112D4F"/>
    <w:rsid w:val="00147532"/>
    <w:rsid w:val="001614BA"/>
    <w:rsid w:val="00204613"/>
    <w:rsid w:val="002B1E07"/>
    <w:rsid w:val="002B3572"/>
    <w:rsid w:val="002C2DE7"/>
    <w:rsid w:val="002D160C"/>
    <w:rsid w:val="002D3BDF"/>
    <w:rsid w:val="003024A8"/>
    <w:rsid w:val="00307E5F"/>
    <w:rsid w:val="00312A4F"/>
    <w:rsid w:val="00317C1C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3EC5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69C3"/>
    <w:rsid w:val="00736B31"/>
    <w:rsid w:val="00747C6F"/>
    <w:rsid w:val="00753DC1"/>
    <w:rsid w:val="00760EA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E75A2"/>
    <w:rsid w:val="009241FE"/>
    <w:rsid w:val="00952336"/>
    <w:rsid w:val="009A21D7"/>
    <w:rsid w:val="009A4A2C"/>
    <w:rsid w:val="009A4CD3"/>
    <w:rsid w:val="009D3F5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2400"/>
    <w:rsid w:val="00D74F94"/>
    <w:rsid w:val="00DD482A"/>
    <w:rsid w:val="00DE0396"/>
    <w:rsid w:val="00DE0405"/>
    <w:rsid w:val="00DE252B"/>
    <w:rsid w:val="00E37A20"/>
    <w:rsid w:val="00E74922"/>
    <w:rsid w:val="00E969E8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9A073"/>
  <w15:chartTrackingRefBased/>
  <w15:docId w15:val="{5D2CFB65-762D-4960-A25E-245D95921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5</cp:revision>
  <cp:lastPrinted>2010-01-07T09:39:00Z</cp:lastPrinted>
  <dcterms:created xsi:type="dcterms:W3CDTF">2023-03-21T11:18:00Z</dcterms:created>
  <dcterms:modified xsi:type="dcterms:W3CDTF">2023-04-06T07:22:00Z</dcterms:modified>
</cp:coreProperties>
</file>