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A6009" w14:textId="77777777" w:rsidR="006A5DF1" w:rsidRPr="00D21B60" w:rsidRDefault="0042372E" w:rsidP="006A5DF1">
      <w:pPr>
        <w:spacing w:after="240"/>
        <w:jc w:val="right"/>
        <w:rPr>
          <w:sz w:val="22"/>
          <w:szCs w:val="22"/>
        </w:rPr>
      </w:pPr>
      <w:r w:rsidRPr="00D21B60">
        <w:rPr>
          <w:sz w:val="22"/>
          <w:szCs w:val="22"/>
        </w:rPr>
        <w:t>Kraków</w:t>
      </w:r>
      <w:r w:rsidR="006A5DF1" w:rsidRPr="00D21B60">
        <w:rPr>
          <w:sz w:val="22"/>
          <w:szCs w:val="22"/>
        </w:rPr>
        <w:t xml:space="preserve"> dnia: </w:t>
      </w:r>
      <w:r w:rsidRPr="00D21B60">
        <w:rPr>
          <w:sz w:val="22"/>
          <w:szCs w:val="22"/>
        </w:rPr>
        <w:t>2023-04-11</w:t>
      </w:r>
    </w:p>
    <w:p w14:paraId="4242DE6F" w14:textId="77777777" w:rsidR="0042372E" w:rsidRPr="00D21B60" w:rsidRDefault="0042372E" w:rsidP="006A5DF1">
      <w:pPr>
        <w:rPr>
          <w:b/>
          <w:bCs/>
          <w:sz w:val="22"/>
          <w:szCs w:val="22"/>
        </w:rPr>
      </w:pPr>
      <w:r w:rsidRPr="00D21B60">
        <w:rPr>
          <w:b/>
          <w:bCs/>
          <w:sz w:val="22"/>
          <w:szCs w:val="22"/>
        </w:rPr>
        <w:t>Akademia Górniczo - Hutnicza</w:t>
      </w:r>
    </w:p>
    <w:p w14:paraId="1A5C25C3" w14:textId="77777777" w:rsidR="0042372E" w:rsidRPr="00D21B60" w:rsidRDefault="0042372E" w:rsidP="006A5DF1">
      <w:pPr>
        <w:rPr>
          <w:b/>
          <w:bCs/>
          <w:sz w:val="22"/>
          <w:szCs w:val="22"/>
        </w:rPr>
      </w:pPr>
      <w:r w:rsidRPr="00D21B60">
        <w:rPr>
          <w:b/>
          <w:bCs/>
          <w:sz w:val="22"/>
          <w:szCs w:val="22"/>
        </w:rPr>
        <w:t>im. Stanisława Staszica w Krakowie</w:t>
      </w:r>
    </w:p>
    <w:p w14:paraId="5C2170B8" w14:textId="77777777" w:rsidR="006A5DF1" w:rsidRPr="00D21B60" w:rsidRDefault="0042372E" w:rsidP="006A5DF1">
      <w:pPr>
        <w:rPr>
          <w:b/>
          <w:bCs/>
          <w:sz w:val="22"/>
          <w:szCs w:val="22"/>
        </w:rPr>
      </w:pPr>
      <w:r w:rsidRPr="00D21B60">
        <w:rPr>
          <w:b/>
          <w:bCs/>
          <w:sz w:val="22"/>
          <w:szCs w:val="22"/>
        </w:rPr>
        <w:t>Dział Zamówień Publicznych</w:t>
      </w:r>
    </w:p>
    <w:p w14:paraId="09EE3C9B" w14:textId="77777777" w:rsidR="006A5DF1" w:rsidRPr="00D21B60" w:rsidRDefault="0042372E" w:rsidP="006A5DF1">
      <w:pPr>
        <w:rPr>
          <w:sz w:val="22"/>
          <w:szCs w:val="22"/>
        </w:rPr>
      </w:pPr>
      <w:r w:rsidRPr="00D21B60">
        <w:rPr>
          <w:sz w:val="22"/>
          <w:szCs w:val="22"/>
        </w:rPr>
        <w:t>Al. Mickiewicza</w:t>
      </w:r>
      <w:r w:rsidR="006A5DF1" w:rsidRPr="00D21B60">
        <w:rPr>
          <w:sz w:val="22"/>
          <w:szCs w:val="22"/>
        </w:rPr>
        <w:t xml:space="preserve"> </w:t>
      </w:r>
      <w:r w:rsidRPr="00D21B60">
        <w:rPr>
          <w:sz w:val="22"/>
          <w:szCs w:val="22"/>
        </w:rPr>
        <w:t>30</w:t>
      </w:r>
    </w:p>
    <w:p w14:paraId="1397C028" w14:textId="77777777" w:rsidR="006A5DF1" w:rsidRDefault="0042372E" w:rsidP="006A5DF1">
      <w:pPr>
        <w:rPr>
          <w:sz w:val="22"/>
          <w:szCs w:val="22"/>
        </w:rPr>
      </w:pPr>
      <w:r w:rsidRPr="00D21B60">
        <w:rPr>
          <w:sz w:val="22"/>
          <w:szCs w:val="22"/>
        </w:rPr>
        <w:t>30-059</w:t>
      </w:r>
      <w:r w:rsidR="006A5DF1" w:rsidRPr="00D21B60">
        <w:rPr>
          <w:sz w:val="22"/>
          <w:szCs w:val="22"/>
        </w:rPr>
        <w:t xml:space="preserve"> </w:t>
      </w:r>
      <w:r w:rsidRPr="00D21B60">
        <w:rPr>
          <w:sz w:val="22"/>
          <w:szCs w:val="22"/>
        </w:rPr>
        <w:t>Kraków</w:t>
      </w:r>
    </w:p>
    <w:p w14:paraId="1B06CDE2" w14:textId="77777777" w:rsidR="00D21B60" w:rsidRDefault="00D21B60" w:rsidP="006A5DF1">
      <w:pPr>
        <w:rPr>
          <w:sz w:val="22"/>
          <w:szCs w:val="22"/>
        </w:rPr>
      </w:pPr>
    </w:p>
    <w:p w14:paraId="40C50341" w14:textId="77777777" w:rsidR="009C6993" w:rsidRPr="00D21B60" w:rsidRDefault="009C6993" w:rsidP="006A5DF1">
      <w:pPr>
        <w:rPr>
          <w:sz w:val="22"/>
          <w:szCs w:val="22"/>
        </w:rPr>
      </w:pPr>
    </w:p>
    <w:p w14:paraId="3FB37AB3" w14:textId="6E7311AD" w:rsidR="006A5DF1" w:rsidRPr="00D21B6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21B60">
        <w:rPr>
          <w:sz w:val="22"/>
          <w:szCs w:val="22"/>
        </w:rPr>
        <w:t>Pismo</w:t>
      </w:r>
      <w:r w:rsidR="00D21B60">
        <w:rPr>
          <w:sz w:val="22"/>
          <w:szCs w:val="22"/>
        </w:rPr>
        <w:t xml:space="preserve">: </w:t>
      </w:r>
      <w:r w:rsidR="00D21B60" w:rsidRPr="00D21B60">
        <w:rPr>
          <w:bCs/>
          <w:sz w:val="22"/>
          <w:szCs w:val="22"/>
        </w:rPr>
        <w:t>KC-zp.272-192/23</w:t>
      </w:r>
      <w:r w:rsidRPr="00D21B60">
        <w:rPr>
          <w:sz w:val="22"/>
          <w:szCs w:val="22"/>
        </w:rPr>
        <w:tab/>
        <w:t xml:space="preserve"> </w:t>
      </w:r>
    </w:p>
    <w:p w14:paraId="6376F965" w14:textId="77777777" w:rsidR="006A5DF1" w:rsidRPr="00D21B6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4A85C2" w14:textId="77777777" w:rsidR="006A5DF1" w:rsidRPr="00D21B6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21B60">
        <w:rPr>
          <w:b/>
          <w:sz w:val="22"/>
          <w:szCs w:val="22"/>
        </w:rPr>
        <w:t>WYKONAWCY</w:t>
      </w:r>
    </w:p>
    <w:p w14:paraId="53FA5D29" w14:textId="77777777" w:rsidR="006A5DF1" w:rsidRPr="00D21B6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21B60">
        <w:rPr>
          <w:sz w:val="22"/>
          <w:szCs w:val="22"/>
        </w:rPr>
        <w:t>ubiegający się o zamówienie publiczne</w:t>
      </w:r>
    </w:p>
    <w:p w14:paraId="46D4C722" w14:textId="77777777" w:rsidR="006D4AB3" w:rsidRPr="00D21B6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BE84A00" w14:textId="77777777" w:rsidR="00632C3C" w:rsidRPr="00D21B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21B60">
        <w:rPr>
          <w:rFonts w:ascii="Times New Roman" w:hAnsi="Times New Roman"/>
          <w:sz w:val="22"/>
          <w:szCs w:val="22"/>
        </w:rPr>
        <w:t>WYJAŚNIENI</w:t>
      </w:r>
      <w:r w:rsidR="00520165" w:rsidRPr="00D21B60">
        <w:rPr>
          <w:rFonts w:ascii="Times New Roman" w:hAnsi="Times New Roman"/>
          <w:sz w:val="22"/>
          <w:szCs w:val="22"/>
        </w:rPr>
        <w:t>A</w:t>
      </w:r>
      <w:r w:rsidR="00632C3C" w:rsidRPr="00D21B60">
        <w:rPr>
          <w:rFonts w:ascii="Times New Roman" w:hAnsi="Times New Roman"/>
          <w:sz w:val="22"/>
          <w:szCs w:val="22"/>
        </w:rPr>
        <w:t xml:space="preserve"> TREŚCI</w:t>
      </w:r>
      <w:r w:rsidR="0029606A" w:rsidRPr="00D21B60">
        <w:rPr>
          <w:rFonts w:ascii="Times New Roman" w:hAnsi="Times New Roman"/>
          <w:sz w:val="22"/>
          <w:szCs w:val="22"/>
        </w:rPr>
        <w:t xml:space="preserve"> SWZ</w:t>
      </w:r>
    </w:p>
    <w:p w14:paraId="496BDC5C" w14:textId="088874CF" w:rsidR="006D4AB3" w:rsidRPr="00D21B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21B60">
        <w:rPr>
          <w:sz w:val="22"/>
          <w:szCs w:val="22"/>
        </w:rPr>
        <w:t xml:space="preserve">Dotyczy: </w:t>
      </w:r>
      <w:r w:rsidR="006A5DF1" w:rsidRPr="00D21B60">
        <w:rPr>
          <w:sz w:val="22"/>
          <w:szCs w:val="22"/>
        </w:rPr>
        <w:t>p</w:t>
      </w:r>
      <w:r w:rsidRPr="00D21B60">
        <w:rPr>
          <w:sz w:val="22"/>
          <w:szCs w:val="22"/>
        </w:rPr>
        <w:t>ostępowani</w:t>
      </w:r>
      <w:r w:rsidR="006A5DF1" w:rsidRPr="00D21B60">
        <w:rPr>
          <w:sz w:val="22"/>
          <w:szCs w:val="22"/>
        </w:rPr>
        <w:t>a</w:t>
      </w:r>
      <w:r w:rsidRPr="00D21B60">
        <w:rPr>
          <w:sz w:val="22"/>
          <w:szCs w:val="22"/>
        </w:rPr>
        <w:t xml:space="preserve"> o udzielenie zamówienia publicznego, prowadzone</w:t>
      </w:r>
      <w:r w:rsidR="006A5DF1" w:rsidRPr="00D21B60">
        <w:rPr>
          <w:sz w:val="22"/>
          <w:szCs w:val="22"/>
        </w:rPr>
        <w:t>go</w:t>
      </w:r>
      <w:r w:rsidRPr="00D21B60">
        <w:rPr>
          <w:sz w:val="22"/>
          <w:szCs w:val="22"/>
        </w:rPr>
        <w:t xml:space="preserve"> w trybie</w:t>
      </w:r>
      <w:r w:rsidR="002C6A48" w:rsidRPr="00D21B60">
        <w:rPr>
          <w:sz w:val="22"/>
          <w:szCs w:val="22"/>
        </w:rPr>
        <w:t>:</w:t>
      </w:r>
      <w:r w:rsidRPr="00D21B60">
        <w:rPr>
          <w:sz w:val="22"/>
          <w:szCs w:val="22"/>
        </w:rPr>
        <w:t xml:space="preserve"> </w:t>
      </w:r>
      <w:r w:rsidR="0042372E" w:rsidRPr="00D21B60">
        <w:rPr>
          <w:sz w:val="22"/>
          <w:szCs w:val="22"/>
        </w:rPr>
        <w:t xml:space="preserve">Tryb podstawowy bez negocjacji - art. 275 pkt. 1 ustawy </w:t>
      </w:r>
      <w:proofErr w:type="spellStart"/>
      <w:r w:rsidR="0042372E" w:rsidRPr="00D21B60">
        <w:rPr>
          <w:sz w:val="22"/>
          <w:szCs w:val="22"/>
        </w:rPr>
        <w:t>Pzp</w:t>
      </w:r>
      <w:proofErr w:type="spellEnd"/>
      <w:r w:rsidRPr="00D21B60">
        <w:rPr>
          <w:b/>
          <w:sz w:val="22"/>
          <w:szCs w:val="22"/>
        </w:rPr>
        <w:t xml:space="preserve"> </w:t>
      </w:r>
      <w:r w:rsidRPr="00D21B60">
        <w:rPr>
          <w:bCs/>
          <w:sz w:val="22"/>
          <w:szCs w:val="22"/>
        </w:rPr>
        <w:t>na</w:t>
      </w:r>
      <w:r w:rsidRPr="00D21B60">
        <w:rPr>
          <w:b/>
          <w:sz w:val="22"/>
          <w:szCs w:val="22"/>
        </w:rPr>
        <w:t xml:space="preserve"> </w:t>
      </w:r>
      <w:r w:rsidR="00E72428" w:rsidRPr="00D21B60">
        <w:rPr>
          <w:bCs/>
          <w:sz w:val="22"/>
          <w:szCs w:val="22"/>
        </w:rPr>
        <w:t>”</w:t>
      </w:r>
      <w:r w:rsidR="0042372E" w:rsidRPr="00D21B60">
        <w:rPr>
          <w:b/>
          <w:bCs/>
          <w:sz w:val="22"/>
          <w:szCs w:val="22"/>
        </w:rPr>
        <w:t>dostaw</w:t>
      </w:r>
      <w:r w:rsidR="00D21B60">
        <w:rPr>
          <w:b/>
          <w:bCs/>
          <w:sz w:val="22"/>
          <w:szCs w:val="22"/>
        </w:rPr>
        <w:t>ę</w:t>
      </w:r>
      <w:r w:rsidR="0042372E" w:rsidRPr="00D21B60">
        <w:rPr>
          <w:b/>
          <w:bCs/>
          <w:sz w:val="22"/>
          <w:szCs w:val="22"/>
        </w:rPr>
        <w:t xml:space="preserve"> laserowego analizatora cząstek w postaci suchej dla </w:t>
      </w:r>
      <w:proofErr w:type="spellStart"/>
      <w:r w:rsidR="0042372E" w:rsidRPr="00D21B60">
        <w:rPr>
          <w:b/>
          <w:bCs/>
          <w:sz w:val="22"/>
          <w:szCs w:val="22"/>
        </w:rPr>
        <w:t>WIMiC</w:t>
      </w:r>
      <w:proofErr w:type="spellEnd"/>
      <w:r w:rsidR="0042372E" w:rsidRPr="00D21B60">
        <w:rPr>
          <w:b/>
          <w:bCs/>
          <w:sz w:val="22"/>
          <w:szCs w:val="22"/>
        </w:rPr>
        <w:t xml:space="preserve"> - KC-zp.272-192/23</w:t>
      </w:r>
      <w:r w:rsidR="00E72428" w:rsidRPr="00D21B60">
        <w:rPr>
          <w:bCs/>
          <w:sz w:val="22"/>
          <w:szCs w:val="22"/>
        </w:rPr>
        <w:t>”</w:t>
      </w:r>
      <w:r w:rsidRPr="00D21B60">
        <w:rPr>
          <w:b/>
          <w:sz w:val="22"/>
          <w:szCs w:val="22"/>
        </w:rPr>
        <w:t xml:space="preserve"> </w:t>
      </w:r>
      <w:r w:rsidRPr="00D21B60">
        <w:rPr>
          <w:bCs/>
          <w:sz w:val="22"/>
          <w:szCs w:val="22"/>
        </w:rPr>
        <w:t>– znak sprawy</w:t>
      </w:r>
      <w:r w:rsidRPr="00D21B60">
        <w:rPr>
          <w:b/>
          <w:sz w:val="22"/>
          <w:szCs w:val="22"/>
        </w:rPr>
        <w:t xml:space="preserve"> </w:t>
      </w:r>
      <w:r w:rsidR="0042372E" w:rsidRPr="00D21B60">
        <w:rPr>
          <w:b/>
          <w:sz w:val="22"/>
          <w:szCs w:val="22"/>
        </w:rPr>
        <w:t>KC-zp.272-192/23</w:t>
      </w:r>
      <w:r w:rsidRPr="00D21B60">
        <w:rPr>
          <w:b/>
          <w:sz w:val="22"/>
          <w:szCs w:val="22"/>
        </w:rPr>
        <w:t>.</w:t>
      </w:r>
    </w:p>
    <w:p w14:paraId="49F180B9" w14:textId="77777777" w:rsidR="0012774F" w:rsidRPr="00D21B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21B60">
        <w:rPr>
          <w:sz w:val="22"/>
          <w:szCs w:val="22"/>
        </w:rPr>
        <w:t>Zamawiający,</w:t>
      </w:r>
      <w:r w:rsidR="002C6A48" w:rsidRPr="00D21B60">
        <w:rPr>
          <w:sz w:val="22"/>
          <w:szCs w:val="22"/>
        </w:rPr>
        <w:t xml:space="preserve"> </w:t>
      </w:r>
      <w:r w:rsidR="002C6A48" w:rsidRPr="00D21B60">
        <w:rPr>
          <w:b/>
          <w:sz w:val="22"/>
          <w:szCs w:val="22"/>
        </w:rPr>
        <w:t>Akademia Górniczo-Hutnicza im. Stanisława Staszica w Krakowie</w:t>
      </w:r>
      <w:r w:rsidRPr="00D21B60">
        <w:rPr>
          <w:sz w:val="22"/>
          <w:szCs w:val="22"/>
        </w:rPr>
        <w:t xml:space="preserve"> działając na podstawie art. </w:t>
      </w:r>
      <w:r w:rsidR="00E74BC3" w:rsidRPr="00D21B60">
        <w:rPr>
          <w:sz w:val="22"/>
          <w:szCs w:val="22"/>
        </w:rPr>
        <w:t>284</w:t>
      </w:r>
      <w:r w:rsidRPr="00D21B60">
        <w:rPr>
          <w:sz w:val="22"/>
          <w:szCs w:val="22"/>
        </w:rPr>
        <w:t xml:space="preserve"> ust. </w:t>
      </w:r>
      <w:r w:rsidR="0029606A" w:rsidRPr="00D21B60">
        <w:rPr>
          <w:sz w:val="22"/>
          <w:szCs w:val="22"/>
        </w:rPr>
        <w:t>6</w:t>
      </w:r>
      <w:r w:rsidRPr="00D21B60">
        <w:rPr>
          <w:sz w:val="22"/>
          <w:szCs w:val="22"/>
        </w:rPr>
        <w:t xml:space="preserve"> ustawy z dnia </w:t>
      </w:r>
      <w:r w:rsidR="0029606A" w:rsidRPr="00D21B60">
        <w:rPr>
          <w:sz w:val="22"/>
          <w:szCs w:val="22"/>
        </w:rPr>
        <w:t>11</w:t>
      </w:r>
      <w:r w:rsidRPr="00D21B60">
        <w:rPr>
          <w:sz w:val="22"/>
          <w:szCs w:val="22"/>
        </w:rPr>
        <w:t xml:space="preserve"> </w:t>
      </w:r>
      <w:r w:rsidR="0029606A" w:rsidRPr="00D21B60">
        <w:rPr>
          <w:sz w:val="22"/>
          <w:szCs w:val="22"/>
        </w:rPr>
        <w:t xml:space="preserve">września </w:t>
      </w:r>
      <w:r w:rsidRPr="00D21B60">
        <w:rPr>
          <w:sz w:val="22"/>
          <w:szCs w:val="22"/>
        </w:rPr>
        <w:t>20</w:t>
      </w:r>
      <w:r w:rsidR="0029606A" w:rsidRPr="00D21B60">
        <w:rPr>
          <w:sz w:val="22"/>
          <w:szCs w:val="22"/>
        </w:rPr>
        <w:t>19</w:t>
      </w:r>
      <w:r w:rsidRPr="00D21B60">
        <w:rPr>
          <w:sz w:val="22"/>
          <w:szCs w:val="22"/>
        </w:rPr>
        <w:t xml:space="preserve"> r</w:t>
      </w:r>
      <w:r w:rsidR="0029606A" w:rsidRPr="00D21B60">
        <w:rPr>
          <w:sz w:val="22"/>
          <w:szCs w:val="22"/>
        </w:rPr>
        <w:t>.</w:t>
      </w:r>
      <w:r w:rsidRPr="00D21B60">
        <w:rPr>
          <w:sz w:val="22"/>
          <w:szCs w:val="22"/>
        </w:rPr>
        <w:t xml:space="preserve"> Prawo </w:t>
      </w:r>
      <w:r w:rsidR="0029606A" w:rsidRPr="00D21B60">
        <w:rPr>
          <w:sz w:val="22"/>
          <w:szCs w:val="22"/>
        </w:rPr>
        <w:t>z</w:t>
      </w:r>
      <w:r w:rsidRPr="00D21B60">
        <w:rPr>
          <w:sz w:val="22"/>
          <w:szCs w:val="22"/>
        </w:rPr>
        <w:t xml:space="preserve">amówień </w:t>
      </w:r>
      <w:r w:rsidR="0029606A" w:rsidRPr="00D21B60">
        <w:rPr>
          <w:sz w:val="22"/>
          <w:szCs w:val="22"/>
        </w:rPr>
        <w:t>p</w:t>
      </w:r>
      <w:r w:rsidRPr="00D21B60">
        <w:rPr>
          <w:sz w:val="22"/>
          <w:szCs w:val="22"/>
        </w:rPr>
        <w:t>ublicznych</w:t>
      </w:r>
      <w:r w:rsidR="00711222" w:rsidRPr="00D21B60">
        <w:rPr>
          <w:sz w:val="22"/>
          <w:szCs w:val="22"/>
        </w:rPr>
        <w:t xml:space="preserve"> (Dz.U. z 2022 r. poz. 1710)</w:t>
      </w:r>
      <w:r w:rsidR="00BE7BFD" w:rsidRPr="00D21B60">
        <w:rPr>
          <w:sz w:val="22"/>
          <w:szCs w:val="22"/>
        </w:rPr>
        <w:t xml:space="preserve">, </w:t>
      </w:r>
      <w:r w:rsidR="00E74BC3" w:rsidRPr="00D21B60">
        <w:rPr>
          <w:sz w:val="22"/>
          <w:szCs w:val="22"/>
        </w:rPr>
        <w:t>udostępnia</w:t>
      </w:r>
      <w:r w:rsidR="00BE7BFD" w:rsidRPr="00D21B60">
        <w:rPr>
          <w:sz w:val="22"/>
          <w:szCs w:val="22"/>
        </w:rPr>
        <w:t xml:space="preserve"> poniżej treść zapytań do S</w:t>
      </w:r>
      <w:r w:rsidR="0012774F" w:rsidRPr="00D21B60">
        <w:rPr>
          <w:sz w:val="22"/>
          <w:szCs w:val="22"/>
        </w:rPr>
        <w:t>pecyfikacji Warunków Zamówienia (</w:t>
      </w:r>
      <w:r w:rsidR="0012774F" w:rsidRPr="00D21B60">
        <w:rPr>
          <w:sz w:val="22"/>
          <w:szCs w:val="22"/>
          <w:lang w:eastAsia="ar-SA"/>
        </w:rPr>
        <w:t>zwanej dalej</w:t>
      </w:r>
      <w:r w:rsidR="0012774F" w:rsidRPr="00D21B60">
        <w:rPr>
          <w:b/>
          <w:sz w:val="22"/>
          <w:szCs w:val="22"/>
          <w:lang w:eastAsia="ar-SA"/>
        </w:rPr>
        <w:t xml:space="preserve"> </w:t>
      </w:r>
      <w:r w:rsidR="0012774F" w:rsidRPr="00D21B60">
        <w:rPr>
          <w:bCs/>
          <w:sz w:val="22"/>
          <w:szCs w:val="22"/>
          <w:lang w:eastAsia="ar-SA"/>
        </w:rPr>
        <w:t>”SWZ”)</w:t>
      </w:r>
      <w:r w:rsidR="00E74BC3" w:rsidRPr="00D21B60">
        <w:rPr>
          <w:bCs/>
          <w:sz w:val="22"/>
          <w:szCs w:val="22"/>
          <w:lang w:eastAsia="ar-SA"/>
        </w:rPr>
        <w:t xml:space="preserve"> </w:t>
      </w:r>
      <w:r w:rsidR="00E74BC3" w:rsidRPr="00D21B60">
        <w:rPr>
          <w:sz w:val="22"/>
          <w:szCs w:val="22"/>
        </w:rPr>
        <w:t>wraz z wyjaśnieniami</w:t>
      </w:r>
      <w:r w:rsidR="0012774F" w:rsidRPr="00D21B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372E" w:rsidRPr="00D21B60" w14:paraId="3C3E162F" w14:textId="77777777" w:rsidTr="00790CCB">
        <w:tc>
          <w:tcPr>
            <w:tcW w:w="9356" w:type="dxa"/>
            <w:shd w:val="clear" w:color="auto" w:fill="auto"/>
          </w:tcPr>
          <w:p w14:paraId="50E4281A" w14:textId="5A1DE8DF" w:rsidR="0042372E" w:rsidRPr="00D21B60" w:rsidRDefault="0042372E" w:rsidP="00790CC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21B60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54CBE469" w14:textId="6BC94129" w:rsidR="00D21B60" w:rsidRPr="00D21B60" w:rsidRDefault="00D21B60" w:rsidP="001838A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42372E" w:rsidRPr="00D21B60">
              <w:rPr>
                <w:sz w:val="22"/>
                <w:szCs w:val="22"/>
              </w:rPr>
              <w:t>o kiedy jest możliwość zadawania pytań?</w:t>
            </w:r>
          </w:p>
          <w:p w14:paraId="38359893" w14:textId="77777777" w:rsidR="0042372E" w:rsidRPr="00D21B60" w:rsidRDefault="0042372E" w:rsidP="00790CC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21B60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72EE797" w14:textId="77777777" w:rsidR="00D21B60" w:rsidRPr="00D21B60" w:rsidRDefault="00D21B60" w:rsidP="00D21B6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1B60">
              <w:rPr>
                <w:sz w:val="22"/>
                <w:szCs w:val="22"/>
              </w:rPr>
              <w:t>Opis sposobu udzielania wyjaśnień treści SWZ został szczegółowo opisany przez Zamawiającego w pkt. 15.1. SWZ tj.:</w:t>
            </w:r>
          </w:p>
          <w:p w14:paraId="30A7ED16" w14:textId="64C4CC7E" w:rsidR="00D21B60" w:rsidRPr="00D21B60" w:rsidRDefault="00D21B60" w:rsidP="00D21B60">
            <w:pPr>
              <w:spacing w:after="40"/>
              <w:ind w:right="-72"/>
              <w:rPr>
                <w:sz w:val="22"/>
                <w:szCs w:val="22"/>
              </w:rPr>
            </w:pPr>
            <w:r w:rsidRPr="00D21B60">
              <w:rPr>
                <w:sz w:val="22"/>
                <w:szCs w:val="22"/>
              </w:rPr>
              <w:t xml:space="preserve">- </w:t>
            </w:r>
            <w:r w:rsidRPr="00D21B60">
              <w:rPr>
                <w:sz w:val="22"/>
                <w:szCs w:val="22"/>
              </w:rPr>
              <w:t>Zamawiający udzieli wyjaśnień niezwłocznie, jednak nie później niż na 2 dni przed upływem terminu składania ofert, pod warunkiem, że wniosek o wyjaśnienie treści SWZ wpłynął do Zamawiającego nie później niż na 4 dni przed upływem terminu składania ofert.</w:t>
            </w:r>
          </w:p>
          <w:p w14:paraId="48166A83" w14:textId="43BAC988" w:rsidR="00D21B60" w:rsidRPr="00D21B60" w:rsidRDefault="00D21B60" w:rsidP="00D21B6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21B60">
              <w:rPr>
                <w:sz w:val="22"/>
                <w:szCs w:val="22"/>
              </w:rPr>
              <w:t xml:space="preserve">- </w:t>
            </w:r>
            <w:r w:rsidRPr="00D21B60">
              <w:rPr>
                <w:sz w:val="22"/>
                <w:szCs w:val="22"/>
              </w:rPr>
              <w:t>Jeżeli wniosek o wyjaśnienie treści SWZ nie wpłynie w terminie, o którym mowa w punkcie powyżej, Zamawiający nie ma obowiązku udzielania wyjaśnień SWZ.</w:t>
            </w:r>
          </w:p>
          <w:p w14:paraId="7B2B03CF" w14:textId="00A379DF" w:rsidR="0042372E" w:rsidRPr="00D21B60" w:rsidRDefault="0042372E" w:rsidP="00790CC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E5D7D3" w14:textId="77777777" w:rsidR="00BE7BFD" w:rsidRPr="00D21B60" w:rsidRDefault="00BE7BFD" w:rsidP="00520165">
      <w:pPr>
        <w:jc w:val="both"/>
        <w:rPr>
          <w:sz w:val="22"/>
          <w:szCs w:val="22"/>
        </w:rPr>
      </w:pPr>
    </w:p>
    <w:sectPr w:rsidR="00BE7BFD" w:rsidRPr="00D21B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11967" w14:textId="77777777" w:rsidR="0065295E" w:rsidRDefault="0065295E">
      <w:r>
        <w:separator/>
      </w:r>
    </w:p>
  </w:endnote>
  <w:endnote w:type="continuationSeparator" w:id="0">
    <w:p w14:paraId="1696A7CF" w14:textId="77777777" w:rsidR="0065295E" w:rsidRDefault="0065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4C8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7B5AF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FEB55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0803E16">
        <v:line id="_x0000_s1025" style="position:absolute;left:0;text-align:left;z-index:251657728" from="-3.85pt,8.75pt" to="455.15pt,8.75pt"/>
      </w:pict>
    </w:r>
  </w:p>
  <w:p w14:paraId="7463DD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E936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49E45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C96BC4" w14:textId="77777777" w:rsidR="006D4AB3" w:rsidRDefault="006D4AB3">
    <w:pPr>
      <w:pStyle w:val="Stopka"/>
      <w:tabs>
        <w:tab w:val="clear" w:pos="4536"/>
        <w:tab w:val="left" w:pos="6237"/>
      </w:tabs>
    </w:pPr>
  </w:p>
  <w:p w14:paraId="643824B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564CA" w14:textId="77777777" w:rsidR="0065295E" w:rsidRDefault="0065295E">
      <w:r>
        <w:separator/>
      </w:r>
    </w:p>
  </w:footnote>
  <w:footnote w:type="continuationSeparator" w:id="0">
    <w:p w14:paraId="3DC60785" w14:textId="77777777" w:rsidR="0065295E" w:rsidRDefault="00652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B2FD5" w14:textId="77777777" w:rsidR="0042372E" w:rsidRDefault="004237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31EE6" w14:textId="77777777" w:rsidR="0042372E" w:rsidRDefault="004237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33C64" w14:textId="77777777" w:rsidR="0042372E" w:rsidRDefault="004237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5383588">
    <w:abstractNumId w:val="3"/>
  </w:num>
  <w:num w:numId="2" w16cid:durableId="780998153">
    <w:abstractNumId w:val="6"/>
  </w:num>
  <w:num w:numId="3" w16cid:durableId="111554932">
    <w:abstractNumId w:val="2"/>
  </w:num>
  <w:num w:numId="4" w16cid:durableId="1755585833">
    <w:abstractNumId w:val="5"/>
  </w:num>
  <w:num w:numId="5" w16cid:durableId="1945065403">
    <w:abstractNumId w:val="0"/>
  </w:num>
  <w:num w:numId="6" w16cid:durableId="1972398632">
    <w:abstractNumId w:val="1"/>
  </w:num>
  <w:num w:numId="7" w16cid:durableId="1487013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95E"/>
    <w:rsid w:val="00031374"/>
    <w:rsid w:val="000A1097"/>
    <w:rsid w:val="000E2A8F"/>
    <w:rsid w:val="0012774F"/>
    <w:rsid w:val="00144B7A"/>
    <w:rsid w:val="00180C6E"/>
    <w:rsid w:val="001838AD"/>
    <w:rsid w:val="0029606A"/>
    <w:rsid w:val="002C6A48"/>
    <w:rsid w:val="0042372E"/>
    <w:rsid w:val="004848F3"/>
    <w:rsid w:val="004A75F2"/>
    <w:rsid w:val="005144A9"/>
    <w:rsid w:val="00520165"/>
    <w:rsid w:val="005B1B08"/>
    <w:rsid w:val="00632C3C"/>
    <w:rsid w:val="0065295E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C6993"/>
    <w:rsid w:val="00A905AC"/>
    <w:rsid w:val="00B127E1"/>
    <w:rsid w:val="00BA6584"/>
    <w:rsid w:val="00BE7BFD"/>
    <w:rsid w:val="00C370F2"/>
    <w:rsid w:val="00C44EEC"/>
    <w:rsid w:val="00D21B6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E7660"/>
  <w15:chartTrackingRefBased/>
  <w15:docId w15:val="{DCDB197F-41F3-444B-8867-48853635B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2023-04-11T12:41:00Z</dcterms:created>
  <dcterms:modified xsi:type="dcterms:W3CDTF">2023-04-11T12:46:00Z</dcterms:modified>
</cp:coreProperties>
</file>