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DD2560" w:rsidP="00D665F5">
      <w:pPr>
        <w:spacing w:after="240"/>
        <w:jc w:val="right"/>
        <w:rPr>
          <w:sz w:val="22"/>
          <w:szCs w:val="22"/>
        </w:rPr>
      </w:pPr>
      <w:r w:rsidRPr="00DD256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D2560">
        <w:rPr>
          <w:sz w:val="22"/>
          <w:szCs w:val="22"/>
        </w:rPr>
        <w:t>2023-04-11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D2560" w:rsidRPr="00DD2560" w:rsidRDefault="00DD2560" w:rsidP="00577BC6">
      <w:pPr>
        <w:spacing w:after="40"/>
        <w:rPr>
          <w:b/>
          <w:bCs/>
          <w:sz w:val="22"/>
          <w:szCs w:val="22"/>
        </w:rPr>
      </w:pPr>
      <w:r w:rsidRPr="00DD2560">
        <w:rPr>
          <w:b/>
          <w:bCs/>
          <w:sz w:val="22"/>
          <w:szCs w:val="22"/>
        </w:rPr>
        <w:t>Akademia Górniczo - Hutnicza</w:t>
      </w:r>
    </w:p>
    <w:p w:rsidR="00DD2560" w:rsidRPr="00DD2560" w:rsidRDefault="00DD2560" w:rsidP="00577BC6">
      <w:pPr>
        <w:spacing w:after="40"/>
        <w:rPr>
          <w:b/>
          <w:bCs/>
          <w:sz w:val="22"/>
          <w:szCs w:val="22"/>
        </w:rPr>
      </w:pPr>
      <w:r w:rsidRPr="00DD2560">
        <w:rPr>
          <w:b/>
          <w:bCs/>
          <w:sz w:val="22"/>
          <w:szCs w:val="22"/>
        </w:rPr>
        <w:t>im. Stanisława Staszica w Krakowie</w:t>
      </w:r>
    </w:p>
    <w:p w:rsidR="00D665F5" w:rsidRPr="00D91931" w:rsidRDefault="00DD2560" w:rsidP="00577BC6">
      <w:pPr>
        <w:spacing w:after="40"/>
        <w:rPr>
          <w:b/>
          <w:bCs/>
          <w:sz w:val="22"/>
          <w:szCs w:val="22"/>
        </w:rPr>
      </w:pPr>
      <w:r w:rsidRPr="00DD2560">
        <w:rPr>
          <w:b/>
          <w:bCs/>
          <w:sz w:val="22"/>
          <w:szCs w:val="22"/>
        </w:rPr>
        <w:t>Dział Zamówień Publicznych</w:t>
      </w:r>
    </w:p>
    <w:p w:rsidR="00D665F5" w:rsidRPr="00BD5546" w:rsidRDefault="00DD2560" w:rsidP="00D665F5">
      <w:pPr>
        <w:rPr>
          <w:sz w:val="22"/>
          <w:szCs w:val="22"/>
        </w:rPr>
      </w:pPr>
      <w:r w:rsidRPr="00DD256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D2560">
        <w:rPr>
          <w:sz w:val="22"/>
          <w:szCs w:val="22"/>
        </w:rPr>
        <w:t>30</w:t>
      </w:r>
    </w:p>
    <w:p w:rsidR="00D665F5" w:rsidRPr="00BD5546" w:rsidRDefault="00DD2560" w:rsidP="00D665F5">
      <w:pPr>
        <w:rPr>
          <w:sz w:val="22"/>
          <w:szCs w:val="22"/>
        </w:rPr>
      </w:pPr>
      <w:r w:rsidRPr="00DD256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D256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D2560" w:rsidRPr="00DD2560">
        <w:rPr>
          <w:b/>
          <w:sz w:val="22"/>
          <w:szCs w:val="22"/>
        </w:rPr>
        <w:t>KC-zp.272-179/23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D2560" w:rsidRPr="00DD2560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D256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D2560">
        <w:rPr>
          <w:b/>
          <w:sz w:val="22"/>
          <w:szCs w:val="22"/>
        </w:rPr>
        <w:t>Dostawa analizatora spektrometru fluorescencyjno-rentgenowskiego (XRF) na potrzeby WILiGZ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D2560" w:rsidRPr="00DD2560">
        <w:rPr>
          <w:sz w:val="22"/>
          <w:szCs w:val="22"/>
        </w:rPr>
        <w:t>11/04/2023</w:t>
      </w:r>
      <w:r w:rsidR="00FF4AB1" w:rsidRPr="00577BC6">
        <w:rPr>
          <w:sz w:val="22"/>
          <w:szCs w:val="22"/>
        </w:rPr>
        <w:t xml:space="preserve"> o godz. </w:t>
      </w:r>
      <w:r w:rsidR="00DD2560" w:rsidRPr="00DD256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D2560" w:rsidRPr="00493F8C" w:rsidTr="00B42A8B">
        <w:tc>
          <w:tcPr>
            <w:tcW w:w="993" w:type="dxa"/>
            <w:shd w:val="clear" w:color="auto" w:fill="auto"/>
            <w:vAlign w:val="center"/>
          </w:tcPr>
          <w:p w:rsidR="00DD2560" w:rsidRPr="00490DC0" w:rsidRDefault="00DD2560" w:rsidP="00B42A8B">
            <w:pPr>
              <w:spacing w:before="120" w:after="120"/>
              <w:jc w:val="center"/>
            </w:pPr>
            <w:r w:rsidRPr="00DD2560">
              <w:t>1</w:t>
            </w:r>
          </w:p>
        </w:tc>
        <w:tc>
          <w:tcPr>
            <w:tcW w:w="5244" w:type="dxa"/>
            <w:shd w:val="clear" w:color="auto" w:fill="auto"/>
          </w:tcPr>
          <w:p w:rsidR="00DD2560" w:rsidRPr="00490DC0" w:rsidRDefault="00DD2560" w:rsidP="00B42A8B">
            <w:pPr>
              <w:spacing w:before="40"/>
            </w:pPr>
            <w:r w:rsidRPr="00DD2560">
              <w:t>Malvern Panalytical BV sp. z o.o. Oddział w Polsce</w:t>
            </w:r>
          </w:p>
          <w:p w:rsidR="00DD2560" w:rsidRPr="00490DC0" w:rsidRDefault="00DD2560" w:rsidP="00B42A8B">
            <w:r w:rsidRPr="00DD2560">
              <w:t>Ostrobramska</w:t>
            </w:r>
            <w:r w:rsidRPr="00490DC0">
              <w:t xml:space="preserve"> </w:t>
            </w:r>
            <w:r w:rsidRPr="00DD2560">
              <w:t>101A</w:t>
            </w:r>
            <w:r w:rsidRPr="00490DC0">
              <w:t xml:space="preserve"> </w:t>
            </w:r>
          </w:p>
          <w:p w:rsidR="00DD2560" w:rsidRPr="00490DC0" w:rsidRDefault="00DD2560" w:rsidP="00B42A8B">
            <w:pPr>
              <w:spacing w:after="40"/>
              <w:jc w:val="both"/>
            </w:pPr>
            <w:r w:rsidRPr="00DD2560">
              <w:t>04-041</w:t>
            </w:r>
            <w:r w:rsidRPr="00490DC0">
              <w:t xml:space="preserve"> </w:t>
            </w:r>
            <w:r w:rsidRPr="00DD256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D2560" w:rsidRPr="00490DC0" w:rsidRDefault="00DD2560" w:rsidP="00B42A8B">
            <w:pPr>
              <w:spacing w:before="120" w:after="120"/>
              <w:jc w:val="both"/>
            </w:pPr>
            <w:r w:rsidRPr="00DD2560">
              <w:t>303 606.71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F7985" w:rsidRDefault="00FF7985">
      <w:r>
        <w:separator/>
      </w:r>
    </w:p>
  </w:endnote>
  <w:endnote w:type="continuationSeparator" w:id="0">
    <w:p w:rsidR="00FF7985" w:rsidRDefault="00FF7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F7985" w:rsidRDefault="00FF7985">
      <w:r>
        <w:separator/>
      </w:r>
    </w:p>
  </w:footnote>
  <w:footnote w:type="continuationSeparator" w:id="0">
    <w:p w:rsidR="00FF7985" w:rsidRDefault="00FF7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2560" w:rsidRDefault="00DD25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2560" w:rsidRDefault="00DD25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2560" w:rsidRDefault="00DD25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798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D2560"/>
    <w:rsid w:val="00EA3476"/>
    <w:rsid w:val="00F44906"/>
    <w:rsid w:val="00F95C33"/>
    <w:rsid w:val="00FF4AB1"/>
    <w:rsid w:val="00FF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8E18504-63B9-46EB-8822-6E4D73C7A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2023-04-11T09:10:00Z</dcterms:created>
  <dcterms:modified xsi:type="dcterms:W3CDTF">2023-04-11T09:10:00Z</dcterms:modified>
</cp:coreProperties>
</file>