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554F2D" w:rsidP="006A5DF1">
      <w:pPr>
        <w:spacing w:after="240"/>
        <w:jc w:val="right"/>
        <w:rPr>
          <w:sz w:val="22"/>
          <w:szCs w:val="22"/>
        </w:rPr>
      </w:pPr>
      <w:r w:rsidRPr="00554F2D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554F2D">
        <w:rPr>
          <w:sz w:val="22"/>
          <w:szCs w:val="22"/>
        </w:rPr>
        <w:t>2023-04-04</w:t>
      </w:r>
    </w:p>
    <w:p w:rsidR="00554F2D" w:rsidRPr="00554F2D" w:rsidRDefault="00554F2D" w:rsidP="006A5DF1">
      <w:pPr>
        <w:rPr>
          <w:b/>
          <w:bCs/>
          <w:sz w:val="22"/>
          <w:szCs w:val="22"/>
        </w:rPr>
      </w:pPr>
      <w:r w:rsidRPr="00554F2D">
        <w:rPr>
          <w:b/>
          <w:bCs/>
          <w:sz w:val="22"/>
          <w:szCs w:val="22"/>
        </w:rPr>
        <w:t>Akademia Górniczo - Hutnicza</w:t>
      </w:r>
    </w:p>
    <w:p w:rsidR="00554F2D" w:rsidRPr="00554F2D" w:rsidRDefault="00554F2D" w:rsidP="006A5DF1">
      <w:pPr>
        <w:rPr>
          <w:b/>
          <w:bCs/>
          <w:sz w:val="22"/>
          <w:szCs w:val="22"/>
        </w:rPr>
      </w:pPr>
      <w:r w:rsidRPr="00554F2D">
        <w:rPr>
          <w:b/>
          <w:bCs/>
          <w:sz w:val="22"/>
          <w:szCs w:val="22"/>
        </w:rPr>
        <w:t>im. Stanisława Staszica w Krakowie</w:t>
      </w:r>
    </w:p>
    <w:p w:rsidR="006A5DF1" w:rsidRPr="00D91931" w:rsidRDefault="00554F2D" w:rsidP="006A5DF1">
      <w:pPr>
        <w:rPr>
          <w:b/>
          <w:bCs/>
          <w:sz w:val="22"/>
          <w:szCs w:val="22"/>
        </w:rPr>
      </w:pPr>
      <w:r w:rsidRPr="00554F2D">
        <w:rPr>
          <w:b/>
          <w:bCs/>
          <w:sz w:val="22"/>
          <w:szCs w:val="22"/>
        </w:rPr>
        <w:t>Dział Zamówień Publicznych</w:t>
      </w:r>
    </w:p>
    <w:p w:rsidR="006A5DF1" w:rsidRPr="00BD5546" w:rsidRDefault="00554F2D" w:rsidP="006A5DF1">
      <w:pPr>
        <w:rPr>
          <w:sz w:val="22"/>
          <w:szCs w:val="22"/>
        </w:rPr>
      </w:pPr>
      <w:r w:rsidRPr="00554F2D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554F2D">
        <w:rPr>
          <w:sz w:val="22"/>
          <w:szCs w:val="22"/>
        </w:rPr>
        <w:t>30</w:t>
      </w:r>
    </w:p>
    <w:p w:rsidR="006A5DF1" w:rsidRPr="00BD5546" w:rsidRDefault="00554F2D" w:rsidP="006A5DF1">
      <w:pPr>
        <w:rPr>
          <w:sz w:val="22"/>
          <w:szCs w:val="22"/>
        </w:rPr>
      </w:pPr>
      <w:r w:rsidRPr="00554F2D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554F2D">
        <w:rPr>
          <w:sz w:val="22"/>
          <w:szCs w:val="22"/>
        </w:rPr>
        <w:t>Kraków</w:t>
      </w:r>
    </w:p>
    <w:p w:rsidR="006A5DF1" w:rsidRPr="00D91931" w:rsidRDefault="00865DF5" w:rsidP="006A5DF1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>KC-zp.272-189/23</w:t>
      </w:r>
      <w:r w:rsidR="006A5DF1"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1D75AC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554F2D" w:rsidRPr="00554F2D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554F2D" w:rsidRPr="00554F2D">
        <w:rPr>
          <w:b/>
          <w:bCs/>
          <w:sz w:val="22"/>
          <w:szCs w:val="22"/>
        </w:rPr>
        <w:t>usługa szkoleniowa (szkolenie i certyfikowany egzamin) dla studentów AGH w zakresie obsługi programów MS Excel,  MS Word oraz MS Project, realizowana w ramach POWR.03.05.00-00-00-Z309/18 - KC-zp.272-189/23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554F2D" w:rsidRPr="00554F2D">
        <w:rPr>
          <w:b/>
          <w:sz w:val="22"/>
          <w:szCs w:val="22"/>
        </w:rPr>
        <w:t>KC-zp.272-189/23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1D75AC">
        <w:rPr>
          <w:b/>
          <w:bCs/>
          <w:sz w:val="22"/>
          <w:szCs w:val="22"/>
        </w:rPr>
        <w:t xml:space="preserve">Akademia Górniczo-Hutnicza im. Stanisława Staszica w Krakowie, </w:t>
      </w:r>
      <w:r w:rsidRPr="006A5DF1">
        <w:rPr>
          <w:sz w:val="22"/>
          <w:szCs w:val="22"/>
        </w:rPr>
        <w:t xml:space="preserve">działając na podstawie art. </w:t>
      </w:r>
      <w:r w:rsidR="0029606A">
        <w:rPr>
          <w:sz w:val="22"/>
          <w:szCs w:val="22"/>
        </w:rPr>
        <w:t>1</w:t>
      </w:r>
      <w:r w:rsidRPr="006A5DF1">
        <w:rPr>
          <w:sz w:val="22"/>
          <w:szCs w:val="22"/>
        </w:rPr>
        <w:t>3</w:t>
      </w:r>
      <w:r w:rsidR="0029606A">
        <w:rPr>
          <w:sz w:val="22"/>
          <w:szCs w:val="22"/>
        </w:rPr>
        <w:t>5</w:t>
      </w:r>
      <w:r w:rsidRPr="006A5DF1">
        <w:rPr>
          <w:sz w:val="22"/>
          <w:szCs w:val="22"/>
        </w:rPr>
        <w:t xml:space="preserve"> ust</w:t>
      </w:r>
      <w:r w:rsidR="00D9049C">
        <w:rPr>
          <w:sz w:val="22"/>
          <w:szCs w:val="22"/>
        </w:rPr>
        <w:t xml:space="preserve">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CF0649">
        <w:rPr>
          <w:sz w:val="22"/>
          <w:szCs w:val="22"/>
        </w:rPr>
        <w:t xml:space="preserve"> </w:t>
      </w:r>
      <w:r w:rsidR="00CF0649" w:rsidRPr="00CF0649">
        <w:rPr>
          <w:sz w:val="22"/>
          <w:szCs w:val="22"/>
        </w:rPr>
        <w:t>(Dz.U. z 2022 r. poz. 1710)</w:t>
      </w:r>
      <w:r w:rsidR="00BE7BFD" w:rsidRPr="006A5DF1">
        <w:rPr>
          <w:sz w:val="22"/>
          <w:szCs w:val="22"/>
        </w:rPr>
        <w:t xml:space="preserve">, </w:t>
      </w:r>
      <w:r w:rsidR="00D9049C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D9049C">
        <w:rPr>
          <w:bCs/>
          <w:sz w:val="22"/>
          <w:szCs w:val="22"/>
          <w:lang w:eastAsia="ar-SA"/>
        </w:rPr>
        <w:t xml:space="preserve"> </w:t>
      </w:r>
      <w:r w:rsidR="00D9049C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554F2D" w:rsidRPr="006A5DF1" w:rsidTr="007252F0">
        <w:tc>
          <w:tcPr>
            <w:tcW w:w="9356" w:type="dxa"/>
            <w:shd w:val="clear" w:color="auto" w:fill="auto"/>
          </w:tcPr>
          <w:p w:rsidR="00554F2D" w:rsidRPr="006A5DF1" w:rsidRDefault="00554F2D" w:rsidP="007252F0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Treść zapytań brzmi następująco:</w:t>
            </w:r>
            <w:r w:rsidRPr="006A5DF1">
              <w:rPr>
                <w:b/>
                <w:bCs/>
                <w:sz w:val="22"/>
                <w:szCs w:val="22"/>
              </w:rPr>
              <w:t xml:space="preserve"> </w:t>
            </w:r>
          </w:p>
          <w:p w:rsidR="00554F2D" w:rsidRPr="00554F2D" w:rsidRDefault="00554F2D" w:rsidP="00865DF5">
            <w:pPr>
              <w:ind w:left="28" w:right="-74"/>
              <w:jc w:val="both"/>
              <w:rPr>
                <w:sz w:val="22"/>
                <w:szCs w:val="22"/>
              </w:rPr>
            </w:pPr>
            <w:r w:rsidRPr="00554F2D">
              <w:rPr>
                <w:sz w:val="22"/>
                <w:szCs w:val="22"/>
              </w:rPr>
              <w:t>Zamawiający wymaga zgodnie z SIWZ w sekcji "Opis usługi:" aby szkolenia były zakończone egzaminem potwierdzającym kwalifikacje. "Pod pojęciem certyfikowane szkolenia prowadzące do uzyskania kwalifikacji rozumie się szkolenia zakończone uzyskaniem kwalifikacji. Poprzez egzamin należy rozumieć formalny wynik oceny i walidacji uzyskany w momencie potwierdzenia przez upoważnioną do tego instytucję, że dana osoba uzyskała efekty uczenia się spełniające określone standardy."</w:t>
            </w:r>
          </w:p>
          <w:p w:rsidR="00554F2D" w:rsidRPr="00554F2D" w:rsidRDefault="00554F2D" w:rsidP="00865DF5">
            <w:pPr>
              <w:ind w:left="28" w:right="-74"/>
              <w:jc w:val="both"/>
              <w:rPr>
                <w:sz w:val="22"/>
                <w:szCs w:val="22"/>
              </w:rPr>
            </w:pPr>
            <w:r w:rsidRPr="00554F2D">
              <w:rPr>
                <w:sz w:val="22"/>
                <w:szCs w:val="22"/>
              </w:rPr>
              <w:t>Informujemy, że z naszej wiedzy wynika iż w przypadku TYP SZKOLEŃ III MS Project nie jest dostępny egzamin potwierdzający kwalifikacje.</w:t>
            </w:r>
          </w:p>
          <w:p w:rsidR="00554F2D" w:rsidRPr="00554F2D" w:rsidRDefault="00554F2D" w:rsidP="00865DF5">
            <w:pPr>
              <w:ind w:left="28" w:right="-74"/>
              <w:jc w:val="both"/>
              <w:rPr>
                <w:sz w:val="22"/>
                <w:szCs w:val="22"/>
              </w:rPr>
            </w:pPr>
            <w:r w:rsidRPr="00554F2D">
              <w:rPr>
                <w:sz w:val="22"/>
                <w:szCs w:val="22"/>
              </w:rPr>
              <w:t>Czy zamawiający może doprecyzować jaki egzamin należy dostarczyć dla uczestników TYP SZKOLEŃ III?</w:t>
            </w:r>
          </w:p>
          <w:p w:rsidR="00554F2D" w:rsidRPr="006A5DF1" w:rsidRDefault="00554F2D" w:rsidP="00865DF5">
            <w:pPr>
              <w:ind w:left="28" w:right="-74"/>
              <w:jc w:val="both"/>
              <w:rPr>
                <w:sz w:val="22"/>
                <w:szCs w:val="22"/>
              </w:rPr>
            </w:pPr>
            <w:r w:rsidRPr="00554F2D">
              <w:rPr>
                <w:sz w:val="22"/>
                <w:szCs w:val="22"/>
              </w:rPr>
              <w:t>Czy zamawiający wyraża zgodę aby był to egzamin potwierdzający kompetencje ?</w:t>
            </w:r>
          </w:p>
          <w:p w:rsidR="00865DF5" w:rsidRDefault="00865DF5" w:rsidP="007252F0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</w:p>
          <w:p w:rsidR="00554F2D" w:rsidRPr="006A5DF1" w:rsidRDefault="00554F2D" w:rsidP="007252F0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 Zamawiającego:</w:t>
            </w:r>
          </w:p>
          <w:p w:rsidR="005176EC" w:rsidRPr="005176EC" w:rsidRDefault="00F94B45" w:rsidP="005176EC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W przypadku </w:t>
            </w:r>
            <w:r w:rsidRPr="005176EC">
              <w:rPr>
                <w:sz w:val="22"/>
                <w:szCs w:val="22"/>
              </w:rPr>
              <w:t>szkoleń TYP III  Zamawiający nie</w:t>
            </w:r>
            <w:r>
              <w:rPr>
                <w:sz w:val="22"/>
                <w:szCs w:val="22"/>
              </w:rPr>
              <w:t xml:space="preserve"> </w:t>
            </w:r>
            <w:r w:rsidRPr="005176EC">
              <w:rPr>
                <w:sz w:val="22"/>
                <w:szCs w:val="22"/>
              </w:rPr>
              <w:t xml:space="preserve"> wymaga, aby szkolenie zakończyło się certyfikatem MOS</w:t>
            </w:r>
            <w:r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 xml:space="preserve"> M</w:t>
            </w:r>
            <w:r w:rsidR="005176EC" w:rsidRPr="005176EC">
              <w:rPr>
                <w:sz w:val="22"/>
                <w:szCs w:val="22"/>
              </w:rPr>
              <w:t>oże być to egzamin potwierdzający kompetencje, pod warunkiem, że egzamin sprawdza te kompetencje, które są objęte minimalnym zakresem szkolenia</w:t>
            </w:r>
            <w:r>
              <w:rPr>
                <w:sz w:val="22"/>
                <w:szCs w:val="22"/>
              </w:rPr>
              <w:t>.</w:t>
            </w:r>
            <w:r w:rsidR="003907B1">
              <w:rPr>
                <w:sz w:val="22"/>
                <w:szCs w:val="22"/>
              </w:rPr>
              <w:t xml:space="preserve"> </w:t>
            </w:r>
          </w:p>
          <w:p w:rsidR="005176EC" w:rsidRPr="005176EC" w:rsidRDefault="005176EC" w:rsidP="005176EC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5176EC">
              <w:rPr>
                <w:sz w:val="22"/>
                <w:szCs w:val="22"/>
              </w:rPr>
              <w:t>Zawarty w SWZ wymóg posiadania statusu autoryzowanego/kredytowanego centrum szkoleniowego i/lub  posiadania wpisu do Rejestru Instytucji Szkoleniowych koresponduje z tym.</w:t>
            </w:r>
          </w:p>
          <w:p w:rsidR="003907B1" w:rsidRDefault="005176EC" w:rsidP="005176EC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5176EC">
              <w:rPr>
                <w:sz w:val="22"/>
                <w:szCs w:val="22"/>
              </w:rPr>
              <w:t xml:space="preserve">Wykonawca </w:t>
            </w:r>
            <w:proofErr w:type="spellStart"/>
            <w:r w:rsidRPr="005176EC">
              <w:rPr>
                <w:sz w:val="22"/>
                <w:szCs w:val="22"/>
              </w:rPr>
              <w:t>przygotowywuje</w:t>
            </w:r>
            <w:proofErr w:type="spellEnd"/>
            <w:r w:rsidRPr="005176EC">
              <w:rPr>
                <w:sz w:val="22"/>
                <w:szCs w:val="22"/>
              </w:rPr>
              <w:t xml:space="preserve"> i opracowuje samodzielnie egzamin dla szkoleń </w:t>
            </w:r>
            <w:proofErr w:type="spellStart"/>
            <w:r w:rsidRPr="005176EC">
              <w:rPr>
                <w:sz w:val="22"/>
                <w:szCs w:val="22"/>
              </w:rPr>
              <w:t>TYPu</w:t>
            </w:r>
            <w:proofErr w:type="spellEnd"/>
            <w:r w:rsidRPr="005176EC">
              <w:rPr>
                <w:sz w:val="22"/>
                <w:szCs w:val="22"/>
              </w:rPr>
              <w:t xml:space="preserve"> III. </w:t>
            </w:r>
          </w:p>
          <w:p w:rsidR="00554F2D" w:rsidRPr="00554F2D" w:rsidRDefault="005176EC" w:rsidP="005176EC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 w:rsidRPr="005176EC">
              <w:rPr>
                <w:sz w:val="22"/>
                <w:szCs w:val="22"/>
              </w:rPr>
              <w:t xml:space="preserve">Podobnie jak w przypadku pozostałych szkoleń - egzamin </w:t>
            </w:r>
            <w:r w:rsidR="00F94B45">
              <w:rPr>
                <w:sz w:val="22"/>
                <w:szCs w:val="22"/>
              </w:rPr>
              <w:t xml:space="preserve">ma być przeprowadzony </w:t>
            </w:r>
            <w:r w:rsidRPr="005176EC">
              <w:rPr>
                <w:sz w:val="22"/>
                <w:szCs w:val="22"/>
              </w:rPr>
              <w:t>w formie on-line</w:t>
            </w:r>
            <w:r w:rsidR="00F94B45">
              <w:rPr>
                <w:sz w:val="22"/>
                <w:szCs w:val="22"/>
              </w:rPr>
              <w:t>.</w:t>
            </w:r>
            <w:bookmarkStart w:id="0" w:name="_GoBack"/>
            <w:bookmarkEnd w:id="0"/>
          </w:p>
        </w:tc>
      </w:tr>
    </w:tbl>
    <w:p w:rsidR="00BE7BFD" w:rsidRPr="006A5DF1" w:rsidRDefault="00BE7BFD" w:rsidP="00520165">
      <w:pPr>
        <w:jc w:val="both"/>
        <w:rPr>
          <w:sz w:val="22"/>
          <w:szCs w:val="22"/>
        </w:rPr>
      </w:pPr>
    </w:p>
    <w:sectPr w:rsidR="00BE7BFD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27068" w:rsidRDefault="00427068">
      <w:r>
        <w:separator/>
      </w:r>
    </w:p>
  </w:endnote>
  <w:endnote w:type="continuationSeparator" w:id="0">
    <w:p w:rsidR="00427068" w:rsidRDefault="004270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F94B45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27068" w:rsidRDefault="00427068">
      <w:r>
        <w:separator/>
      </w:r>
    </w:p>
  </w:footnote>
  <w:footnote w:type="continuationSeparator" w:id="0">
    <w:p w:rsidR="00427068" w:rsidRDefault="004270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54F2D" w:rsidRDefault="00554F2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54F2D" w:rsidRDefault="00865DF5">
    <w:pPr>
      <w:pStyle w:val="Nagwek"/>
    </w:pPr>
    <w:r>
      <w:t xml:space="preserve">             </w:t>
    </w:r>
    <w:r w:rsidR="00F94B45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86.25pt;height:35.25pt">
          <v:imagedata r:id="rId1" o:title="Log_POWER_kolor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54F2D" w:rsidRDefault="00554F2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27068"/>
    <w:rsid w:val="00031374"/>
    <w:rsid w:val="000A1097"/>
    <w:rsid w:val="000E2A8F"/>
    <w:rsid w:val="0012774F"/>
    <w:rsid w:val="00144B7A"/>
    <w:rsid w:val="00180C6E"/>
    <w:rsid w:val="001D75AC"/>
    <w:rsid w:val="0029606A"/>
    <w:rsid w:val="003907B1"/>
    <w:rsid w:val="00427068"/>
    <w:rsid w:val="004848F3"/>
    <w:rsid w:val="004A75F2"/>
    <w:rsid w:val="005144A9"/>
    <w:rsid w:val="005176EC"/>
    <w:rsid w:val="00520165"/>
    <w:rsid w:val="00554F2D"/>
    <w:rsid w:val="005B1B08"/>
    <w:rsid w:val="00632C3C"/>
    <w:rsid w:val="00662BDB"/>
    <w:rsid w:val="006A5DF1"/>
    <w:rsid w:val="006B7198"/>
    <w:rsid w:val="006D4AB3"/>
    <w:rsid w:val="006F3B81"/>
    <w:rsid w:val="007D7198"/>
    <w:rsid w:val="00865DF5"/>
    <w:rsid w:val="00870F9F"/>
    <w:rsid w:val="008804B6"/>
    <w:rsid w:val="00897AB0"/>
    <w:rsid w:val="008A3553"/>
    <w:rsid w:val="00947A50"/>
    <w:rsid w:val="009B3429"/>
    <w:rsid w:val="00A905AC"/>
    <w:rsid w:val="00BA6584"/>
    <w:rsid w:val="00BB55D0"/>
    <w:rsid w:val="00BE7BFD"/>
    <w:rsid w:val="00C370F2"/>
    <w:rsid w:val="00C44EEC"/>
    <w:rsid w:val="00CF0649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94B45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39405EF7"/>
  <w15:chartTrackingRefBased/>
  <w15:docId w15:val="{59A5B6A1-EFF5-4BE2-97DB-C4E49FD47D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300</Words>
  <Characters>2049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 Trybus</dc:creator>
  <cp:keywords/>
  <cp:lastModifiedBy>Anna Trybus</cp:lastModifiedBy>
  <cp:revision>2</cp:revision>
  <cp:lastPrinted>2023-04-04T10:03:00Z</cp:lastPrinted>
  <dcterms:created xsi:type="dcterms:W3CDTF">2023-04-04T10:03:00Z</dcterms:created>
  <dcterms:modified xsi:type="dcterms:W3CDTF">2023-04-04T10:03:00Z</dcterms:modified>
</cp:coreProperties>
</file>