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B8D0F" w14:textId="77777777" w:rsidR="00890B92" w:rsidRDefault="00714D96" w:rsidP="00890B92">
      <w:pPr>
        <w:spacing w:after="240"/>
        <w:jc w:val="right"/>
        <w:rPr>
          <w:sz w:val="22"/>
          <w:szCs w:val="22"/>
        </w:rPr>
      </w:pPr>
      <w:r w:rsidRPr="00714D9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4D96">
        <w:rPr>
          <w:sz w:val="22"/>
          <w:szCs w:val="22"/>
        </w:rPr>
        <w:t>2023-04-03</w:t>
      </w:r>
    </w:p>
    <w:p w14:paraId="4B2F81F1" w14:textId="77777777" w:rsidR="00714D96" w:rsidRPr="00714D96" w:rsidRDefault="00714D96" w:rsidP="00890B92">
      <w:pPr>
        <w:rPr>
          <w:b/>
          <w:bCs/>
          <w:sz w:val="22"/>
          <w:szCs w:val="22"/>
        </w:rPr>
      </w:pPr>
      <w:r w:rsidRPr="00714D96">
        <w:rPr>
          <w:b/>
          <w:bCs/>
          <w:sz w:val="22"/>
          <w:szCs w:val="22"/>
        </w:rPr>
        <w:t>Akademia Górniczo - Hutnicza</w:t>
      </w:r>
    </w:p>
    <w:p w14:paraId="7898E060" w14:textId="77777777" w:rsidR="00714D96" w:rsidRPr="00714D96" w:rsidRDefault="00714D96" w:rsidP="00890B92">
      <w:pPr>
        <w:rPr>
          <w:b/>
          <w:bCs/>
          <w:sz w:val="22"/>
          <w:szCs w:val="22"/>
        </w:rPr>
      </w:pPr>
      <w:r w:rsidRPr="00714D96">
        <w:rPr>
          <w:b/>
          <w:bCs/>
          <w:sz w:val="22"/>
          <w:szCs w:val="22"/>
        </w:rPr>
        <w:t>im. Stanisława Staszica w Krakowie</w:t>
      </w:r>
    </w:p>
    <w:p w14:paraId="1BE4BD4F" w14:textId="77777777" w:rsidR="00890B92" w:rsidRPr="00D91931" w:rsidRDefault="00714D96" w:rsidP="00890B92">
      <w:pPr>
        <w:rPr>
          <w:b/>
          <w:bCs/>
          <w:sz w:val="22"/>
          <w:szCs w:val="22"/>
        </w:rPr>
      </w:pPr>
      <w:r w:rsidRPr="00714D96">
        <w:rPr>
          <w:b/>
          <w:bCs/>
          <w:sz w:val="22"/>
          <w:szCs w:val="22"/>
        </w:rPr>
        <w:t>Dział Zamówień Publicznych</w:t>
      </w:r>
    </w:p>
    <w:p w14:paraId="313F520C" w14:textId="77777777" w:rsidR="00890B92" w:rsidRPr="00BD5546" w:rsidRDefault="00714D96" w:rsidP="00890B92">
      <w:pPr>
        <w:rPr>
          <w:sz w:val="22"/>
          <w:szCs w:val="22"/>
        </w:rPr>
      </w:pPr>
      <w:r w:rsidRPr="00714D9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4D96">
        <w:rPr>
          <w:sz w:val="22"/>
          <w:szCs w:val="22"/>
        </w:rPr>
        <w:t>30</w:t>
      </w:r>
    </w:p>
    <w:p w14:paraId="653B61BC" w14:textId="77777777" w:rsidR="00890B92" w:rsidRPr="00BD5546" w:rsidRDefault="00714D96" w:rsidP="00890B92">
      <w:pPr>
        <w:rPr>
          <w:sz w:val="22"/>
          <w:szCs w:val="22"/>
        </w:rPr>
      </w:pPr>
      <w:r w:rsidRPr="00714D9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4D96">
        <w:rPr>
          <w:sz w:val="22"/>
          <w:szCs w:val="22"/>
        </w:rPr>
        <w:t>Kraków</w:t>
      </w:r>
    </w:p>
    <w:p w14:paraId="32215F2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4D96" w:rsidRPr="00714D96">
        <w:rPr>
          <w:b/>
          <w:sz w:val="22"/>
          <w:szCs w:val="22"/>
        </w:rPr>
        <w:t>KC-</w:t>
      </w:r>
      <w:proofErr w:type="spellStart"/>
      <w:r w:rsidR="00714D96" w:rsidRPr="00714D96">
        <w:rPr>
          <w:b/>
          <w:sz w:val="22"/>
          <w:szCs w:val="22"/>
        </w:rPr>
        <w:t>zp</w:t>
      </w:r>
      <w:proofErr w:type="spellEnd"/>
      <w:r w:rsidR="00714D96" w:rsidRPr="00714D96">
        <w:rPr>
          <w:b/>
          <w:sz w:val="22"/>
          <w:szCs w:val="22"/>
        </w:rPr>
        <w:t>. 272-120/23</w:t>
      </w:r>
      <w:r w:rsidR="00A80738" w:rsidRPr="00890B92">
        <w:rPr>
          <w:sz w:val="22"/>
          <w:szCs w:val="22"/>
        </w:rPr>
        <w:tab/>
        <w:t xml:space="preserve"> </w:t>
      </w:r>
    </w:p>
    <w:p w14:paraId="454C77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ECD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9D0F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59D74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DA48F6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1EC06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4D96" w:rsidRPr="00714D9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FC91D99" w14:textId="12369994" w:rsidR="00A80738" w:rsidRPr="00890B92" w:rsidRDefault="00714D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4D96">
        <w:rPr>
          <w:b/>
          <w:sz w:val="22"/>
          <w:szCs w:val="22"/>
        </w:rPr>
        <w:t xml:space="preserve">Dostawa 2 szt. zestawów do prezentacji złożonych bodźców w wirtualnej rzeczywistości </w:t>
      </w:r>
      <w:r w:rsidR="00C5681C">
        <w:rPr>
          <w:b/>
          <w:sz w:val="22"/>
          <w:szCs w:val="22"/>
        </w:rPr>
        <w:br/>
      </w:r>
      <w:r w:rsidRPr="00714D96">
        <w:rPr>
          <w:b/>
          <w:sz w:val="22"/>
          <w:szCs w:val="22"/>
        </w:rPr>
        <w:t>- KC-</w:t>
      </w:r>
      <w:proofErr w:type="spellStart"/>
      <w:r w:rsidRPr="00714D96">
        <w:rPr>
          <w:b/>
          <w:sz w:val="22"/>
          <w:szCs w:val="22"/>
        </w:rPr>
        <w:t>zp</w:t>
      </w:r>
      <w:proofErr w:type="spellEnd"/>
      <w:r w:rsidRPr="00714D96">
        <w:rPr>
          <w:b/>
          <w:sz w:val="22"/>
          <w:szCs w:val="22"/>
        </w:rPr>
        <w:t>. 272-120/23</w:t>
      </w:r>
    </w:p>
    <w:p w14:paraId="415D0876" w14:textId="7477E85E" w:rsidR="0069085C" w:rsidRPr="00890B92" w:rsidRDefault="00A80738" w:rsidP="00C5681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5681C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5681C">
        <w:rPr>
          <w:sz w:val="22"/>
          <w:szCs w:val="22"/>
        </w:rPr>
        <w:t xml:space="preserve"> </w:t>
      </w:r>
      <w:r w:rsidR="00714D96" w:rsidRPr="00714D96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14:paraId="291A65B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BC146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68DE0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6BA3E" w14:textId="77777777" w:rsidR="00A01FE7" w:rsidRDefault="00A01FE7">
      <w:r>
        <w:separator/>
      </w:r>
    </w:p>
  </w:endnote>
  <w:endnote w:type="continuationSeparator" w:id="0">
    <w:p w14:paraId="4D6BCECA" w14:textId="77777777" w:rsidR="00A01FE7" w:rsidRDefault="00A01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206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5FB3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860A3" w14:textId="77777777" w:rsidR="009F189D" w:rsidRDefault="00C568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7B52DD">
        <v:line id="_x0000_s1025" style="position:absolute;left:0;text-align:left;z-index:251657728" from="-3.85pt,8.7pt" to="455.15pt,8.7pt"/>
      </w:pict>
    </w:r>
  </w:p>
  <w:p w14:paraId="3AB043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A31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79868" w14:textId="77777777" w:rsidR="009F189D" w:rsidRDefault="009F189D">
    <w:pPr>
      <w:pStyle w:val="Stopka"/>
      <w:tabs>
        <w:tab w:val="clear" w:pos="4536"/>
      </w:tabs>
      <w:jc w:val="center"/>
    </w:pPr>
  </w:p>
  <w:p w14:paraId="608EB6D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BC97A" w14:textId="77777777" w:rsidR="00A01FE7" w:rsidRDefault="00A01FE7">
      <w:r>
        <w:separator/>
      </w:r>
    </w:p>
  </w:footnote>
  <w:footnote w:type="continuationSeparator" w:id="0">
    <w:p w14:paraId="2F7880FA" w14:textId="77777777" w:rsidR="00A01FE7" w:rsidRDefault="00A01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A6D6B" w14:textId="6D2A7E27" w:rsidR="00714D96" w:rsidRDefault="00C5681C" w:rsidP="003E0501">
    <w:pPr>
      <w:pStyle w:val="Nagwek"/>
      <w:jc w:val="center"/>
    </w:pPr>
    <w:r w:rsidRPr="00A10370">
      <w:rPr>
        <w:noProof/>
      </w:rPr>
      <w:pict w14:anchorId="66C0B4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FE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E0501"/>
    <w:rsid w:val="00423179"/>
    <w:rsid w:val="0043158A"/>
    <w:rsid w:val="00490DC0"/>
    <w:rsid w:val="00493F8C"/>
    <w:rsid w:val="004C7E9B"/>
    <w:rsid w:val="00524583"/>
    <w:rsid w:val="0058211B"/>
    <w:rsid w:val="0069085C"/>
    <w:rsid w:val="00714D96"/>
    <w:rsid w:val="00843263"/>
    <w:rsid w:val="00861E75"/>
    <w:rsid w:val="00890B92"/>
    <w:rsid w:val="00933BDB"/>
    <w:rsid w:val="009D19BD"/>
    <w:rsid w:val="009F189D"/>
    <w:rsid w:val="00A01FE7"/>
    <w:rsid w:val="00A80738"/>
    <w:rsid w:val="00B426D2"/>
    <w:rsid w:val="00B65DB5"/>
    <w:rsid w:val="00C236D3"/>
    <w:rsid w:val="00C5681C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EF536"/>
  <w15:chartTrackingRefBased/>
  <w15:docId w15:val="{3997E39A-3E7E-4520-BA5D-741B0B36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2023-04-03T06:57:00Z</cp:lastPrinted>
  <dcterms:created xsi:type="dcterms:W3CDTF">2023-04-03T06:57:00Z</dcterms:created>
  <dcterms:modified xsi:type="dcterms:W3CDTF">2023-04-03T06:57:00Z</dcterms:modified>
</cp:coreProperties>
</file>