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51461" w14:textId="77777777" w:rsidR="005F4BC0" w:rsidRDefault="00662C55" w:rsidP="004F079B">
      <w:pPr>
        <w:spacing w:after="240"/>
        <w:jc w:val="right"/>
        <w:rPr>
          <w:sz w:val="22"/>
          <w:szCs w:val="22"/>
        </w:rPr>
      </w:pPr>
      <w:r w:rsidRPr="00662C5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62C55">
        <w:rPr>
          <w:sz w:val="22"/>
          <w:szCs w:val="22"/>
        </w:rPr>
        <w:t>2023-04-03</w:t>
      </w:r>
    </w:p>
    <w:p w14:paraId="5A8BB52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CB1E3A0" w14:textId="77777777" w:rsidR="00662C55" w:rsidRPr="00662C55" w:rsidRDefault="00662C55">
      <w:pPr>
        <w:rPr>
          <w:b/>
          <w:bCs/>
          <w:sz w:val="22"/>
          <w:szCs w:val="22"/>
        </w:rPr>
      </w:pPr>
      <w:r w:rsidRPr="00662C55">
        <w:rPr>
          <w:b/>
          <w:bCs/>
          <w:sz w:val="22"/>
          <w:szCs w:val="22"/>
        </w:rPr>
        <w:t>Akademia Górniczo - Hutnicza</w:t>
      </w:r>
    </w:p>
    <w:p w14:paraId="0F764306" w14:textId="77777777" w:rsidR="00662C55" w:rsidRPr="00662C55" w:rsidRDefault="00662C55">
      <w:pPr>
        <w:rPr>
          <w:b/>
          <w:bCs/>
          <w:sz w:val="22"/>
          <w:szCs w:val="22"/>
        </w:rPr>
      </w:pPr>
      <w:r w:rsidRPr="00662C55">
        <w:rPr>
          <w:b/>
          <w:bCs/>
          <w:sz w:val="22"/>
          <w:szCs w:val="22"/>
        </w:rPr>
        <w:t>im. Stanisława Staszica w Krakowie</w:t>
      </w:r>
    </w:p>
    <w:p w14:paraId="46F6051C" w14:textId="77777777" w:rsidR="00F16C50" w:rsidRPr="00D91931" w:rsidRDefault="00662C55">
      <w:pPr>
        <w:rPr>
          <w:b/>
          <w:bCs/>
          <w:sz w:val="22"/>
          <w:szCs w:val="22"/>
        </w:rPr>
      </w:pPr>
      <w:r w:rsidRPr="00662C55">
        <w:rPr>
          <w:b/>
          <w:bCs/>
          <w:sz w:val="22"/>
          <w:szCs w:val="22"/>
        </w:rPr>
        <w:t>Dział Zamówień Publicznych</w:t>
      </w:r>
    </w:p>
    <w:p w14:paraId="672EEB65" w14:textId="77777777" w:rsidR="00F16C50" w:rsidRPr="00BD5546" w:rsidRDefault="00662C55">
      <w:pPr>
        <w:rPr>
          <w:sz w:val="22"/>
          <w:szCs w:val="22"/>
        </w:rPr>
      </w:pPr>
      <w:r w:rsidRPr="00662C5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62C55">
        <w:rPr>
          <w:sz w:val="22"/>
          <w:szCs w:val="22"/>
        </w:rPr>
        <w:t>30</w:t>
      </w:r>
    </w:p>
    <w:p w14:paraId="1B0479FF" w14:textId="453DA891" w:rsidR="00F16C50" w:rsidRPr="00D91931" w:rsidRDefault="00662C55" w:rsidP="00CA0F07">
      <w:pPr>
        <w:rPr>
          <w:sz w:val="22"/>
          <w:szCs w:val="22"/>
        </w:rPr>
      </w:pPr>
      <w:r w:rsidRPr="00662C5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62C55">
        <w:rPr>
          <w:sz w:val="22"/>
          <w:szCs w:val="22"/>
        </w:rPr>
        <w:t>Kraków</w:t>
      </w:r>
    </w:p>
    <w:p w14:paraId="15C8F2D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182B31" w14:textId="54FC2FE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62C55" w:rsidRPr="00662C55">
        <w:rPr>
          <w:bCs/>
          <w:sz w:val="22"/>
          <w:szCs w:val="22"/>
        </w:rPr>
        <w:t>KC-zp.272-151/23</w:t>
      </w:r>
      <w:r w:rsidRPr="00D91931">
        <w:rPr>
          <w:sz w:val="22"/>
          <w:szCs w:val="22"/>
        </w:rPr>
        <w:tab/>
        <w:t xml:space="preserve"> </w:t>
      </w:r>
    </w:p>
    <w:p w14:paraId="0F3DEC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B5A47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74626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FF08B3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1ACAB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DF148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24A29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D7D6ED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62C55" w:rsidRPr="00607F9B" w14:paraId="2BF4C4FE" w14:textId="77777777" w:rsidTr="00C53181">
        <w:trPr>
          <w:trHeight w:val="638"/>
        </w:trPr>
        <w:tc>
          <w:tcPr>
            <w:tcW w:w="959" w:type="dxa"/>
            <w:shd w:val="clear" w:color="auto" w:fill="auto"/>
          </w:tcPr>
          <w:p w14:paraId="60110F1B" w14:textId="77777777" w:rsidR="00662C55" w:rsidRPr="00607F9B" w:rsidRDefault="00662C55" w:rsidP="00C531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7D6E15" w14:textId="77777777" w:rsidR="00662C55" w:rsidRPr="00607F9B" w:rsidRDefault="00662C55" w:rsidP="00C531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2C5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2C55">
              <w:rPr>
                <w:b/>
                <w:bCs/>
                <w:sz w:val="22"/>
                <w:szCs w:val="22"/>
              </w:rPr>
              <w:t>usługa szkoleniowa dla pracowników administracyjnych AGH w zakresie obsługi programów MS Excel oraz MS Word, realizowana w ramach projektu ZPR AGH - KC-zp.272-151/23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2C55">
              <w:rPr>
                <w:b/>
                <w:sz w:val="22"/>
                <w:szCs w:val="22"/>
              </w:rPr>
              <w:t>KC-zp.272-151/23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C513C1" w14:textId="6D21716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62C55" w:rsidRPr="00662C55">
        <w:rPr>
          <w:rFonts w:ascii="Times New Roman" w:hAnsi="Times New Roman"/>
          <w:szCs w:val="22"/>
        </w:rPr>
        <w:t>(</w:t>
      </w:r>
      <w:proofErr w:type="spellStart"/>
      <w:r w:rsidR="00662C55" w:rsidRPr="00662C55">
        <w:rPr>
          <w:rFonts w:ascii="Times New Roman" w:hAnsi="Times New Roman"/>
          <w:szCs w:val="22"/>
        </w:rPr>
        <w:t>t.j</w:t>
      </w:r>
      <w:proofErr w:type="spellEnd"/>
      <w:r w:rsidR="00662C55" w:rsidRPr="00662C55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>,</w:t>
      </w:r>
      <w:r w:rsidR="00CA0F0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C93ADF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62C55" w:rsidRPr="00662C55">
        <w:rPr>
          <w:rFonts w:ascii="Times New Roman" w:hAnsi="Times New Roman"/>
          <w:b/>
          <w:szCs w:val="22"/>
        </w:rPr>
        <w:t>2023-04-03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62C55" w:rsidRPr="00662C5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62C55" w:rsidRPr="00662C55">
        <w:rPr>
          <w:rFonts w:ascii="Times New Roman" w:hAnsi="Times New Roman"/>
          <w:b/>
          <w:szCs w:val="22"/>
        </w:rPr>
        <w:t>2023-04-11</w:t>
      </w:r>
      <w:r w:rsidR="008365E9">
        <w:rPr>
          <w:rFonts w:ascii="Times New Roman" w:hAnsi="Times New Roman"/>
          <w:szCs w:val="22"/>
        </w:rPr>
        <w:t xml:space="preserve"> godz. </w:t>
      </w:r>
      <w:r w:rsidR="00662C55" w:rsidRPr="00662C5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8871C80" w14:textId="3708FC26" w:rsidR="004F079B" w:rsidRPr="00CA0F0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62C55" w:rsidRPr="00662C55">
        <w:rPr>
          <w:rFonts w:ascii="Times New Roman" w:hAnsi="Times New Roman"/>
          <w:b/>
          <w:szCs w:val="22"/>
        </w:rPr>
        <w:t>2023-04-03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62C55" w:rsidRPr="00662C55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62C55" w:rsidRPr="00662C55">
        <w:rPr>
          <w:rFonts w:ascii="Times New Roman" w:hAnsi="Times New Roman"/>
          <w:b/>
          <w:szCs w:val="22"/>
        </w:rPr>
        <w:t>2023-04-11</w:t>
      </w:r>
      <w:r w:rsidR="008365E9">
        <w:rPr>
          <w:rFonts w:ascii="Times New Roman" w:hAnsi="Times New Roman"/>
          <w:szCs w:val="22"/>
        </w:rPr>
        <w:t xml:space="preserve"> godz. </w:t>
      </w:r>
      <w:r w:rsidR="00662C55" w:rsidRPr="00662C55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EBE1565" w14:textId="6ACF86CE" w:rsidR="00CA0F07" w:rsidRDefault="00CA0F0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z dnia 01/07/2023 na 09/07/2023</w:t>
      </w:r>
    </w:p>
    <w:p w14:paraId="025D46E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F769F3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C1E2688" w14:textId="367385B2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4B6D0" w14:textId="77777777" w:rsidR="00574DAE" w:rsidRDefault="00574DAE">
      <w:r>
        <w:separator/>
      </w:r>
    </w:p>
  </w:endnote>
  <w:endnote w:type="continuationSeparator" w:id="0">
    <w:p w14:paraId="5D260BEA" w14:textId="77777777" w:rsidR="00574DAE" w:rsidRDefault="0057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EB9B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20DE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0ACBDD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DFC00A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DB16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41E49" w14:textId="77777777" w:rsidR="00574DAE" w:rsidRDefault="00574DAE">
      <w:r>
        <w:separator/>
      </w:r>
    </w:p>
  </w:footnote>
  <w:footnote w:type="continuationSeparator" w:id="0">
    <w:p w14:paraId="64C0320F" w14:textId="77777777" w:rsidR="00574DAE" w:rsidRDefault="00574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DEC0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44F4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9AD3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803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DA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74DAE"/>
    <w:rsid w:val="00581997"/>
    <w:rsid w:val="005F4BC0"/>
    <w:rsid w:val="00662C55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A0F0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4727B2"/>
  <w15:chartTrackingRefBased/>
  <w15:docId w15:val="{85A61D64-7162-493E-99D2-69400EA6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2023-04-03T05:40:00Z</dcterms:created>
  <dcterms:modified xsi:type="dcterms:W3CDTF">2023-04-03T05:43:00Z</dcterms:modified>
</cp:coreProperties>
</file>