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66540" w14:textId="77777777" w:rsidR="00D665F5" w:rsidRDefault="00981358" w:rsidP="00D665F5">
      <w:pPr>
        <w:spacing w:after="240"/>
        <w:jc w:val="right"/>
        <w:rPr>
          <w:sz w:val="22"/>
          <w:szCs w:val="22"/>
        </w:rPr>
      </w:pPr>
      <w:r w:rsidRPr="0098135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81358">
        <w:rPr>
          <w:sz w:val="22"/>
          <w:szCs w:val="22"/>
        </w:rPr>
        <w:t>2023-03-29</w:t>
      </w:r>
    </w:p>
    <w:p w14:paraId="5F374F1F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7E3304D" w14:textId="77777777" w:rsidR="00981358" w:rsidRPr="00981358" w:rsidRDefault="00981358" w:rsidP="00577BC6">
      <w:pPr>
        <w:spacing w:after="40"/>
        <w:rPr>
          <w:b/>
          <w:bCs/>
          <w:sz w:val="22"/>
          <w:szCs w:val="22"/>
        </w:rPr>
      </w:pPr>
      <w:r w:rsidRPr="00981358">
        <w:rPr>
          <w:b/>
          <w:bCs/>
          <w:sz w:val="22"/>
          <w:szCs w:val="22"/>
        </w:rPr>
        <w:t>Akademia Górniczo - Hutnicza</w:t>
      </w:r>
    </w:p>
    <w:p w14:paraId="11C0E439" w14:textId="77777777" w:rsidR="00981358" w:rsidRPr="00981358" w:rsidRDefault="00981358" w:rsidP="00577BC6">
      <w:pPr>
        <w:spacing w:after="40"/>
        <w:rPr>
          <w:b/>
          <w:bCs/>
          <w:sz w:val="22"/>
          <w:szCs w:val="22"/>
        </w:rPr>
      </w:pPr>
      <w:r w:rsidRPr="00981358">
        <w:rPr>
          <w:b/>
          <w:bCs/>
          <w:sz w:val="22"/>
          <w:szCs w:val="22"/>
        </w:rPr>
        <w:t>im. Stanisława Staszica w Krakowie</w:t>
      </w:r>
    </w:p>
    <w:p w14:paraId="300027EA" w14:textId="77777777" w:rsidR="00D665F5" w:rsidRPr="00D91931" w:rsidRDefault="00981358" w:rsidP="00577BC6">
      <w:pPr>
        <w:spacing w:after="40"/>
        <w:rPr>
          <w:b/>
          <w:bCs/>
          <w:sz w:val="22"/>
          <w:szCs w:val="22"/>
        </w:rPr>
      </w:pPr>
      <w:r w:rsidRPr="00981358">
        <w:rPr>
          <w:b/>
          <w:bCs/>
          <w:sz w:val="22"/>
          <w:szCs w:val="22"/>
        </w:rPr>
        <w:t>Dział Zamówień Publicznych</w:t>
      </w:r>
    </w:p>
    <w:p w14:paraId="1108013F" w14:textId="77777777" w:rsidR="00D665F5" w:rsidRPr="00BD5546" w:rsidRDefault="00981358" w:rsidP="00D665F5">
      <w:pPr>
        <w:rPr>
          <w:sz w:val="22"/>
          <w:szCs w:val="22"/>
        </w:rPr>
      </w:pPr>
      <w:r w:rsidRPr="0098135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81358">
        <w:rPr>
          <w:sz w:val="22"/>
          <w:szCs w:val="22"/>
        </w:rPr>
        <w:t>30</w:t>
      </w:r>
    </w:p>
    <w:p w14:paraId="7B247B11" w14:textId="77777777" w:rsidR="00D665F5" w:rsidRPr="00BD5546" w:rsidRDefault="00981358" w:rsidP="00D665F5">
      <w:pPr>
        <w:rPr>
          <w:sz w:val="22"/>
          <w:szCs w:val="22"/>
        </w:rPr>
      </w:pPr>
      <w:r w:rsidRPr="0098135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81358">
        <w:rPr>
          <w:sz w:val="22"/>
          <w:szCs w:val="22"/>
        </w:rPr>
        <w:t>Kraków</w:t>
      </w:r>
    </w:p>
    <w:p w14:paraId="4192295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81358" w:rsidRPr="00981358">
        <w:rPr>
          <w:b/>
          <w:sz w:val="22"/>
          <w:szCs w:val="22"/>
        </w:rPr>
        <w:t>KC-zp.272-136/23</w:t>
      </w:r>
      <w:r w:rsidR="00A80738">
        <w:rPr>
          <w:sz w:val="24"/>
        </w:rPr>
        <w:tab/>
        <w:t xml:space="preserve"> </w:t>
      </w:r>
    </w:p>
    <w:p w14:paraId="1F4809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96D92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147F6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68B05D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42DC1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B02456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81358" w:rsidRPr="00981358">
        <w:rPr>
          <w:sz w:val="22"/>
          <w:szCs w:val="22"/>
        </w:rPr>
        <w:t xml:space="preserve">Tryb podstawowy bez negocjacji - art. 275 pkt. 1 ustawy </w:t>
      </w:r>
      <w:proofErr w:type="spellStart"/>
      <w:r w:rsidR="00981358" w:rsidRPr="0098135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612C9113" w14:textId="77777777" w:rsidR="00A80738" w:rsidRPr="00577BC6" w:rsidRDefault="0098135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81358">
        <w:rPr>
          <w:b/>
          <w:sz w:val="22"/>
          <w:szCs w:val="22"/>
        </w:rPr>
        <w:t xml:space="preserve">Wysokociśnieniowy rozbijacz/homogenizator komórek (High </w:t>
      </w:r>
      <w:proofErr w:type="spellStart"/>
      <w:r w:rsidRPr="00981358">
        <w:rPr>
          <w:b/>
          <w:sz w:val="22"/>
          <w:szCs w:val="22"/>
        </w:rPr>
        <w:t>Pressure</w:t>
      </w:r>
      <w:proofErr w:type="spellEnd"/>
      <w:r w:rsidRPr="00981358">
        <w:rPr>
          <w:b/>
          <w:sz w:val="22"/>
          <w:szCs w:val="22"/>
        </w:rPr>
        <w:t xml:space="preserve"> Cell </w:t>
      </w:r>
      <w:proofErr w:type="spellStart"/>
      <w:r w:rsidRPr="00981358">
        <w:rPr>
          <w:b/>
          <w:sz w:val="22"/>
          <w:szCs w:val="22"/>
        </w:rPr>
        <w:t>Crusher</w:t>
      </w:r>
      <w:proofErr w:type="spellEnd"/>
      <w:r w:rsidRPr="00981358">
        <w:rPr>
          <w:b/>
          <w:sz w:val="22"/>
          <w:szCs w:val="22"/>
        </w:rPr>
        <w:t xml:space="preserve"> / </w:t>
      </w:r>
      <w:proofErr w:type="spellStart"/>
      <w:r w:rsidRPr="00981358">
        <w:rPr>
          <w:b/>
          <w:sz w:val="22"/>
          <w:szCs w:val="22"/>
        </w:rPr>
        <w:t>Homogenizer</w:t>
      </w:r>
      <w:proofErr w:type="spellEnd"/>
      <w:r w:rsidRPr="00981358">
        <w:rPr>
          <w:b/>
          <w:sz w:val="22"/>
          <w:szCs w:val="22"/>
        </w:rPr>
        <w:t xml:space="preserve">) dla </w:t>
      </w:r>
      <w:proofErr w:type="spellStart"/>
      <w:r w:rsidRPr="00981358">
        <w:rPr>
          <w:b/>
          <w:sz w:val="22"/>
          <w:szCs w:val="22"/>
        </w:rPr>
        <w:t>WFIiS</w:t>
      </w:r>
      <w:proofErr w:type="spellEnd"/>
      <w:r w:rsidRPr="00981358">
        <w:rPr>
          <w:b/>
          <w:sz w:val="22"/>
          <w:szCs w:val="22"/>
        </w:rPr>
        <w:t xml:space="preserve"> KC-zp.272-136/23</w:t>
      </w:r>
    </w:p>
    <w:p w14:paraId="05C662E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6CC884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81358" w:rsidRPr="00981358">
        <w:rPr>
          <w:sz w:val="22"/>
          <w:szCs w:val="22"/>
        </w:rPr>
        <w:t>29/03/2023</w:t>
      </w:r>
      <w:r w:rsidR="00FF4AB1" w:rsidRPr="00577BC6">
        <w:rPr>
          <w:sz w:val="22"/>
          <w:szCs w:val="22"/>
        </w:rPr>
        <w:t xml:space="preserve"> o godz. </w:t>
      </w:r>
      <w:r w:rsidR="00981358" w:rsidRPr="0098135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63D19FA" w14:textId="77777777" w:rsidTr="003F57CD">
        <w:tc>
          <w:tcPr>
            <w:tcW w:w="993" w:type="dxa"/>
            <w:shd w:val="clear" w:color="auto" w:fill="auto"/>
            <w:vAlign w:val="center"/>
          </w:tcPr>
          <w:p w14:paraId="0F945E7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F8B2D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F1405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981358" w:rsidRPr="00493F8C" w14:paraId="2ABBBB23" w14:textId="77777777" w:rsidTr="00947C70">
        <w:tc>
          <w:tcPr>
            <w:tcW w:w="993" w:type="dxa"/>
            <w:shd w:val="clear" w:color="auto" w:fill="auto"/>
            <w:vAlign w:val="center"/>
          </w:tcPr>
          <w:p w14:paraId="411A484A" w14:textId="77777777" w:rsidR="00981358" w:rsidRPr="00490DC0" w:rsidRDefault="00981358" w:rsidP="00947C70">
            <w:pPr>
              <w:spacing w:before="120" w:after="120"/>
              <w:jc w:val="center"/>
            </w:pPr>
            <w:r w:rsidRPr="00981358">
              <w:t>1</w:t>
            </w:r>
          </w:p>
        </w:tc>
        <w:tc>
          <w:tcPr>
            <w:tcW w:w="5244" w:type="dxa"/>
            <w:shd w:val="clear" w:color="auto" w:fill="auto"/>
          </w:tcPr>
          <w:p w14:paraId="285408C4" w14:textId="77777777" w:rsidR="00981358" w:rsidRPr="00BE28FA" w:rsidRDefault="00981358" w:rsidP="00947C70">
            <w:pPr>
              <w:spacing w:before="40"/>
              <w:rPr>
                <w:lang w:val="en-US"/>
              </w:rPr>
            </w:pPr>
            <w:proofErr w:type="spellStart"/>
            <w:r w:rsidRPr="00BE28FA">
              <w:rPr>
                <w:lang w:val="en-US"/>
              </w:rPr>
              <w:t>Homogenising</w:t>
            </w:r>
            <w:proofErr w:type="spellEnd"/>
            <w:r w:rsidRPr="00BE28FA">
              <w:rPr>
                <w:lang w:val="en-US"/>
              </w:rPr>
              <w:t xml:space="preserve"> Systems LTD</w:t>
            </w:r>
          </w:p>
          <w:p w14:paraId="3AE0FE6D" w14:textId="77777777" w:rsidR="00981358" w:rsidRPr="00BE28FA" w:rsidRDefault="00981358" w:rsidP="00947C70">
            <w:pPr>
              <w:rPr>
                <w:lang w:val="en-US"/>
              </w:rPr>
            </w:pPr>
            <w:r w:rsidRPr="00BE28FA">
              <w:rPr>
                <w:lang w:val="en-US"/>
              </w:rPr>
              <w:t xml:space="preserve">New Horizons Business Centre, Barrows Road Unit 5 </w:t>
            </w:r>
          </w:p>
          <w:p w14:paraId="648D706A" w14:textId="77777777" w:rsidR="00981358" w:rsidRPr="00490DC0" w:rsidRDefault="00981358" w:rsidP="00947C70">
            <w:pPr>
              <w:spacing w:after="40"/>
              <w:jc w:val="both"/>
            </w:pPr>
            <w:r w:rsidRPr="00981358">
              <w:t>CM195F</w:t>
            </w:r>
            <w:r w:rsidRPr="00490DC0">
              <w:t xml:space="preserve"> </w:t>
            </w:r>
            <w:proofErr w:type="spellStart"/>
            <w:r w:rsidRPr="00981358">
              <w:t>Harlow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14:paraId="6A519844" w14:textId="574B50ED" w:rsidR="00BE28FA" w:rsidRDefault="00BE28FA" w:rsidP="00947C70">
            <w:pPr>
              <w:spacing w:before="120" w:after="120"/>
              <w:jc w:val="both"/>
            </w:pPr>
            <w:r>
              <w:t xml:space="preserve">22.295,00 GBP </w:t>
            </w:r>
          </w:p>
          <w:p w14:paraId="211E8407" w14:textId="3BF6EB4D" w:rsidR="00981358" w:rsidRPr="00490DC0" w:rsidRDefault="00BE28FA" w:rsidP="00947C70">
            <w:pPr>
              <w:spacing w:before="120" w:after="120"/>
              <w:jc w:val="both"/>
            </w:pPr>
            <w:r>
              <w:t xml:space="preserve">co stanowi równowartość </w:t>
            </w:r>
            <w:r w:rsidR="00981358" w:rsidRPr="00981358">
              <w:t>1</w:t>
            </w:r>
            <w:r w:rsidR="00C2769B">
              <w:t>18.836,81</w:t>
            </w:r>
            <w:r w:rsidR="00981358" w:rsidRPr="00981358">
              <w:t xml:space="preserve"> zł</w:t>
            </w:r>
            <w:r>
              <w:t xml:space="preserve"> netto</w:t>
            </w:r>
          </w:p>
        </w:tc>
      </w:tr>
    </w:tbl>
    <w:p w14:paraId="7F07093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D83919" w14:textId="77777777" w:rsidR="00CB6818" w:rsidRDefault="00CB6818">
      <w:r>
        <w:separator/>
      </w:r>
    </w:p>
  </w:endnote>
  <w:endnote w:type="continuationSeparator" w:id="0">
    <w:p w14:paraId="1AAC50DF" w14:textId="77777777" w:rsidR="00CB6818" w:rsidRDefault="00CB6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55C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E0545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68BC0" w14:textId="77777777" w:rsidR="009F189D" w:rsidRDefault="00C276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2C4BA3F">
        <v:line id="_x0000_s1025" style="position:absolute;left:0;text-align:left;z-index:251657728" from="-3.85pt,8.7pt" to="455.15pt,8.7pt"/>
      </w:pict>
    </w:r>
  </w:p>
  <w:p w14:paraId="38CC2A3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A6F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57AD4C" w14:textId="77777777" w:rsidR="009F189D" w:rsidRDefault="009F189D">
    <w:pPr>
      <w:pStyle w:val="Stopka"/>
      <w:tabs>
        <w:tab w:val="clear" w:pos="4536"/>
      </w:tabs>
      <w:jc w:val="center"/>
    </w:pPr>
  </w:p>
  <w:p w14:paraId="4EA00CEF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276C3" w14:textId="77777777" w:rsidR="00CB6818" w:rsidRDefault="00CB6818">
      <w:r>
        <w:separator/>
      </w:r>
    </w:p>
  </w:footnote>
  <w:footnote w:type="continuationSeparator" w:id="0">
    <w:p w14:paraId="4E582B96" w14:textId="77777777" w:rsidR="00CB6818" w:rsidRDefault="00CB6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3261D" w14:textId="77777777" w:rsidR="00981358" w:rsidRDefault="009813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FF976" w14:textId="77777777" w:rsidR="00981358" w:rsidRDefault="009813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9297D" w14:textId="77777777" w:rsidR="00981358" w:rsidRDefault="0098135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81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81358"/>
    <w:rsid w:val="009D19BD"/>
    <w:rsid w:val="009F189D"/>
    <w:rsid w:val="00A67C20"/>
    <w:rsid w:val="00A80738"/>
    <w:rsid w:val="00BE28FA"/>
    <w:rsid w:val="00C236D3"/>
    <w:rsid w:val="00C2769B"/>
    <w:rsid w:val="00C659E2"/>
    <w:rsid w:val="00CB0802"/>
    <w:rsid w:val="00CB681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08D423"/>
  <w15:chartTrackingRefBased/>
  <w15:docId w15:val="{2DC6415C-A6BC-496C-AE48-6CF12CD9A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137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Katarzyna Rosińska-Gołdasz</cp:lastModifiedBy>
  <cp:revision>4</cp:revision>
  <dcterms:created xsi:type="dcterms:W3CDTF">2023-03-29T10:03:00Z</dcterms:created>
  <dcterms:modified xsi:type="dcterms:W3CDTF">2023-03-29T10:10:00Z</dcterms:modified>
</cp:coreProperties>
</file>