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E072E4" w:rsidP="00890B92">
      <w:pPr>
        <w:spacing w:after="240"/>
        <w:jc w:val="right"/>
        <w:rPr>
          <w:sz w:val="22"/>
          <w:szCs w:val="22"/>
        </w:rPr>
      </w:pPr>
      <w:r w:rsidRPr="00E072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72E4">
        <w:rPr>
          <w:sz w:val="22"/>
          <w:szCs w:val="22"/>
        </w:rPr>
        <w:t>2023-03-24</w:t>
      </w:r>
    </w:p>
    <w:p w:rsidR="00E072E4" w:rsidRPr="00E072E4" w:rsidRDefault="00E072E4" w:rsidP="00890B92">
      <w:pPr>
        <w:rPr>
          <w:b/>
          <w:bCs/>
          <w:sz w:val="22"/>
          <w:szCs w:val="22"/>
        </w:rPr>
      </w:pPr>
      <w:r w:rsidRPr="00E072E4">
        <w:rPr>
          <w:b/>
          <w:bCs/>
          <w:sz w:val="22"/>
          <w:szCs w:val="22"/>
        </w:rPr>
        <w:t>Akademia Górniczo - Hutnicza</w:t>
      </w:r>
    </w:p>
    <w:p w:rsidR="00E072E4" w:rsidRPr="00E072E4" w:rsidRDefault="00E072E4" w:rsidP="00890B92">
      <w:pPr>
        <w:rPr>
          <w:b/>
          <w:bCs/>
          <w:sz w:val="22"/>
          <w:szCs w:val="22"/>
        </w:rPr>
      </w:pPr>
      <w:r w:rsidRPr="00E072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072E4" w:rsidP="00890B92">
      <w:pPr>
        <w:rPr>
          <w:b/>
          <w:bCs/>
          <w:sz w:val="22"/>
          <w:szCs w:val="22"/>
        </w:rPr>
      </w:pPr>
      <w:r w:rsidRPr="00E072E4">
        <w:rPr>
          <w:b/>
          <w:bCs/>
          <w:sz w:val="22"/>
          <w:szCs w:val="22"/>
        </w:rPr>
        <w:t>Dział Zamówień Publicznych</w:t>
      </w:r>
    </w:p>
    <w:p w:rsidR="00890B92" w:rsidRPr="00BD5546" w:rsidRDefault="00E072E4" w:rsidP="00890B92">
      <w:pPr>
        <w:rPr>
          <w:sz w:val="22"/>
          <w:szCs w:val="22"/>
        </w:rPr>
      </w:pPr>
      <w:r w:rsidRPr="00E072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72E4">
        <w:rPr>
          <w:sz w:val="22"/>
          <w:szCs w:val="22"/>
        </w:rPr>
        <w:t>30</w:t>
      </w:r>
    </w:p>
    <w:p w:rsidR="00890B92" w:rsidRPr="00BD5546" w:rsidRDefault="00E072E4" w:rsidP="00890B92">
      <w:pPr>
        <w:rPr>
          <w:sz w:val="22"/>
          <w:szCs w:val="22"/>
        </w:rPr>
      </w:pPr>
      <w:r w:rsidRPr="00E072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72E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72E4" w:rsidRPr="00E072E4">
        <w:rPr>
          <w:b/>
          <w:sz w:val="22"/>
          <w:szCs w:val="22"/>
        </w:rPr>
        <w:t>KC-zp.272-124/23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72E4" w:rsidRPr="00E072E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072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72E4">
        <w:rPr>
          <w:b/>
          <w:sz w:val="22"/>
          <w:szCs w:val="22"/>
        </w:rPr>
        <w:t>Usługa informacyjno-promocyjne na potrzeby Międzynarodowej Konferencji "Geotechnology and Energy AGH" - KC-zp.272-124/23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072E4" w:rsidP="00A80738">
      <w:pPr>
        <w:spacing w:before="120" w:after="120"/>
        <w:jc w:val="both"/>
        <w:rPr>
          <w:sz w:val="22"/>
          <w:szCs w:val="22"/>
        </w:rPr>
      </w:pPr>
      <w:r w:rsidRPr="00E072E4">
        <w:rPr>
          <w:b/>
          <w:sz w:val="22"/>
          <w:szCs w:val="22"/>
        </w:rPr>
        <w:t>29 000.00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1E5E" w:rsidRDefault="00A21E5E">
      <w:r>
        <w:separator/>
      </w:r>
    </w:p>
  </w:endnote>
  <w:endnote w:type="continuationSeparator" w:id="0">
    <w:p w:rsidR="00A21E5E" w:rsidRDefault="00A2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1E5E" w:rsidRDefault="00A21E5E">
      <w:r>
        <w:separator/>
      </w:r>
    </w:p>
  </w:footnote>
  <w:footnote w:type="continuationSeparator" w:id="0">
    <w:p w:rsidR="00A21E5E" w:rsidRDefault="00A21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72E4" w:rsidRDefault="00E07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72E4" w:rsidRDefault="00E07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72E4" w:rsidRDefault="00E07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E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21E5E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72E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AC5B0D6-41CE-44BB-88FB-70298810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2023-03-24T10:27:00Z</dcterms:created>
  <dcterms:modified xsi:type="dcterms:W3CDTF">2023-03-24T10:27:00Z</dcterms:modified>
</cp:coreProperties>
</file>