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67657" w:rsidP="00890B92">
      <w:pPr>
        <w:spacing w:after="240"/>
        <w:jc w:val="right"/>
        <w:rPr>
          <w:sz w:val="22"/>
          <w:szCs w:val="22"/>
        </w:rPr>
      </w:pPr>
      <w:r w:rsidRPr="0046765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67657">
        <w:rPr>
          <w:sz w:val="22"/>
          <w:szCs w:val="22"/>
        </w:rPr>
        <w:t>2023-03-24</w:t>
      </w:r>
    </w:p>
    <w:p w:rsidR="00467657" w:rsidRPr="00467657" w:rsidRDefault="00467657" w:rsidP="00890B92">
      <w:pPr>
        <w:rPr>
          <w:b/>
          <w:bCs/>
          <w:sz w:val="22"/>
          <w:szCs w:val="22"/>
        </w:rPr>
      </w:pPr>
      <w:r w:rsidRPr="00467657">
        <w:rPr>
          <w:b/>
          <w:bCs/>
          <w:sz w:val="22"/>
          <w:szCs w:val="22"/>
        </w:rPr>
        <w:t>Akademia Górniczo - Hutnicza</w:t>
      </w:r>
    </w:p>
    <w:p w:rsidR="00467657" w:rsidRPr="00467657" w:rsidRDefault="00467657" w:rsidP="00890B92">
      <w:pPr>
        <w:rPr>
          <w:b/>
          <w:bCs/>
          <w:sz w:val="22"/>
          <w:szCs w:val="22"/>
        </w:rPr>
      </w:pPr>
      <w:r w:rsidRPr="00467657">
        <w:rPr>
          <w:b/>
          <w:bCs/>
          <w:sz w:val="22"/>
          <w:szCs w:val="22"/>
        </w:rPr>
        <w:t>im. Stanisława Staszica w Krakowie</w:t>
      </w:r>
    </w:p>
    <w:p w:rsidR="00890B92" w:rsidRPr="00D91931" w:rsidRDefault="00467657" w:rsidP="00890B92">
      <w:pPr>
        <w:rPr>
          <w:b/>
          <w:bCs/>
          <w:sz w:val="22"/>
          <w:szCs w:val="22"/>
        </w:rPr>
      </w:pPr>
      <w:r w:rsidRPr="00467657">
        <w:rPr>
          <w:b/>
          <w:bCs/>
          <w:sz w:val="22"/>
          <w:szCs w:val="22"/>
        </w:rPr>
        <w:t>Dział Zamówień Publicznych</w:t>
      </w:r>
      <w:bookmarkStart w:id="0" w:name="_GoBack"/>
      <w:bookmarkEnd w:id="0"/>
    </w:p>
    <w:p w:rsidR="00890B92" w:rsidRPr="00BD5546" w:rsidRDefault="00467657" w:rsidP="00890B92">
      <w:pPr>
        <w:rPr>
          <w:sz w:val="22"/>
          <w:szCs w:val="22"/>
        </w:rPr>
      </w:pPr>
      <w:r w:rsidRPr="0046765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67657">
        <w:rPr>
          <w:sz w:val="22"/>
          <w:szCs w:val="22"/>
        </w:rPr>
        <w:t>30</w:t>
      </w:r>
    </w:p>
    <w:p w:rsidR="00890B92" w:rsidRPr="00BD5546" w:rsidRDefault="00467657" w:rsidP="00890B92">
      <w:pPr>
        <w:rPr>
          <w:sz w:val="22"/>
          <w:szCs w:val="22"/>
        </w:rPr>
      </w:pPr>
      <w:r w:rsidRPr="0046765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6765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67657" w:rsidRPr="00467657">
        <w:rPr>
          <w:b/>
          <w:sz w:val="22"/>
          <w:szCs w:val="22"/>
        </w:rPr>
        <w:t>KC-zp.272-126/23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67657" w:rsidRPr="00467657">
        <w:rPr>
          <w:sz w:val="22"/>
          <w:szCs w:val="22"/>
        </w:rPr>
        <w:t xml:space="preserve">Tryb podstawowy bez negocjacji - art. 275 pkt. 1 ustawy </w:t>
      </w:r>
      <w:proofErr w:type="spellStart"/>
      <w:r w:rsidR="00467657" w:rsidRPr="00467657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6765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67657">
        <w:rPr>
          <w:b/>
          <w:sz w:val="22"/>
          <w:szCs w:val="22"/>
        </w:rPr>
        <w:t>Dokończenie poprawy sprawności energetycznej (termomodernizacja) oraz dokończenie przystosowania do aktualnych przepisów przeciwpożarowych budynku D-11 AGH w Krakowie KC-zp.272-126/23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67657" w:rsidP="00A80738">
      <w:pPr>
        <w:spacing w:before="120" w:after="120"/>
        <w:jc w:val="both"/>
        <w:rPr>
          <w:sz w:val="22"/>
          <w:szCs w:val="22"/>
        </w:rPr>
      </w:pPr>
      <w:r w:rsidRPr="00467657">
        <w:rPr>
          <w:b/>
          <w:sz w:val="22"/>
          <w:szCs w:val="22"/>
        </w:rPr>
        <w:t>6 400 000.00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B68" w:rsidRDefault="00F63B68">
      <w:r>
        <w:separator/>
      </w:r>
    </w:p>
  </w:endnote>
  <w:endnote w:type="continuationSeparator" w:id="0">
    <w:p w:rsidR="00F63B68" w:rsidRDefault="00F63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456E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B68" w:rsidRDefault="00F63B68">
      <w:r>
        <w:separator/>
      </w:r>
    </w:p>
  </w:footnote>
  <w:footnote w:type="continuationSeparator" w:id="0">
    <w:p w:rsidR="00F63B68" w:rsidRDefault="00F63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56EE" w:rsidRPr="009456EE" w:rsidRDefault="009456EE" w:rsidP="009456EE">
    <w:pPr>
      <w:tabs>
        <w:tab w:val="center" w:pos="4536"/>
        <w:tab w:val="right" w:pos="9072"/>
      </w:tabs>
      <w:rPr>
        <w:sz w:val="24"/>
        <w:szCs w:val="24"/>
      </w:rPr>
    </w:pPr>
    <w:r w:rsidRPr="009456EE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9.25pt;visibility:visible">
          <v:imagedata r:id="rId1" o:title="FE_POIS_poziom_pl-1_rgb"/>
        </v:shape>
      </w:pict>
    </w:r>
  </w:p>
  <w:p w:rsidR="00467657" w:rsidRDefault="004676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3B6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67657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456EE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63B6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F569AEB-E32F-4756-983D-5E5AFCB8C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2023-03-24T11:22:00Z</cp:lastPrinted>
  <dcterms:created xsi:type="dcterms:W3CDTF">2023-03-24T11:22:00Z</dcterms:created>
  <dcterms:modified xsi:type="dcterms:W3CDTF">2023-03-24T11:22:00Z</dcterms:modified>
</cp:coreProperties>
</file>