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A15164" w:rsidRDefault="008D2AB8" w:rsidP="008D2AB8">
      <w:pPr>
        <w:tabs>
          <w:tab w:val="right" w:pos="9000"/>
        </w:tabs>
        <w:spacing w:line="360" w:lineRule="auto"/>
        <w:rPr>
          <w:sz w:val="6"/>
          <w:szCs w:val="6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25A2BBCA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3C1456">
        <w:t xml:space="preserve">   </w:t>
      </w:r>
      <w:r w:rsidR="00B42A5E">
        <w:rPr>
          <w:b/>
        </w:rPr>
        <w:t>W</w:t>
      </w:r>
      <w:r w:rsidR="009B0FE0" w:rsidRPr="00C87D72">
        <w:rPr>
          <w:b/>
          <w:iCs/>
          <w:color w:val="000000"/>
          <w:sz w:val="22"/>
          <w:szCs w:val="22"/>
        </w:rPr>
        <w:t>ysokociśnieniow</w:t>
      </w:r>
      <w:r w:rsidR="00B42A5E">
        <w:rPr>
          <w:b/>
          <w:iCs/>
          <w:color w:val="000000"/>
          <w:sz w:val="22"/>
          <w:szCs w:val="22"/>
        </w:rPr>
        <w:t>y</w:t>
      </w:r>
      <w:r w:rsidR="009B0FE0" w:rsidRPr="00C87D72">
        <w:rPr>
          <w:b/>
          <w:iCs/>
          <w:color w:val="000000"/>
          <w:sz w:val="22"/>
          <w:szCs w:val="22"/>
        </w:rPr>
        <w:t xml:space="preserve"> rozbijacz/homogenizator komórek (High </w:t>
      </w:r>
      <w:proofErr w:type="spellStart"/>
      <w:r w:rsidR="009B0FE0" w:rsidRPr="00C87D72">
        <w:rPr>
          <w:b/>
          <w:iCs/>
          <w:color w:val="000000"/>
          <w:sz w:val="22"/>
          <w:szCs w:val="22"/>
        </w:rPr>
        <w:t>Pressure</w:t>
      </w:r>
      <w:proofErr w:type="spellEnd"/>
      <w:r w:rsidR="009B0FE0" w:rsidRPr="00C87D72">
        <w:rPr>
          <w:b/>
          <w:iCs/>
          <w:color w:val="000000"/>
          <w:sz w:val="22"/>
          <w:szCs w:val="22"/>
        </w:rPr>
        <w:t xml:space="preserve"> Cell </w:t>
      </w:r>
      <w:proofErr w:type="spellStart"/>
      <w:r w:rsidR="009B0FE0" w:rsidRPr="00C87D72">
        <w:rPr>
          <w:b/>
          <w:iCs/>
          <w:color w:val="000000"/>
          <w:sz w:val="22"/>
          <w:szCs w:val="22"/>
        </w:rPr>
        <w:t>Crusher</w:t>
      </w:r>
      <w:proofErr w:type="spellEnd"/>
      <w:r w:rsidR="009B0FE0" w:rsidRPr="00C87D72">
        <w:rPr>
          <w:b/>
          <w:iCs/>
          <w:color w:val="000000"/>
          <w:sz w:val="22"/>
          <w:szCs w:val="22"/>
        </w:rPr>
        <w:t xml:space="preserve"> / </w:t>
      </w:r>
      <w:proofErr w:type="spellStart"/>
      <w:r w:rsidR="009B0FE0" w:rsidRPr="00C87D72">
        <w:rPr>
          <w:b/>
          <w:iCs/>
          <w:color w:val="000000"/>
          <w:sz w:val="22"/>
          <w:szCs w:val="22"/>
        </w:rPr>
        <w:t>Homogenizer</w:t>
      </w:r>
      <w:proofErr w:type="spellEnd"/>
      <w:r w:rsidR="009B0FE0" w:rsidRPr="00C87D72">
        <w:rPr>
          <w:b/>
          <w:iCs/>
          <w:color w:val="000000"/>
          <w:sz w:val="22"/>
          <w:szCs w:val="22"/>
        </w:rPr>
        <w:t xml:space="preserve">) dla </w:t>
      </w:r>
      <w:proofErr w:type="spellStart"/>
      <w:r w:rsidR="009B0FE0" w:rsidRPr="00C87D72">
        <w:rPr>
          <w:b/>
          <w:iCs/>
          <w:color w:val="000000"/>
          <w:sz w:val="22"/>
          <w:szCs w:val="22"/>
        </w:rPr>
        <w:t>WF</w:t>
      </w:r>
      <w:r w:rsidR="00D102A3">
        <w:rPr>
          <w:b/>
          <w:iCs/>
          <w:color w:val="000000"/>
          <w:sz w:val="22"/>
          <w:szCs w:val="22"/>
        </w:rPr>
        <w:t>iIS</w:t>
      </w:r>
      <w:proofErr w:type="spellEnd"/>
      <w:r w:rsidR="009B0FE0" w:rsidRPr="00C87D72">
        <w:rPr>
          <w:b/>
          <w:iCs/>
          <w:color w:val="000000"/>
          <w:sz w:val="22"/>
          <w:szCs w:val="22"/>
        </w:rPr>
        <w:t xml:space="preserve"> KC-zp.272-136/23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49BFF771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="00E40D57">
        <w:rPr>
          <w:b/>
        </w:rPr>
        <w:t>GBP</w:t>
      </w:r>
      <w:r w:rsidR="00E40D57" w:rsidRPr="00E40D57">
        <w:rPr>
          <w:b/>
        </w:rPr>
        <w:t xml:space="preserve"> </w:t>
      </w:r>
      <w:r w:rsidR="00E40D57" w:rsidRPr="00E40D57">
        <w:rPr>
          <w:b/>
          <w:color w:val="FF0000"/>
        </w:rPr>
        <w:t>*)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1117E7F3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="00E40D57">
        <w:rPr>
          <w:b/>
        </w:rPr>
        <w:t>GBP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6338E65F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E40D57">
        <w:t>GBP</w:t>
      </w:r>
    </w:p>
    <w:p w14:paraId="3BDF72DE" w14:textId="77777777" w:rsidR="00A15164" w:rsidRDefault="00A15164" w:rsidP="008D2AB8">
      <w:pPr>
        <w:pStyle w:val="Tekstpodstawowy"/>
      </w:pPr>
    </w:p>
    <w:p w14:paraId="6C2E6D35" w14:textId="74F0259A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4C20684A" w14:textId="63234751" w:rsidR="008D2AB8" w:rsidRPr="00620CC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620CC3">
        <w:rPr>
          <w:b/>
        </w:rPr>
        <w:t>……..</w:t>
      </w:r>
      <w:r w:rsidR="00531CCE">
        <w:rPr>
          <w:b/>
          <w:bCs/>
        </w:rPr>
        <w:t xml:space="preserve"> 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  <w:r w:rsidR="00620CC3" w:rsidRPr="00EF68E5">
        <w:rPr>
          <w:b/>
          <w:color w:val="FF0000"/>
        </w:rPr>
        <w:t>/kryterium oceny ofert/</w:t>
      </w:r>
    </w:p>
    <w:p w14:paraId="241A78F8" w14:textId="532A6AC9" w:rsidR="00620CC3" w:rsidRDefault="00D43FC5" w:rsidP="009B0FE0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>miesięcy</w:t>
      </w:r>
      <w:r w:rsidR="009B0FE0">
        <w:rPr>
          <w:b/>
          <w:bCs/>
        </w:rPr>
        <w:t xml:space="preserve">  </w:t>
      </w:r>
      <w:r w:rsidR="00620CC3" w:rsidRPr="00A15164">
        <w:rPr>
          <w:b/>
          <w:color w:val="FF0000"/>
        </w:rPr>
        <w:t>/kryterium oceny ofert/</w:t>
      </w:r>
    </w:p>
    <w:p w14:paraId="1D4F922A" w14:textId="77777777" w:rsidR="00E40D57" w:rsidRPr="009B0FE0" w:rsidRDefault="00E40D57" w:rsidP="009B0FE0">
      <w:pPr>
        <w:widowControl w:val="0"/>
        <w:spacing w:line="360" w:lineRule="auto"/>
        <w:ind w:right="1"/>
        <w:jc w:val="both"/>
        <w:rPr>
          <w:b/>
          <w:bCs/>
        </w:rPr>
      </w:pPr>
    </w:p>
    <w:p w14:paraId="0BD107D5" w14:textId="7CAEE6D3" w:rsidR="00E40D57" w:rsidRPr="00E40D57" w:rsidRDefault="00D43FC5" w:rsidP="00E40D57">
      <w:pPr>
        <w:widowControl w:val="0"/>
        <w:ind w:right="1"/>
        <w:jc w:val="both"/>
        <w:rPr>
          <w:b/>
          <w:bCs/>
        </w:rPr>
      </w:pPr>
      <w:r w:rsidRPr="00A15164">
        <w:rPr>
          <w:b/>
          <w:bCs/>
        </w:rPr>
        <w:t xml:space="preserve"> </w:t>
      </w:r>
      <w:r w:rsidR="00E40D57" w:rsidRPr="007F2FD3">
        <w:rPr>
          <w:b/>
          <w:bCs/>
          <w:color w:val="FF0000"/>
          <w:sz w:val="18"/>
          <w:szCs w:val="18"/>
        </w:rPr>
        <w:t>*)</w:t>
      </w:r>
      <w:r w:rsidR="00E40D57" w:rsidRPr="007F2FD3">
        <w:rPr>
          <w:b/>
          <w:bCs/>
          <w:sz w:val="18"/>
          <w:szCs w:val="18"/>
        </w:rPr>
        <w:t xml:space="preserve"> </w:t>
      </w:r>
      <w:r w:rsidR="00E40D57"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="00E40D57" w:rsidRPr="007F2FD3">
        <w:rPr>
          <w:b/>
          <w:bCs/>
          <w:sz w:val="18"/>
          <w:szCs w:val="18"/>
        </w:rPr>
        <w:t xml:space="preserve">w </w:t>
      </w:r>
      <w:r w:rsidR="00E40D57">
        <w:rPr>
          <w:b/>
          <w:bCs/>
          <w:sz w:val="18"/>
          <w:szCs w:val="18"/>
        </w:rPr>
        <w:t>GBP</w:t>
      </w:r>
      <w:r w:rsidR="00E40D57" w:rsidRPr="007F2FD3">
        <w:rPr>
          <w:b/>
          <w:color w:val="FF0000"/>
          <w:sz w:val="18"/>
          <w:szCs w:val="18"/>
        </w:rPr>
        <w:t xml:space="preserve"> </w:t>
      </w:r>
      <w:r w:rsidR="00E40D57" w:rsidRPr="007F2FD3"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16BDD640" w14:textId="77777777" w:rsidR="00E40D57" w:rsidRDefault="00E40D57" w:rsidP="00A15164">
      <w:pPr>
        <w:widowControl w:val="0"/>
        <w:spacing w:line="360" w:lineRule="auto"/>
        <w:ind w:right="1"/>
        <w:jc w:val="both"/>
        <w:rPr>
          <w:sz w:val="22"/>
        </w:rPr>
      </w:pPr>
    </w:p>
    <w:p w14:paraId="4A7AE577" w14:textId="0C93A216" w:rsidR="008D2AB8" w:rsidRPr="00EF68E5" w:rsidRDefault="008D2AB8" w:rsidP="00A15164">
      <w:pPr>
        <w:widowControl w:val="0"/>
        <w:spacing w:line="360" w:lineRule="auto"/>
        <w:ind w:right="1"/>
        <w:jc w:val="both"/>
        <w:rPr>
          <w:b/>
          <w:sz w:val="22"/>
        </w:rPr>
      </w:pPr>
      <w:r w:rsidRPr="00EF68E5">
        <w:rPr>
          <w:sz w:val="22"/>
        </w:rPr>
        <w:lastRenderedPageBreak/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0BEF60C1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 xml:space="preserve">przelewem w terminie do </w:t>
      </w:r>
      <w:r w:rsidR="00D97C79" w:rsidRPr="00EB102C">
        <w:rPr>
          <w:b/>
          <w:bCs/>
          <w:sz w:val="22"/>
          <w:szCs w:val="22"/>
        </w:rPr>
        <w:t>21 dni</w:t>
      </w:r>
      <w:r w:rsidR="00D97C79" w:rsidRPr="00EF68E5">
        <w:rPr>
          <w:sz w:val="22"/>
          <w:szCs w:val="22"/>
        </w:rPr>
        <w:t xml:space="preserve"> od daty otrzymania faktury przez Zamawiającego na rachunek Wykonawcy zawarty na dzień zlecenia przelewu w wykazie podmiotów, o których mowa w art. 96b ust. 1) Ustawy o podatku od towarów i usług.</w:t>
      </w: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323312E0" w14:textId="77777777" w:rsidR="00E40D57" w:rsidRPr="001A6206" w:rsidRDefault="00E40D57" w:rsidP="00E40D5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 lub angielskim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, z zachowaniem postaci elektronicznej i podpisana kwalifikowanym podpisem elektronicznym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6583D42" w14:textId="77777777" w:rsidR="00E40D57" w:rsidRDefault="00E40D57" w:rsidP="00A151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</w:p>
    <w:sectPr w:rsidR="00E40D57" w:rsidSect="00E40D57">
      <w:footerReference w:type="default" r:id="rId8"/>
      <w:pgSz w:w="11906" w:h="16838"/>
      <w:pgMar w:top="851" w:right="1418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DB6C5" w14:textId="77777777" w:rsidR="004D2DD5" w:rsidRDefault="004D2DD5">
      <w:r>
        <w:separator/>
      </w:r>
    </w:p>
  </w:endnote>
  <w:endnote w:type="continuationSeparator" w:id="0">
    <w:p w14:paraId="468F8AF7" w14:textId="77777777" w:rsidR="004D2DD5" w:rsidRDefault="004D2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85B64" w14:textId="77777777" w:rsidR="004D2DD5" w:rsidRDefault="004D2DD5">
      <w:r>
        <w:separator/>
      </w:r>
    </w:p>
  </w:footnote>
  <w:footnote w:type="continuationSeparator" w:id="0">
    <w:p w14:paraId="6C6A5735" w14:textId="77777777" w:rsidR="004D2DD5" w:rsidRDefault="004D2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40E5"/>
    <w:rsid w:val="000C7D90"/>
    <w:rsid w:val="000D6134"/>
    <w:rsid w:val="000E09C7"/>
    <w:rsid w:val="000F6589"/>
    <w:rsid w:val="00106636"/>
    <w:rsid w:val="00116EC6"/>
    <w:rsid w:val="001416A6"/>
    <w:rsid w:val="001801DD"/>
    <w:rsid w:val="001D4612"/>
    <w:rsid w:val="001F1B15"/>
    <w:rsid w:val="00207E98"/>
    <w:rsid w:val="00241C42"/>
    <w:rsid w:val="002723B0"/>
    <w:rsid w:val="002B61AE"/>
    <w:rsid w:val="002C38AC"/>
    <w:rsid w:val="002E21E0"/>
    <w:rsid w:val="00305112"/>
    <w:rsid w:val="0031471C"/>
    <w:rsid w:val="00315A4A"/>
    <w:rsid w:val="0032786A"/>
    <w:rsid w:val="003A2460"/>
    <w:rsid w:val="003A2B1A"/>
    <w:rsid w:val="003C1456"/>
    <w:rsid w:val="003E7248"/>
    <w:rsid w:val="00406816"/>
    <w:rsid w:val="00432B68"/>
    <w:rsid w:val="00456CE6"/>
    <w:rsid w:val="004660A2"/>
    <w:rsid w:val="004B7300"/>
    <w:rsid w:val="004C6753"/>
    <w:rsid w:val="004D2DD5"/>
    <w:rsid w:val="004D7DBE"/>
    <w:rsid w:val="00531CCE"/>
    <w:rsid w:val="00595C87"/>
    <w:rsid w:val="005D2C65"/>
    <w:rsid w:val="005E6D94"/>
    <w:rsid w:val="00620CC3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B3804"/>
    <w:rsid w:val="007C17EE"/>
    <w:rsid w:val="008070BE"/>
    <w:rsid w:val="00833933"/>
    <w:rsid w:val="00853083"/>
    <w:rsid w:val="008B01D7"/>
    <w:rsid w:val="008B2F0C"/>
    <w:rsid w:val="008B4928"/>
    <w:rsid w:val="008D2AB8"/>
    <w:rsid w:val="008E0DCA"/>
    <w:rsid w:val="008F1C66"/>
    <w:rsid w:val="00932DCC"/>
    <w:rsid w:val="00940F20"/>
    <w:rsid w:val="00970FE4"/>
    <w:rsid w:val="009914AB"/>
    <w:rsid w:val="009B0FE0"/>
    <w:rsid w:val="00A0022B"/>
    <w:rsid w:val="00A15164"/>
    <w:rsid w:val="00A346FE"/>
    <w:rsid w:val="00A47B4D"/>
    <w:rsid w:val="00A83018"/>
    <w:rsid w:val="00AC4D91"/>
    <w:rsid w:val="00B2030A"/>
    <w:rsid w:val="00B42A5E"/>
    <w:rsid w:val="00B774DC"/>
    <w:rsid w:val="00B83292"/>
    <w:rsid w:val="00C1289D"/>
    <w:rsid w:val="00C50430"/>
    <w:rsid w:val="00C969A6"/>
    <w:rsid w:val="00CA7D36"/>
    <w:rsid w:val="00D102A3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E2002E"/>
    <w:rsid w:val="00E27FC0"/>
    <w:rsid w:val="00E40D57"/>
    <w:rsid w:val="00E44371"/>
    <w:rsid w:val="00E949B0"/>
    <w:rsid w:val="00EA4293"/>
    <w:rsid w:val="00EB102C"/>
    <w:rsid w:val="00EF68E5"/>
    <w:rsid w:val="00F00591"/>
    <w:rsid w:val="00F12324"/>
    <w:rsid w:val="00F51688"/>
    <w:rsid w:val="00F53146"/>
    <w:rsid w:val="00F91018"/>
    <w:rsid w:val="00FA0F30"/>
    <w:rsid w:val="00FA51A4"/>
    <w:rsid w:val="00FC4F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759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2</cp:revision>
  <cp:lastPrinted>2023-01-27T07:26:00Z</cp:lastPrinted>
  <dcterms:created xsi:type="dcterms:W3CDTF">2023-03-17T08:10:00Z</dcterms:created>
  <dcterms:modified xsi:type="dcterms:W3CDTF">2023-03-17T08:10:00Z</dcterms:modified>
</cp:coreProperties>
</file>