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AC6F5" w14:textId="07322A57" w:rsidR="00AF3132" w:rsidRPr="009F18B7" w:rsidRDefault="00AF3132" w:rsidP="0014235D">
      <w:pPr>
        <w:jc w:val="right"/>
        <w:rPr>
          <w:rFonts w:ascii="Times New Roman" w:eastAsia="Verdana" w:hAnsi="Times New Roman" w:cs="Times New Roman"/>
          <w:szCs w:val="24"/>
        </w:rPr>
      </w:pPr>
      <w:r w:rsidRPr="009F18B7">
        <w:rPr>
          <w:rFonts w:ascii="Times New Roman" w:eastAsia="Verdana" w:hAnsi="Times New Roman" w:cs="Times New Roman"/>
          <w:szCs w:val="24"/>
        </w:rPr>
        <w:t xml:space="preserve">Załącznik nr </w:t>
      </w:r>
      <w:r w:rsidR="00622654">
        <w:rPr>
          <w:rFonts w:ascii="Times New Roman" w:eastAsia="Verdana" w:hAnsi="Times New Roman" w:cs="Times New Roman"/>
          <w:szCs w:val="24"/>
        </w:rPr>
        <w:t>2</w:t>
      </w:r>
    </w:p>
    <w:p w14:paraId="246F9360" w14:textId="77777777" w:rsidR="00AF3132" w:rsidRPr="009F18B7" w:rsidRDefault="00AF3132" w:rsidP="00AF3132">
      <w:pPr>
        <w:jc w:val="both"/>
        <w:rPr>
          <w:rFonts w:ascii="Times New Roman" w:eastAsia="Verdana" w:hAnsi="Times New Roman" w:cs="Times New Roman"/>
          <w:szCs w:val="24"/>
        </w:rPr>
      </w:pPr>
    </w:p>
    <w:p w14:paraId="677592C7" w14:textId="5A4D9EC3" w:rsidR="00AF3132" w:rsidRPr="009F18B7" w:rsidRDefault="00AF3132" w:rsidP="0014235D">
      <w:pPr>
        <w:jc w:val="center"/>
        <w:rPr>
          <w:rFonts w:ascii="Times New Roman" w:eastAsia="Verdana" w:hAnsi="Times New Roman" w:cs="Times New Roman"/>
          <w:b/>
          <w:bCs/>
          <w:szCs w:val="24"/>
        </w:rPr>
      </w:pPr>
      <w:r w:rsidRPr="009F18B7">
        <w:rPr>
          <w:rFonts w:ascii="Times New Roman" w:eastAsia="Verdana" w:hAnsi="Times New Roman" w:cs="Times New Roman"/>
          <w:b/>
          <w:bCs/>
          <w:szCs w:val="24"/>
        </w:rPr>
        <w:t>Opis Przedmiotu Zamówienia</w:t>
      </w:r>
    </w:p>
    <w:p w14:paraId="0D35D3C5" w14:textId="77777777" w:rsidR="00355D7F" w:rsidRPr="009F18B7" w:rsidRDefault="00355D7F" w:rsidP="00AF3132">
      <w:pPr>
        <w:jc w:val="both"/>
        <w:rPr>
          <w:rFonts w:ascii="Times New Roman" w:eastAsia="Verdana" w:hAnsi="Times New Roman" w:cs="Times New Roman"/>
          <w:szCs w:val="24"/>
        </w:rPr>
      </w:pPr>
    </w:p>
    <w:p w14:paraId="5DD69859" w14:textId="1E87F004" w:rsidR="00AF3132" w:rsidRPr="009F18B7" w:rsidRDefault="004456E3" w:rsidP="00AF3132">
      <w:pPr>
        <w:jc w:val="both"/>
        <w:rPr>
          <w:rFonts w:ascii="Times New Roman" w:eastAsia="Verdana" w:hAnsi="Times New Roman" w:cs="Times New Roman"/>
          <w:szCs w:val="24"/>
        </w:rPr>
      </w:pPr>
      <w:r w:rsidRPr="009F18B7">
        <w:rPr>
          <w:rFonts w:ascii="Times New Roman" w:eastAsia="Verdana" w:hAnsi="Times New Roman" w:cs="Times New Roman"/>
          <w:szCs w:val="24"/>
        </w:rPr>
        <w:t>Przedmiotem zamówienia jest dostawa i wdrożenie licencji w formie subskrypcji obejmujących oprogramowanie udostępniane w chmurze obliczeniowej dla</w:t>
      </w:r>
      <w:r w:rsidR="001477CC">
        <w:rPr>
          <w:rFonts w:ascii="Times New Roman" w:eastAsia="Verdana" w:hAnsi="Times New Roman" w:cs="Times New Roman"/>
          <w:szCs w:val="24"/>
        </w:rPr>
        <w:t xml:space="preserve"> </w:t>
      </w:r>
      <w:r w:rsidRPr="009F18B7">
        <w:rPr>
          <w:rFonts w:ascii="Times New Roman" w:eastAsia="Verdana" w:hAnsi="Times New Roman" w:cs="Times New Roman"/>
          <w:szCs w:val="24"/>
        </w:rPr>
        <w:t>platformy komunikacyjnej (</w:t>
      </w:r>
      <w:proofErr w:type="spellStart"/>
      <w:r w:rsidRPr="009F18B7">
        <w:rPr>
          <w:rFonts w:ascii="Times New Roman" w:eastAsia="Verdana" w:hAnsi="Times New Roman" w:cs="Times New Roman"/>
          <w:szCs w:val="24"/>
        </w:rPr>
        <w:t>ChatBot</w:t>
      </w:r>
      <w:proofErr w:type="spellEnd"/>
      <w:r w:rsidR="00355D7F" w:rsidRPr="009F18B7">
        <w:rPr>
          <w:rFonts w:ascii="Times New Roman" w:eastAsia="Verdana" w:hAnsi="Times New Roman" w:cs="Times New Roman"/>
          <w:szCs w:val="24"/>
        </w:rPr>
        <w:t xml:space="preserve">), umożliwiającej bezpośredni kontakt z interesariuszami </w:t>
      </w:r>
      <w:r w:rsidR="001477CC">
        <w:rPr>
          <w:rFonts w:ascii="Times New Roman" w:eastAsia="Verdana" w:hAnsi="Times New Roman" w:cs="Times New Roman"/>
          <w:szCs w:val="24"/>
        </w:rPr>
        <w:t>wybranych jednostek AGH</w:t>
      </w:r>
      <w:r w:rsidR="00355D7F" w:rsidRPr="009F18B7">
        <w:rPr>
          <w:rFonts w:ascii="Times New Roman" w:eastAsia="Verdana" w:hAnsi="Times New Roman" w:cs="Times New Roman"/>
          <w:szCs w:val="24"/>
        </w:rPr>
        <w:t xml:space="preserve"> przez okres 2 lat.</w:t>
      </w:r>
    </w:p>
    <w:p w14:paraId="70B33F1C" w14:textId="77777777" w:rsidR="00EB506B" w:rsidRPr="009F18B7" w:rsidRDefault="00EB506B" w:rsidP="00AF3132">
      <w:pPr>
        <w:jc w:val="both"/>
        <w:rPr>
          <w:rFonts w:ascii="Times New Roman" w:eastAsia="Verdana" w:hAnsi="Times New Roman" w:cs="Times New Roman"/>
          <w:szCs w:val="24"/>
        </w:rPr>
      </w:pPr>
    </w:p>
    <w:p w14:paraId="5C99D891" w14:textId="4FADE74F" w:rsidR="00AF3132" w:rsidRPr="001477CC" w:rsidRDefault="00AF3132" w:rsidP="001477CC">
      <w:pPr>
        <w:pStyle w:val="Akapitzlist"/>
        <w:numPr>
          <w:ilvl w:val="0"/>
          <w:numId w:val="9"/>
        </w:numPr>
        <w:spacing w:after="120"/>
        <w:jc w:val="both"/>
        <w:outlineLvl w:val="0"/>
        <w:rPr>
          <w:rFonts w:ascii="Times New Roman" w:eastAsia="Verdana" w:hAnsi="Times New Roman" w:cs="Times New Roman"/>
          <w:b/>
          <w:bCs/>
          <w:szCs w:val="24"/>
        </w:rPr>
      </w:pPr>
      <w:r w:rsidRPr="001477CC">
        <w:rPr>
          <w:rFonts w:ascii="Times New Roman" w:eastAsia="Verdana" w:hAnsi="Times New Roman" w:cs="Times New Roman"/>
          <w:b/>
          <w:bCs/>
          <w:szCs w:val="24"/>
        </w:rPr>
        <w:t xml:space="preserve">Specyfikacja usługi </w:t>
      </w:r>
      <w:proofErr w:type="spellStart"/>
      <w:r w:rsidRPr="001477CC">
        <w:rPr>
          <w:rFonts w:ascii="Times New Roman" w:eastAsia="Verdana" w:hAnsi="Times New Roman" w:cs="Times New Roman"/>
          <w:b/>
          <w:bCs/>
          <w:szCs w:val="24"/>
        </w:rPr>
        <w:t>chatbot</w:t>
      </w:r>
      <w:proofErr w:type="spellEnd"/>
      <w:r w:rsidRPr="001477CC">
        <w:rPr>
          <w:rFonts w:ascii="Times New Roman" w:eastAsia="Verdana" w:hAnsi="Times New Roman" w:cs="Times New Roman"/>
          <w:b/>
          <w:bCs/>
          <w:szCs w:val="24"/>
        </w:rPr>
        <w:t>:</w:t>
      </w:r>
    </w:p>
    <w:p w14:paraId="21DFFCD6" w14:textId="48225FD1" w:rsidR="009E7457" w:rsidRPr="001477CC" w:rsidRDefault="00AF3132" w:rsidP="001477CC">
      <w:pPr>
        <w:pStyle w:val="Akapitzlist"/>
        <w:numPr>
          <w:ilvl w:val="0"/>
          <w:numId w:val="8"/>
        </w:numPr>
        <w:spacing w:after="120"/>
        <w:jc w:val="both"/>
        <w:outlineLvl w:val="1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>Inteligentny interfejs konwersacyjny, który rozmawia z klientami oraz analizuje i rozumie pytania klientów, dostarcza natychmiastowych odpowiedzi, bez udziału konsultantów.</w:t>
      </w:r>
    </w:p>
    <w:p w14:paraId="77299FA1" w14:textId="3DFCB8A7" w:rsidR="009E7457" w:rsidRDefault="00AF3132" w:rsidP="001477CC">
      <w:pPr>
        <w:pStyle w:val="Akapitzlist"/>
        <w:numPr>
          <w:ilvl w:val="0"/>
          <w:numId w:val="8"/>
        </w:numPr>
        <w:spacing w:after="120"/>
        <w:jc w:val="both"/>
        <w:outlineLvl w:val="1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>Baza Semantyczna Automatycznych Odpowiedzi.</w:t>
      </w:r>
    </w:p>
    <w:p w14:paraId="2344B117" w14:textId="1B4D6211" w:rsidR="001477CC" w:rsidRPr="001477CC" w:rsidRDefault="001477CC" w:rsidP="001477CC">
      <w:pPr>
        <w:pStyle w:val="Akapitzlist"/>
        <w:numPr>
          <w:ilvl w:val="0"/>
          <w:numId w:val="8"/>
        </w:numPr>
        <w:spacing w:after="120"/>
        <w:jc w:val="both"/>
        <w:outlineLvl w:val="1"/>
        <w:rPr>
          <w:rFonts w:ascii="Times New Roman" w:eastAsia="Verdana" w:hAnsi="Times New Roman" w:cs="Times New Roman"/>
          <w:szCs w:val="24"/>
        </w:rPr>
      </w:pPr>
      <w:r w:rsidRPr="009F18B7">
        <w:rPr>
          <w:rFonts w:ascii="Times New Roman" w:eastAsia="Verdana" w:hAnsi="Times New Roman" w:cs="Times New Roman"/>
          <w:szCs w:val="24"/>
        </w:rPr>
        <w:t>Wyzwalacze ,,Powitania" powinny być programowalne w zależności od zawartości na stronie www.</w:t>
      </w:r>
    </w:p>
    <w:p w14:paraId="643B7D38" w14:textId="0C0CB1B8" w:rsidR="009E7457" w:rsidRPr="001477CC" w:rsidRDefault="00AF3132" w:rsidP="001477CC">
      <w:pPr>
        <w:pStyle w:val="Akapitzlist"/>
        <w:numPr>
          <w:ilvl w:val="0"/>
          <w:numId w:val="8"/>
        </w:numPr>
        <w:spacing w:after="120"/>
        <w:jc w:val="both"/>
        <w:outlineLvl w:val="1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>Udzielanie natychmiastowych odpowiedzi tekstowych użytkownikowi (wyświetlanie w oknie czatu), bądź prowadzenie wirtualnego dialogu.</w:t>
      </w:r>
    </w:p>
    <w:p w14:paraId="2787DC19" w14:textId="7E8D1AF5" w:rsidR="004A3D9E" w:rsidRPr="001477CC" w:rsidRDefault="00AF3132" w:rsidP="001477CC">
      <w:pPr>
        <w:pStyle w:val="Akapitzlist"/>
        <w:numPr>
          <w:ilvl w:val="0"/>
          <w:numId w:val="8"/>
        </w:numPr>
        <w:spacing w:after="120"/>
        <w:jc w:val="both"/>
        <w:outlineLvl w:val="1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 xml:space="preserve">Technologia powinna być oparta na rozwiązaniu </w:t>
      </w:r>
      <w:proofErr w:type="spellStart"/>
      <w:r w:rsidRPr="001477CC">
        <w:rPr>
          <w:rFonts w:ascii="Times New Roman" w:eastAsia="Verdana" w:hAnsi="Times New Roman" w:cs="Times New Roman"/>
          <w:szCs w:val="24"/>
        </w:rPr>
        <w:t>machine</w:t>
      </w:r>
      <w:proofErr w:type="spellEnd"/>
      <w:r w:rsidRPr="001477CC">
        <w:rPr>
          <w:rFonts w:ascii="Times New Roman" w:eastAsia="Verdana" w:hAnsi="Times New Roman" w:cs="Times New Roman"/>
          <w:szCs w:val="24"/>
        </w:rPr>
        <w:t xml:space="preserve"> learning (ucząca się) oraz powinna wykorzystywać mechanizmy NLP (przetwarzania języka naturalnego).</w:t>
      </w:r>
    </w:p>
    <w:p w14:paraId="4DB42292" w14:textId="12A91926" w:rsidR="001477CC" w:rsidRDefault="00AF3132" w:rsidP="001477CC">
      <w:pPr>
        <w:pStyle w:val="Akapitzlist"/>
        <w:numPr>
          <w:ilvl w:val="0"/>
          <w:numId w:val="8"/>
        </w:numPr>
        <w:spacing w:after="120"/>
        <w:jc w:val="both"/>
        <w:outlineLvl w:val="1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 xml:space="preserve">Umożliwia wysyłanie ankiety NPS po rozmowie z botem by badać jakość oraz zadowolenie klienta. </w:t>
      </w:r>
    </w:p>
    <w:p w14:paraId="7C368764" w14:textId="0919805B" w:rsidR="001477CC" w:rsidRDefault="001477CC" w:rsidP="001477CC">
      <w:pPr>
        <w:pStyle w:val="Akapitzlist"/>
        <w:numPr>
          <w:ilvl w:val="0"/>
          <w:numId w:val="8"/>
        </w:numPr>
        <w:spacing w:after="120"/>
        <w:jc w:val="both"/>
        <w:outlineLvl w:val="1"/>
        <w:rPr>
          <w:rFonts w:ascii="Times New Roman" w:eastAsia="Verdana" w:hAnsi="Times New Roman" w:cs="Times New Roman"/>
          <w:szCs w:val="24"/>
        </w:rPr>
      </w:pPr>
      <w:r>
        <w:rPr>
          <w:rFonts w:ascii="Times New Roman" w:eastAsia="Verdana" w:hAnsi="Times New Roman" w:cs="Times New Roman"/>
          <w:szCs w:val="24"/>
        </w:rPr>
        <w:t>Możliwość osadzenia bota na co najmniej 1</w:t>
      </w:r>
      <w:r w:rsidR="000632FA">
        <w:rPr>
          <w:rFonts w:ascii="Times New Roman" w:eastAsia="Verdana" w:hAnsi="Times New Roman" w:cs="Times New Roman"/>
          <w:szCs w:val="24"/>
        </w:rPr>
        <w:t>5</w:t>
      </w:r>
      <w:r>
        <w:rPr>
          <w:rFonts w:ascii="Times New Roman" w:eastAsia="Verdana" w:hAnsi="Times New Roman" w:cs="Times New Roman"/>
          <w:szCs w:val="24"/>
        </w:rPr>
        <w:t xml:space="preserve"> stronach</w:t>
      </w:r>
      <w:r w:rsidR="000632FA">
        <w:rPr>
          <w:rFonts w:ascii="Times New Roman" w:eastAsia="Verdana" w:hAnsi="Times New Roman" w:cs="Times New Roman"/>
          <w:szCs w:val="24"/>
        </w:rPr>
        <w:t xml:space="preserve"> w domenie DNS należącej do AGH</w:t>
      </w:r>
      <w:r>
        <w:rPr>
          <w:rFonts w:ascii="Times New Roman" w:eastAsia="Verdana" w:hAnsi="Times New Roman" w:cs="Times New Roman"/>
          <w:szCs w:val="24"/>
        </w:rPr>
        <w:t>.</w:t>
      </w:r>
    </w:p>
    <w:p w14:paraId="51D14616" w14:textId="647A89CA" w:rsidR="001477CC" w:rsidRDefault="001477CC" w:rsidP="001477CC">
      <w:pPr>
        <w:pStyle w:val="Akapitzlist"/>
        <w:numPr>
          <w:ilvl w:val="0"/>
          <w:numId w:val="8"/>
        </w:numPr>
        <w:spacing w:after="120"/>
        <w:jc w:val="both"/>
        <w:outlineLvl w:val="1"/>
        <w:rPr>
          <w:rFonts w:ascii="Times New Roman" w:eastAsia="Verdana" w:hAnsi="Times New Roman" w:cs="Times New Roman"/>
          <w:szCs w:val="24"/>
        </w:rPr>
      </w:pPr>
      <w:r w:rsidRPr="009F18B7">
        <w:rPr>
          <w:rFonts w:ascii="Times New Roman" w:eastAsia="Verdana" w:hAnsi="Times New Roman" w:cs="Times New Roman"/>
          <w:szCs w:val="24"/>
        </w:rPr>
        <w:t>CMS do zarządzania procesem – w tym zbieranie historii rozmowy, aby znaleźć kontekst potrzebny do rozwiązania problemu.</w:t>
      </w:r>
    </w:p>
    <w:p w14:paraId="0B91623C" w14:textId="56CB9AA2" w:rsidR="00DD41D7" w:rsidRPr="001477CC" w:rsidRDefault="00DD41D7" w:rsidP="001477CC">
      <w:pPr>
        <w:pStyle w:val="Akapitzlist"/>
        <w:numPr>
          <w:ilvl w:val="0"/>
          <w:numId w:val="8"/>
        </w:numPr>
        <w:spacing w:after="120"/>
        <w:jc w:val="both"/>
        <w:outlineLvl w:val="1"/>
        <w:rPr>
          <w:rFonts w:ascii="Times New Roman" w:eastAsia="Verdana" w:hAnsi="Times New Roman" w:cs="Times New Roman"/>
          <w:szCs w:val="24"/>
        </w:rPr>
      </w:pPr>
      <w:proofErr w:type="spellStart"/>
      <w:r>
        <w:rPr>
          <w:rFonts w:ascii="Times New Roman" w:eastAsia="Verdana" w:hAnsi="Times New Roman" w:cs="Times New Roman"/>
          <w:szCs w:val="24"/>
        </w:rPr>
        <w:t>Chatbot</w:t>
      </w:r>
      <w:proofErr w:type="spellEnd"/>
      <w:r>
        <w:rPr>
          <w:rFonts w:ascii="Times New Roman" w:eastAsia="Verdana" w:hAnsi="Times New Roman" w:cs="Times New Roman"/>
          <w:szCs w:val="24"/>
        </w:rPr>
        <w:t xml:space="preserve"> ma być narzędziem klasy AI.</w:t>
      </w:r>
    </w:p>
    <w:p w14:paraId="07962B4A" w14:textId="4C04F561" w:rsidR="00AF3132" w:rsidRPr="009F18B7" w:rsidRDefault="00AF3132" w:rsidP="007A1047">
      <w:pPr>
        <w:spacing w:after="120"/>
        <w:jc w:val="both"/>
        <w:rPr>
          <w:rFonts w:ascii="Times New Roman" w:eastAsia="Verdana" w:hAnsi="Times New Roman" w:cs="Times New Roman"/>
          <w:szCs w:val="24"/>
        </w:rPr>
      </w:pPr>
      <w:r w:rsidRPr="009F18B7">
        <w:rPr>
          <w:rFonts w:ascii="Times New Roman" w:eastAsia="Verdana" w:hAnsi="Times New Roman" w:cs="Times New Roman"/>
          <w:szCs w:val="24"/>
        </w:rPr>
        <w:t xml:space="preserve">  </w:t>
      </w:r>
    </w:p>
    <w:p w14:paraId="62DD5A88" w14:textId="7FEBA160" w:rsidR="00AF3132" w:rsidRPr="001477CC" w:rsidRDefault="00AF3132" w:rsidP="001477CC">
      <w:pPr>
        <w:pStyle w:val="Akapitzlist"/>
        <w:numPr>
          <w:ilvl w:val="0"/>
          <w:numId w:val="9"/>
        </w:numPr>
        <w:spacing w:after="120"/>
        <w:jc w:val="both"/>
        <w:rPr>
          <w:rFonts w:ascii="Times New Roman" w:eastAsia="Verdana" w:hAnsi="Times New Roman" w:cs="Times New Roman"/>
          <w:b/>
          <w:bCs/>
          <w:szCs w:val="24"/>
        </w:rPr>
      </w:pPr>
      <w:r w:rsidRPr="001477CC">
        <w:rPr>
          <w:rFonts w:ascii="Times New Roman" w:eastAsia="Verdana" w:hAnsi="Times New Roman" w:cs="Times New Roman"/>
          <w:b/>
          <w:bCs/>
          <w:szCs w:val="24"/>
        </w:rPr>
        <w:t xml:space="preserve">Pozostałe wymagania   </w:t>
      </w:r>
    </w:p>
    <w:p w14:paraId="68D3F27C" w14:textId="5ED0F74C" w:rsidR="0014235D" w:rsidRPr="001477CC" w:rsidRDefault="00AF3132" w:rsidP="001477CC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>Rozwiązanie w chmurze.</w:t>
      </w:r>
    </w:p>
    <w:p w14:paraId="264C552B" w14:textId="2F812597" w:rsidR="0014235D" w:rsidRPr="001477CC" w:rsidRDefault="00AF3132" w:rsidP="001477CC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>System raportowania - system mierzenia skuteczności jego działania (moduł analityczny), dający możliwość raportowania różnych wskaźników.</w:t>
      </w:r>
    </w:p>
    <w:p w14:paraId="251AE63E" w14:textId="67FE05AF" w:rsidR="0014235D" w:rsidRPr="001477CC" w:rsidRDefault="00AF3132" w:rsidP="001477CC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 xml:space="preserve">Możliwość dopasowania szaty graficznej do wymagań klienta. </w:t>
      </w:r>
    </w:p>
    <w:p w14:paraId="4DECCAB2" w14:textId="235CCB45" w:rsidR="0014235D" w:rsidRPr="001477CC" w:rsidRDefault="00AF3132" w:rsidP="001477CC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>Usługa dostępna w języku polskim.</w:t>
      </w:r>
    </w:p>
    <w:p w14:paraId="0F662C44" w14:textId="2F9952E8" w:rsidR="0014235D" w:rsidRPr="001477CC" w:rsidRDefault="00AF3132" w:rsidP="001477CC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 xml:space="preserve">Posiada możliwość obsługi dodatkowych języków poza językiem polskim. Minimum </w:t>
      </w:r>
      <w:r w:rsidR="001477CC">
        <w:rPr>
          <w:rFonts w:ascii="Times New Roman" w:eastAsia="Verdana" w:hAnsi="Times New Roman" w:cs="Times New Roman"/>
          <w:szCs w:val="24"/>
        </w:rPr>
        <w:t xml:space="preserve">język </w:t>
      </w:r>
      <w:r w:rsidRPr="001477CC">
        <w:rPr>
          <w:rFonts w:ascii="Times New Roman" w:eastAsia="Verdana" w:hAnsi="Times New Roman" w:cs="Times New Roman"/>
          <w:szCs w:val="24"/>
        </w:rPr>
        <w:t>angielski</w:t>
      </w:r>
      <w:r w:rsidR="001477CC">
        <w:rPr>
          <w:rFonts w:ascii="Times New Roman" w:eastAsia="Verdana" w:hAnsi="Times New Roman" w:cs="Times New Roman"/>
          <w:szCs w:val="24"/>
        </w:rPr>
        <w:t>.</w:t>
      </w:r>
    </w:p>
    <w:p w14:paraId="34F093DB" w14:textId="772EFE13" w:rsidR="0014235D" w:rsidRPr="001477CC" w:rsidRDefault="00AF3132" w:rsidP="001477CC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 xml:space="preserve">Panel dla operatorów (konsultantów) oraz administratorów ma być dostępny z poziomu przeglądarki internetowej, a uwierzytelnienie ma następować za pośrednictwem posiadanego przez Zamawiającego centralnego punktu logowania SSO (dostarczony produkt powinien mieć możliwość zintegrowania się z SSO przez jeden ze standardowych protokołów, jak SAML 2.0 czy </w:t>
      </w:r>
      <w:proofErr w:type="spellStart"/>
      <w:r w:rsidRPr="001477CC">
        <w:rPr>
          <w:rFonts w:ascii="Times New Roman" w:eastAsia="Verdana" w:hAnsi="Times New Roman" w:cs="Times New Roman"/>
          <w:szCs w:val="24"/>
        </w:rPr>
        <w:t>OpenID</w:t>
      </w:r>
      <w:proofErr w:type="spellEnd"/>
      <w:r w:rsidRPr="001477CC">
        <w:rPr>
          <w:rFonts w:ascii="Times New Roman" w:eastAsia="Verdana" w:hAnsi="Times New Roman" w:cs="Times New Roman"/>
          <w:szCs w:val="24"/>
        </w:rPr>
        <w:t xml:space="preserve"> Connect. </w:t>
      </w:r>
    </w:p>
    <w:p w14:paraId="188332A4" w14:textId="27B471E7" w:rsidR="0014235D" w:rsidRPr="001477CC" w:rsidRDefault="00AF3132" w:rsidP="001477CC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>Dedykowany opiekun oraz opieka powdrożeniowa przez minimum 1 rok.</w:t>
      </w:r>
    </w:p>
    <w:p w14:paraId="69C50F9C" w14:textId="4AF5D001" w:rsidR="0014235D" w:rsidRPr="001477CC" w:rsidRDefault="00AF3132" w:rsidP="001477CC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 xml:space="preserve">Brak </w:t>
      </w:r>
      <w:proofErr w:type="spellStart"/>
      <w:r w:rsidRPr="001477CC">
        <w:rPr>
          <w:rFonts w:ascii="Times New Roman" w:eastAsia="Verdana" w:hAnsi="Times New Roman" w:cs="Times New Roman"/>
          <w:szCs w:val="24"/>
        </w:rPr>
        <w:t>brandingu</w:t>
      </w:r>
      <w:proofErr w:type="spellEnd"/>
      <w:r w:rsidRPr="001477CC">
        <w:rPr>
          <w:rFonts w:ascii="Times New Roman" w:eastAsia="Verdana" w:hAnsi="Times New Roman" w:cs="Times New Roman"/>
          <w:szCs w:val="24"/>
        </w:rPr>
        <w:t xml:space="preserve"> dostawcy (brak logo).</w:t>
      </w:r>
    </w:p>
    <w:p w14:paraId="11F8FD86" w14:textId="4BF7D4B9" w:rsidR="0014235D" w:rsidRPr="001477CC" w:rsidRDefault="00AF3132" w:rsidP="001477CC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 xml:space="preserve">Narzędzie powinno spełniać wymogi w zakresie obowiązujących przepisów ochrony danych osobowych. </w:t>
      </w:r>
    </w:p>
    <w:p w14:paraId="0477AE47" w14:textId="4ABB327C" w:rsidR="0014235D" w:rsidRPr="001477CC" w:rsidRDefault="00AF3132" w:rsidP="001477CC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 xml:space="preserve">Szkolenie produktowe dla max. 15 osób. </w:t>
      </w:r>
    </w:p>
    <w:p w14:paraId="19E0969E" w14:textId="0A8C9824" w:rsidR="0014235D" w:rsidRPr="001477CC" w:rsidRDefault="00AF3132" w:rsidP="001477CC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>W czasie trwania umowy Wykonawca zapewni bezpłatną aktualizację do wyższej wersji.</w:t>
      </w:r>
    </w:p>
    <w:p w14:paraId="6C08D762" w14:textId="4EB54F6E" w:rsidR="0014235D" w:rsidRPr="001477CC" w:rsidRDefault="00AF3132" w:rsidP="001477CC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>SLA 24 godzinne przy błędach krytycznych (rozwiazywanie błędów krytycznych).</w:t>
      </w:r>
    </w:p>
    <w:p w14:paraId="515EE3E9" w14:textId="1CB50B33" w:rsidR="0014235D" w:rsidRPr="001477CC" w:rsidRDefault="00AF3132" w:rsidP="001477CC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lastRenderedPageBreak/>
        <w:t xml:space="preserve">Dostępność narzędzia 24 h na dobę, z wyłączeniem ewentualnego okresu prac konserwacyjnych w terminie ustalonym na min. 3 dni robocze wcześniej z Zamawiającym, jednakże w sumie nie dłuższe niż 3% ogólnego czasu dostępu do narzędzia (w okresie roku).  </w:t>
      </w:r>
    </w:p>
    <w:p w14:paraId="63E79057" w14:textId="687B6E01" w:rsidR="0014235D" w:rsidRDefault="00AF3132" w:rsidP="001477CC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eastAsia="Verdana" w:hAnsi="Times New Roman" w:cs="Times New Roman"/>
          <w:szCs w:val="24"/>
        </w:rPr>
      </w:pPr>
      <w:r w:rsidRPr="001477CC">
        <w:rPr>
          <w:rFonts w:ascii="Times New Roman" w:eastAsia="Verdana" w:hAnsi="Times New Roman" w:cs="Times New Roman"/>
          <w:szCs w:val="24"/>
        </w:rPr>
        <w:t xml:space="preserve">Narzędzie zgodne z normą </w:t>
      </w:r>
      <w:r w:rsidR="000C6713" w:rsidRPr="001477CC">
        <w:rPr>
          <w:rFonts w:ascii="Times New Roman" w:eastAsia="Verdana" w:hAnsi="Times New Roman" w:cs="Times New Roman"/>
          <w:szCs w:val="24"/>
        </w:rPr>
        <w:t xml:space="preserve">dostępności cyfrowej - </w:t>
      </w:r>
      <w:r w:rsidRPr="001477CC">
        <w:rPr>
          <w:rFonts w:ascii="Times New Roman" w:eastAsia="Verdana" w:hAnsi="Times New Roman" w:cs="Times New Roman"/>
          <w:szCs w:val="24"/>
        </w:rPr>
        <w:t>WCAG 2.1.</w:t>
      </w:r>
    </w:p>
    <w:p w14:paraId="19142C22" w14:textId="0CFA41B0" w:rsidR="00E26EE3" w:rsidRPr="001477CC" w:rsidRDefault="00885BC6" w:rsidP="001477CC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eastAsia="Verdana" w:hAnsi="Times New Roman" w:cs="Times New Roman"/>
          <w:szCs w:val="24"/>
        </w:rPr>
      </w:pPr>
      <w:r>
        <w:rPr>
          <w:rFonts w:ascii="Times New Roman" w:eastAsia="Verdana" w:hAnsi="Times New Roman" w:cs="Times New Roman"/>
          <w:szCs w:val="24"/>
        </w:rPr>
        <w:t>K</w:t>
      </w:r>
      <w:r w:rsidRPr="00885BC6">
        <w:rPr>
          <w:rFonts w:ascii="Times New Roman" w:eastAsia="Verdana" w:hAnsi="Times New Roman" w:cs="Times New Roman"/>
          <w:szCs w:val="24"/>
        </w:rPr>
        <w:t xml:space="preserve">od </w:t>
      </w:r>
      <w:proofErr w:type="spellStart"/>
      <w:r>
        <w:rPr>
          <w:rFonts w:ascii="Times New Roman" w:eastAsia="Verdana" w:hAnsi="Times New Roman" w:cs="Times New Roman"/>
          <w:szCs w:val="24"/>
        </w:rPr>
        <w:t>chat</w:t>
      </w:r>
      <w:r w:rsidRPr="00885BC6">
        <w:rPr>
          <w:rFonts w:ascii="Times New Roman" w:eastAsia="Verdana" w:hAnsi="Times New Roman" w:cs="Times New Roman"/>
          <w:szCs w:val="24"/>
        </w:rPr>
        <w:t>bota</w:t>
      </w:r>
      <w:proofErr w:type="spellEnd"/>
      <w:r w:rsidRPr="00885BC6">
        <w:rPr>
          <w:rFonts w:ascii="Times New Roman" w:eastAsia="Verdana" w:hAnsi="Times New Roman" w:cs="Times New Roman"/>
          <w:szCs w:val="24"/>
        </w:rPr>
        <w:t xml:space="preserve"> na stronach </w:t>
      </w:r>
      <w:r>
        <w:rPr>
          <w:rFonts w:ascii="Times New Roman" w:eastAsia="Verdana" w:hAnsi="Times New Roman" w:cs="Times New Roman"/>
          <w:szCs w:val="24"/>
        </w:rPr>
        <w:t xml:space="preserve">AGH </w:t>
      </w:r>
      <w:r w:rsidRPr="00885BC6">
        <w:rPr>
          <w:rFonts w:ascii="Times New Roman" w:eastAsia="Verdana" w:hAnsi="Times New Roman" w:cs="Times New Roman"/>
          <w:szCs w:val="24"/>
        </w:rPr>
        <w:t xml:space="preserve">powinien potrafić działać przez </w:t>
      </w:r>
      <w:proofErr w:type="spellStart"/>
      <w:r w:rsidRPr="00885BC6">
        <w:rPr>
          <w:rFonts w:ascii="Times New Roman" w:eastAsia="Verdana" w:hAnsi="Times New Roman" w:cs="Times New Roman"/>
          <w:szCs w:val="24"/>
        </w:rPr>
        <w:t>proxy</w:t>
      </w:r>
      <w:proofErr w:type="spellEnd"/>
      <w:r w:rsidRPr="00885BC6">
        <w:rPr>
          <w:rFonts w:ascii="Times New Roman" w:eastAsia="Verdana" w:hAnsi="Times New Roman" w:cs="Times New Roman"/>
          <w:szCs w:val="24"/>
        </w:rPr>
        <w:t xml:space="preserve">-http przechodząc przez firewall aplikacyjny </w:t>
      </w:r>
      <w:proofErr w:type="spellStart"/>
      <w:r w:rsidRPr="00885BC6">
        <w:rPr>
          <w:rFonts w:ascii="Times New Roman" w:eastAsia="Verdana" w:hAnsi="Times New Roman" w:cs="Times New Roman"/>
          <w:szCs w:val="24"/>
        </w:rPr>
        <w:t>FortiWEB</w:t>
      </w:r>
      <w:proofErr w:type="spellEnd"/>
      <w:r w:rsidRPr="00885BC6">
        <w:rPr>
          <w:rFonts w:ascii="Times New Roman" w:eastAsia="Verdana" w:hAnsi="Times New Roman" w:cs="Times New Roman"/>
          <w:szCs w:val="24"/>
        </w:rPr>
        <w:t>.</w:t>
      </w:r>
    </w:p>
    <w:p w14:paraId="4100E492" w14:textId="69E53483" w:rsidR="0014235D" w:rsidRPr="001477CC" w:rsidRDefault="00AF3132" w:rsidP="001477CC">
      <w:pPr>
        <w:pStyle w:val="Akapitzlist"/>
        <w:numPr>
          <w:ilvl w:val="0"/>
          <w:numId w:val="13"/>
        </w:numPr>
        <w:spacing w:after="120"/>
        <w:jc w:val="both"/>
        <w:rPr>
          <w:rFonts w:ascii="Times New Roman" w:eastAsia="Verdana" w:hAnsi="Times New Roman" w:cs="Times New Roman"/>
          <w:szCs w:val="24"/>
        </w:rPr>
      </w:pPr>
      <w:proofErr w:type="spellStart"/>
      <w:r w:rsidRPr="001477CC">
        <w:rPr>
          <w:rFonts w:ascii="Times New Roman" w:eastAsia="Verdana" w:hAnsi="Times New Roman" w:cs="Times New Roman"/>
          <w:szCs w:val="24"/>
        </w:rPr>
        <w:t>Chatbot</w:t>
      </w:r>
      <w:proofErr w:type="spellEnd"/>
      <w:r w:rsidRPr="001477CC">
        <w:rPr>
          <w:rFonts w:ascii="Times New Roman" w:eastAsia="Verdana" w:hAnsi="Times New Roman" w:cs="Times New Roman"/>
          <w:szCs w:val="24"/>
        </w:rPr>
        <w:t xml:space="preserve"> będzie obsługiwał oko</w:t>
      </w:r>
      <w:r w:rsidR="00F158E2">
        <w:rPr>
          <w:rFonts w:ascii="Times New Roman" w:eastAsia="Verdana" w:hAnsi="Times New Roman" w:cs="Times New Roman"/>
          <w:szCs w:val="24"/>
        </w:rPr>
        <w:t>ło</w:t>
      </w:r>
      <w:r w:rsidRPr="001477CC">
        <w:rPr>
          <w:rFonts w:ascii="Times New Roman" w:eastAsia="Verdana" w:hAnsi="Times New Roman" w:cs="Times New Roman"/>
          <w:szCs w:val="24"/>
        </w:rPr>
        <w:t xml:space="preserve"> </w:t>
      </w:r>
      <w:r w:rsidR="00F158E2">
        <w:rPr>
          <w:rFonts w:ascii="Times New Roman" w:eastAsia="Verdana" w:hAnsi="Times New Roman" w:cs="Times New Roman"/>
          <w:szCs w:val="24"/>
        </w:rPr>
        <w:t>600</w:t>
      </w:r>
      <w:r w:rsidRPr="001477CC">
        <w:rPr>
          <w:rFonts w:ascii="Times New Roman" w:eastAsia="Verdana" w:hAnsi="Times New Roman" w:cs="Times New Roman"/>
          <w:szCs w:val="24"/>
        </w:rPr>
        <w:t xml:space="preserve"> </w:t>
      </w:r>
      <w:r w:rsidR="00F158E2">
        <w:rPr>
          <w:rFonts w:ascii="Times New Roman" w:eastAsia="Verdana" w:hAnsi="Times New Roman" w:cs="Times New Roman"/>
          <w:szCs w:val="24"/>
        </w:rPr>
        <w:t xml:space="preserve">pytań dotyczących różnych jednostek AGH. </w:t>
      </w:r>
    </w:p>
    <w:p w14:paraId="42C64585" w14:textId="09DCE7F9" w:rsidR="671ED8EC" w:rsidRPr="009F18B7" w:rsidRDefault="671ED8EC" w:rsidP="007A1047">
      <w:pPr>
        <w:spacing w:after="120"/>
        <w:jc w:val="both"/>
        <w:rPr>
          <w:rFonts w:ascii="Times New Roman" w:eastAsia="Verdana" w:hAnsi="Times New Roman" w:cs="Times New Roman"/>
          <w:szCs w:val="24"/>
        </w:rPr>
      </w:pPr>
    </w:p>
    <w:sectPr w:rsidR="671ED8EC" w:rsidRPr="009F18B7" w:rsidSect="00622654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72929" w14:textId="77777777" w:rsidR="00160BB1" w:rsidRDefault="00160BB1" w:rsidP="004A3D9E">
      <w:r>
        <w:separator/>
      </w:r>
    </w:p>
  </w:endnote>
  <w:endnote w:type="continuationSeparator" w:id="0">
    <w:p w14:paraId="113D9C49" w14:textId="77777777" w:rsidR="00160BB1" w:rsidRDefault="00160BB1" w:rsidP="004A3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D53C1" w14:textId="77777777" w:rsidR="00160BB1" w:rsidRDefault="00160BB1" w:rsidP="004A3D9E">
      <w:r>
        <w:separator/>
      </w:r>
    </w:p>
  </w:footnote>
  <w:footnote w:type="continuationSeparator" w:id="0">
    <w:p w14:paraId="3277D4B0" w14:textId="77777777" w:rsidR="00160BB1" w:rsidRDefault="00160BB1" w:rsidP="004A3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6A682" w14:textId="2B7DE8F0" w:rsidR="00622654" w:rsidRDefault="00622654" w:rsidP="00622654">
    <w:pPr>
      <w:pStyle w:val="Nagwek"/>
      <w:jc w:val="center"/>
    </w:pPr>
    <w:r>
      <w:rPr>
        <w:noProof/>
      </w:rPr>
      <w:drawing>
        <wp:inline distT="0" distB="0" distL="0" distR="0" wp14:anchorId="185E0B64" wp14:editId="6AE7CAC0">
          <wp:extent cx="5718810" cy="524510"/>
          <wp:effectExtent l="0" t="0" r="0" b="889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8810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BfFKyVge+Z86T" int2:id="57xWMvx1">
      <int2:state int2:value="Rejected" int2:type="LegacyProofing"/>
    </int2:textHash>
    <int2:textHash int2:hashCode="RzmeT56auxc+EX" int2:id="WUI4L8kU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729A2"/>
    <w:multiLevelType w:val="hybridMultilevel"/>
    <w:tmpl w:val="BC28C4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B5216"/>
    <w:multiLevelType w:val="hybridMultilevel"/>
    <w:tmpl w:val="B7166E1C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62DDE91"/>
    <w:multiLevelType w:val="hybridMultilevel"/>
    <w:tmpl w:val="3A5AE9FC"/>
    <w:lvl w:ilvl="0" w:tplc="270C61C2">
      <w:start w:val="1"/>
      <w:numFmt w:val="decimal"/>
      <w:lvlText w:val="%1."/>
      <w:lvlJc w:val="left"/>
      <w:pPr>
        <w:ind w:left="720" w:hanging="360"/>
      </w:pPr>
    </w:lvl>
    <w:lvl w:ilvl="1" w:tplc="E81C0368">
      <w:start w:val="1"/>
      <w:numFmt w:val="lowerLetter"/>
      <w:lvlText w:val="%2."/>
      <w:lvlJc w:val="left"/>
      <w:pPr>
        <w:ind w:left="1440" w:hanging="360"/>
      </w:pPr>
    </w:lvl>
    <w:lvl w:ilvl="2" w:tplc="120CB1BC">
      <w:start w:val="1"/>
      <w:numFmt w:val="lowerRoman"/>
      <w:lvlText w:val="%3."/>
      <w:lvlJc w:val="right"/>
      <w:pPr>
        <w:ind w:left="2160" w:hanging="180"/>
      </w:pPr>
    </w:lvl>
    <w:lvl w:ilvl="3" w:tplc="3118BD4C">
      <w:start w:val="1"/>
      <w:numFmt w:val="decimal"/>
      <w:lvlText w:val="%4."/>
      <w:lvlJc w:val="left"/>
      <w:pPr>
        <w:ind w:left="2880" w:hanging="360"/>
      </w:pPr>
    </w:lvl>
    <w:lvl w:ilvl="4" w:tplc="AC583632">
      <w:start w:val="1"/>
      <w:numFmt w:val="lowerLetter"/>
      <w:lvlText w:val="%5."/>
      <w:lvlJc w:val="left"/>
      <w:pPr>
        <w:ind w:left="3600" w:hanging="360"/>
      </w:pPr>
    </w:lvl>
    <w:lvl w:ilvl="5" w:tplc="98488686">
      <w:start w:val="1"/>
      <w:numFmt w:val="lowerRoman"/>
      <w:lvlText w:val="%6."/>
      <w:lvlJc w:val="right"/>
      <w:pPr>
        <w:ind w:left="4320" w:hanging="180"/>
      </w:pPr>
    </w:lvl>
    <w:lvl w:ilvl="6" w:tplc="275C676E">
      <w:start w:val="1"/>
      <w:numFmt w:val="decimal"/>
      <w:lvlText w:val="%7."/>
      <w:lvlJc w:val="left"/>
      <w:pPr>
        <w:ind w:left="5040" w:hanging="360"/>
      </w:pPr>
    </w:lvl>
    <w:lvl w:ilvl="7" w:tplc="55586C72">
      <w:start w:val="1"/>
      <w:numFmt w:val="lowerLetter"/>
      <w:lvlText w:val="%8."/>
      <w:lvlJc w:val="left"/>
      <w:pPr>
        <w:ind w:left="5760" w:hanging="360"/>
      </w:pPr>
    </w:lvl>
    <w:lvl w:ilvl="8" w:tplc="ED4AF8A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21CBA"/>
    <w:multiLevelType w:val="hybridMultilevel"/>
    <w:tmpl w:val="81DEB5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56BA2"/>
    <w:multiLevelType w:val="hybridMultilevel"/>
    <w:tmpl w:val="A1C2112E"/>
    <w:lvl w:ilvl="0" w:tplc="989628F8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ACC9AC"/>
    <w:multiLevelType w:val="hybridMultilevel"/>
    <w:tmpl w:val="520AC384"/>
    <w:lvl w:ilvl="0" w:tplc="47A0389C">
      <w:start w:val="1"/>
      <w:numFmt w:val="decimal"/>
      <w:lvlText w:val="%1."/>
      <w:lvlJc w:val="left"/>
      <w:pPr>
        <w:ind w:left="720" w:hanging="360"/>
      </w:pPr>
    </w:lvl>
    <w:lvl w:ilvl="1" w:tplc="1F8A56D8">
      <w:start w:val="1"/>
      <w:numFmt w:val="lowerLetter"/>
      <w:lvlText w:val="%2."/>
      <w:lvlJc w:val="left"/>
      <w:pPr>
        <w:ind w:left="1440" w:hanging="360"/>
      </w:pPr>
    </w:lvl>
    <w:lvl w:ilvl="2" w:tplc="0C6CC8B2">
      <w:start w:val="1"/>
      <w:numFmt w:val="lowerRoman"/>
      <w:lvlText w:val="%3."/>
      <w:lvlJc w:val="right"/>
      <w:pPr>
        <w:ind w:left="2160" w:hanging="180"/>
      </w:pPr>
    </w:lvl>
    <w:lvl w:ilvl="3" w:tplc="DD605E04">
      <w:start w:val="1"/>
      <w:numFmt w:val="decimal"/>
      <w:lvlText w:val="%4."/>
      <w:lvlJc w:val="left"/>
      <w:pPr>
        <w:ind w:left="2880" w:hanging="360"/>
      </w:pPr>
    </w:lvl>
    <w:lvl w:ilvl="4" w:tplc="1DAEFF04">
      <w:start w:val="1"/>
      <w:numFmt w:val="lowerLetter"/>
      <w:lvlText w:val="%5."/>
      <w:lvlJc w:val="left"/>
      <w:pPr>
        <w:ind w:left="3600" w:hanging="360"/>
      </w:pPr>
    </w:lvl>
    <w:lvl w:ilvl="5" w:tplc="03F2D012">
      <w:start w:val="1"/>
      <w:numFmt w:val="lowerRoman"/>
      <w:lvlText w:val="%6."/>
      <w:lvlJc w:val="right"/>
      <w:pPr>
        <w:ind w:left="4320" w:hanging="180"/>
      </w:pPr>
    </w:lvl>
    <w:lvl w:ilvl="6" w:tplc="D28847BA">
      <w:start w:val="1"/>
      <w:numFmt w:val="decimal"/>
      <w:lvlText w:val="%7."/>
      <w:lvlJc w:val="left"/>
      <w:pPr>
        <w:ind w:left="5040" w:hanging="360"/>
      </w:pPr>
    </w:lvl>
    <w:lvl w:ilvl="7" w:tplc="2B8E4D10">
      <w:start w:val="1"/>
      <w:numFmt w:val="lowerLetter"/>
      <w:lvlText w:val="%8."/>
      <w:lvlJc w:val="left"/>
      <w:pPr>
        <w:ind w:left="5760" w:hanging="360"/>
      </w:pPr>
    </w:lvl>
    <w:lvl w:ilvl="8" w:tplc="C3AAFF8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690A39"/>
    <w:multiLevelType w:val="hybridMultilevel"/>
    <w:tmpl w:val="285497B4"/>
    <w:lvl w:ilvl="0" w:tplc="80DE3A48">
      <w:start w:val="1"/>
      <w:numFmt w:val="decimal"/>
      <w:lvlText w:val="%1."/>
      <w:lvlJc w:val="left"/>
      <w:pPr>
        <w:ind w:left="720" w:hanging="360"/>
      </w:pPr>
    </w:lvl>
    <w:lvl w:ilvl="1" w:tplc="3ABCA6E6">
      <w:start w:val="1"/>
      <w:numFmt w:val="lowerLetter"/>
      <w:lvlText w:val="%2."/>
      <w:lvlJc w:val="left"/>
      <w:pPr>
        <w:ind w:left="1440" w:hanging="360"/>
      </w:pPr>
    </w:lvl>
    <w:lvl w:ilvl="2" w:tplc="6C6E2700">
      <w:start w:val="1"/>
      <w:numFmt w:val="lowerRoman"/>
      <w:lvlText w:val="%3."/>
      <w:lvlJc w:val="right"/>
      <w:pPr>
        <w:ind w:left="2160" w:hanging="180"/>
      </w:pPr>
    </w:lvl>
    <w:lvl w:ilvl="3" w:tplc="97EA9B00">
      <w:start w:val="1"/>
      <w:numFmt w:val="decimal"/>
      <w:lvlText w:val="%4."/>
      <w:lvlJc w:val="left"/>
      <w:pPr>
        <w:ind w:left="2880" w:hanging="360"/>
      </w:pPr>
    </w:lvl>
    <w:lvl w:ilvl="4" w:tplc="E004A3DC">
      <w:start w:val="1"/>
      <w:numFmt w:val="lowerLetter"/>
      <w:lvlText w:val="%5."/>
      <w:lvlJc w:val="left"/>
      <w:pPr>
        <w:ind w:left="3600" w:hanging="360"/>
      </w:pPr>
    </w:lvl>
    <w:lvl w:ilvl="5" w:tplc="C226CB74">
      <w:start w:val="1"/>
      <w:numFmt w:val="lowerRoman"/>
      <w:lvlText w:val="%6."/>
      <w:lvlJc w:val="right"/>
      <w:pPr>
        <w:ind w:left="4320" w:hanging="180"/>
      </w:pPr>
    </w:lvl>
    <w:lvl w:ilvl="6" w:tplc="D3D8ADBA">
      <w:start w:val="1"/>
      <w:numFmt w:val="decimal"/>
      <w:lvlText w:val="%7."/>
      <w:lvlJc w:val="left"/>
      <w:pPr>
        <w:ind w:left="5040" w:hanging="360"/>
      </w:pPr>
    </w:lvl>
    <w:lvl w:ilvl="7" w:tplc="468CED02">
      <w:start w:val="1"/>
      <w:numFmt w:val="lowerLetter"/>
      <w:lvlText w:val="%8."/>
      <w:lvlJc w:val="left"/>
      <w:pPr>
        <w:ind w:left="5760" w:hanging="360"/>
      </w:pPr>
    </w:lvl>
    <w:lvl w:ilvl="8" w:tplc="177A00C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E1DB5"/>
    <w:multiLevelType w:val="hybridMultilevel"/>
    <w:tmpl w:val="3CF6FAF4"/>
    <w:lvl w:ilvl="0" w:tplc="26D640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D93A13"/>
    <w:multiLevelType w:val="hybridMultilevel"/>
    <w:tmpl w:val="6DA4C3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B31EF6"/>
    <w:multiLevelType w:val="hybridMultilevel"/>
    <w:tmpl w:val="F03CF4B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25542E"/>
    <w:multiLevelType w:val="hybridMultilevel"/>
    <w:tmpl w:val="35A45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C90E31"/>
    <w:multiLevelType w:val="hybridMultilevel"/>
    <w:tmpl w:val="464069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047E30"/>
    <w:multiLevelType w:val="hybridMultilevel"/>
    <w:tmpl w:val="A11C59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08325769">
    <w:abstractNumId w:val="6"/>
  </w:num>
  <w:num w:numId="2" w16cid:durableId="155071664">
    <w:abstractNumId w:val="5"/>
  </w:num>
  <w:num w:numId="3" w16cid:durableId="136805208">
    <w:abstractNumId w:val="2"/>
  </w:num>
  <w:num w:numId="4" w16cid:durableId="983244083">
    <w:abstractNumId w:val="4"/>
  </w:num>
  <w:num w:numId="5" w16cid:durableId="1130320628">
    <w:abstractNumId w:val="12"/>
  </w:num>
  <w:num w:numId="6" w16cid:durableId="331491921">
    <w:abstractNumId w:val="1"/>
  </w:num>
  <w:num w:numId="7" w16cid:durableId="1825270260">
    <w:abstractNumId w:val="3"/>
  </w:num>
  <w:num w:numId="8" w16cid:durableId="1545752286">
    <w:abstractNumId w:val="11"/>
  </w:num>
  <w:num w:numId="9" w16cid:durableId="699475351">
    <w:abstractNumId w:val="9"/>
  </w:num>
  <w:num w:numId="10" w16cid:durableId="2028865553">
    <w:abstractNumId w:val="7"/>
  </w:num>
  <w:num w:numId="11" w16cid:durableId="1836996095">
    <w:abstractNumId w:val="8"/>
  </w:num>
  <w:num w:numId="12" w16cid:durableId="1117993467">
    <w:abstractNumId w:val="0"/>
  </w:num>
  <w:num w:numId="13" w16cid:durableId="10210095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3B7"/>
    <w:rsid w:val="0001489C"/>
    <w:rsid w:val="00014B59"/>
    <w:rsid w:val="000219A1"/>
    <w:rsid w:val="000632FA"/>
    <w:rsid w:val="00081F29"/>
    <w:rsid w:val="00097426"/>
    <w:rsid w:val="000A64DD"/>
    <w:rsid w:val="000C494F"/>
    <w:rsid w:val="000C6713"/>
    <w:rsid w:val="000E6582"/>
    <w:rsid w:val="00140196"/>
    <w:rsid w:val="0014235D"/>
    <w:rsid w:val="001477CC"/>
    <w:rsid w:val="00160BB1"/>
    <w:rsid w:val="00161322"/>
    <w:rsid w:val="001657DB"/>
    <w:rsid w:val="001D70B1"/>
    <w:rsid w:val="002027EC"/>
    <w:rsid w:val="00212CCA"/>
    <w:rsid w:val="00213102"/>
    <w:rsid w:val="00236071"/>
    <w:rsid w:val="00270385"/>
    <w:rsid w:val="00281E26"/>
    <w:rsid w:val="002C2315"/>
    <w:rsid w:val="00313CA0"/>
    <w:rsid w:val="003336C9"/>
    <w:rsid w:val="00355D7F"/>
    <w:rsid w:val="00396AC9"/>
    <w:rsid w:val="003B1213"/>
    <w:rsid w:val="003D3656"/>
    <w:rsid w:val="00423B35"/>
    <w:rsid w:val="00442BDD"/>
    <w:rsid w:val="00444379"/>
    <w:rsid w:val="004456E3"/>
    <w:rsid w:val="004467C0"/>
    <w:rsid w:val="00484419"/>
    <w:rsid w:val="004A3D9E"/>
    <w:rsid w:val="004C7BA9"/>
    <w:rsid w:val="00512DD2"/>
    <w:rsid w:val="00520074"/>
    <w:rsid w:val="00542E8C"/>
    <w:rsid w:val="00550323"/>
    <w:rsid w:val="00560645"/>
    <w:rsid w:val="0058400E"/>
    <w:rsid w:val="005A43B7"/>
    <w:rsid w:val="005D0DE3"/>
    <w:rsid w:val="00617701"/>
    <w:rsid w:val="00622654"/>
    <w:rsid w:val="0065274E"/>
    <w:rsid w:val="006677A2"/>
    <w:rsid w:val="0067062B"/>
    <w:rsid w:val="006819AB"/>
    <w:rsid w:val="00686085"/>
    <w:rsid w:val="00696B82"/>
    <w:rsid w:val="006974C3"/>
    <w:rsid w:val="006A7CAA"/>
    <w:rsid w:val="006B1B69"/>
    <w:rsid w:val="007805E5"/>
    <w:rsid w:val="007A1047"/>
    <w:rsid w:val="007D6F06"/>
    <w:rsid w:val="007F5A44"/>
    <w:rsid w:val="00814D5C"/>
    <w:rsid w:val="008810BF"/>
    <w:rsid w:val="00885BC6"/>
    <w:rsid w:val="009171FA"/>
    <w:rsid w:val="00930D2A"/>
    <w:rsid w:val="009314C6"/>
    <w:rsid w:val="00942652"/>
    <w:rsid w:val="00944AF9"/>
    <w:rsid w:val="009479D1"/>
    <w:rsid w:val="00980D90"/>
    <w:rsid w:val="009A770A"/>
    <w:rsid w:val="009B2F92"/>
    <w:rsid w:val="009C200A"/>
    <w:rsid w:val="009C233E"/>
    <w:rsid w:val="009E7457"/>
    <w:rsid w:val="009F18B7"/>
    <w:rsid w:val="00A01DE4"/>
    <w:rsid w:val="00A10370"/>
    <w:rsid w:val="00A41555"/>
    <w:rsid w:val="00AB13F6"/>
    <w:rsid w:val="00AB5AA2"/>
    <w:rsid w:val="00AB70F9"/>
    <w:rsid w:val="00AF3132"/>
    <w:rsid w:val="00B1425E"/>
    <w:rsid w:val="00B337ED"/>
    <w:rsid w:val="00B40D85"/>
    <w:rsid w:val="00C21C9A"/>
    <w:rsid w:val="00C327F5"/>
    <w:rsid w:val="00C47013"/>
    <w:rsid w:val="00C61C86"/>
    <w:rsid w:val="00C73234"/>
    <w:rsid w:val="00C83143"/>
    <w:rsid w:val="00C86E5F"/>
    <w:rsid w:val="00C93A99"/>
    <w:rsid w:val="00C9404F"/>
    <w:rsid w:val="00CC53B2"/>
    <w:rsid w:val="00CD5D53"/>
    <w:rsid w:val="00D0418A"/>
    <w:rsid w:val="00D53AC4"/>
    <w:rsid w:val="00D56746"/>
    <w:rsid w:val="00D655F0"/>
    <w:rsid w:val="00D7106C"/>
    <w:rsid w:val="00DB70D4"/>
    <w:rsid w:val="00DC4054"/>
    <w:rsid w:val="00DC419D"/>
    <w:rsid w:val="00DD41D7"/>
    <w:rsid w:val="00DE2AE2"/>
    <w:rsid w:val="00DF1DB7"/>
    <w:rsid w:val="00E005E3"/>
    <w:rsid w:val="00E10CD7"/>
    <w:rsid w:val="00E10DB0"/>
    <w:rsid w:val="00E254D8"/>
    <w:rsid w:val="00E26EE3"/>
    <w:rsid w:val="00E312D9"/>
    <w:rsid w:val="00E51C37"/>
    <w:rsid w:val="00E6155B"/>
    <w:rsid w:val="00E73881"/>
    <w:rsid w:val="00EA1D8F"/>
    <w:rsid w:val="00EB2C3B"/>
    <w:rsid w:val="00EB506B"/>
    <w:rsid w:val="00EC7CF2"/>
    <w:rsid w:val="00F01041"/>
    <w:rsid w:val="00F158E2"/>
    <w:rsid w:val="00F273C1"/>
    <w:rsid w:val="00F330C5"/>
    <w:rsid w:val="00F8403F"/>
    <w:rsid w:val="00F95D2A"/>
    <w:rsid w:val="00F969DF"/>
    <w:rsid w:val="00FA1F6C"/>
    <w:rsid w:val="00FA1FC4"/>
    <w:rsid w:val="00FD45FE"/>
    <w:rsid w:val="012F39B3"/>
    <w:rsid w:val="01B67A9E"/>
    <w:rsid w:val="01F85D04"/>
    <w:rsid w:val="0272610B"/>
    <w:rsid w:val="02946C28"/>
    <w:rsid w:val="02D7A647"/>
    <w:rsid w:val="0302373E"/>
    <w:rsid w:val="030C1595"/>
    <w:rsid w:val="0310E25F"/>
    <w:rsid w:val="03393454"/>
    <w:rsid w:val="034FA1D8"/>
    <w:rsid w:val="03B5B57B"/>
    <w:rsid w:val="047664A2"/>
    <w:rsid w:val="04823879"/>
    <w:rsid w:val="048A0BA1"/>
    <w:rsid w:val="06488321"/>
    <w:rsid w:val="074CCE2D"/>
    <w:rsid w:val="082F9F9A"/>
    <w:rsid w:val="083D9DE2"/>
    <w:rsid w:val="0886AC1F"/>
    <w:rsid w:val="08E31DB3"/>
    <w:rsid w:val="0965FC3A"/>
    <w:rsid w:val="0966FB86"/>
    <w:rsid w:val="0979519F"/>
    <w:rsid w:val="099FBF04"/>
    <w:rsid w:val="0A75A4A3"/>
    <w:rsid w:val="0B304840"/>
    <w:rsid w:val="0BF6A31B"/>
    <w:rsid w:val="0C18CD47"/>
    <w:rsid w:val="0C33B401"/>
    <w:rsid w:val="0CCEEDE1"/>
    <w:rsid w:val="0D211E00"/>
    <w:rsid w:val="0DA44F92"/>
    <w:rsid w:val="0E072A0E"/>
    <w:rsid w:val="0EA7B58D"/>
    <w:rsid w:val="0F99B218"/>
    <w:rsid w:val="10284A04"/>
    <w:rsid w:val="1056DD8E"/>
    <w:rsid w:val="105E07CD"/>
    <w:rsid w:val="1073C1BC"/>
    <w:rsid w:val="10CA3F79"/>
    <w:rsid w:val="10F4A1FA"/>
    <w:rsid w:val="1127D377"/>
    <w:rsid w:val="1154D0F9"/>
    <w:rsid w:val="1156D6B8"/>
    <w:rsid w:val="11C20C93"/>
    <w:rsid w:val="11F075E5"/>
    <w:rsid w:val="123BD9C5"/>
    <w:rsid w:val="12CCCF99"/>
    <w:rsid w:val="12DAEDD8"/>
    <w:rsid w:val="14152DCF"/>
    <w:rsid w:val="141AB01B"/>
    <w:rsid w:val="14E084F8"/>
    <w:rsid w:val="156362D7"/>
    <w:rsid w:val="158126F8"/>
    <w:rsid w:val="15BC26A9"/>
    <w:rsid w:val="160FE408"/>
    <w:rsid w:val="1709D7A7"/>
    <w:rsid w:val="173CCC6E"/>
    <w:rsid w:val="176B6C15"/>
    <w:rsid w:val="1774B621"/>
    <w:rsid w:val="183F645E"/>
    <w:rsid w:val="184AEADB"/>
    <w:rsid w:val="19380612"/>
    <w:rsid w:val="1A1D5A03"/>
    <w:rsid w:val="1A5845DE"/>
    <w:rsid w:val="1B643F94"/>
    <w:rsid w:val="1B7D4FEB"/>
    <w:rsid w:val="1B89B3B3"/>
    <w:rsid w:val="1B98BE9B"/>
    <w:rsid w:val="1BAB8348"/>
    <w:rsid w:val="1C88BBF5"/>
    <w:rsid w:val="1C8A2989"/>
    <w:rsid w:val="1CF98B52"/>
    <w:rsid w:val="1D046FC3"/>
    <w:rsid w:val="1D27989C"/>
    <w:rsid w:val="1D571B4A"/>
    <w:rsid w:val="1E08914F"/>
    <w:rsid w:val="1E1D08B0"/>
    <w:rsid w:val="1E7342A2"/>
    <w:rsid w:val="1F6383D7"/>
    <w:rsid w:val="1F699BFB"/>
    <w:rsid w:val="1F84E923"/>
    <w:rsid w:val="1FF8ADB3"/>
    <w:rsid w:val="20C2B57F"/>
    <w:rsid w:val="21067789"/>
    <w:rsid w:val="218F52F3"/>
    <w:rsid w:val="21E34FA9"/>
    <w:rsid w:val="21F381DB"/>
    <w:rsid w:val="22F6EC0E"/>
    <w:rsid w:val="230BBD52"/>
    <w:rsid w:val="23656BC8"/>
    <w:rsid w:val="23B17E13"/>
    <w:rsid w:val="23B4C7DA"/>
    <w:rsid w:val="23C87214"/>
    <w:rsid w:val="240C020E"/>
    <w:rsid w:val="242720F2"/>
    <w:rsid w:val="24512AA1"/>
    <w:rsid w:val="24739FC5"/>
    <w:rsid w:val="24A89658"/>
    <w:rsid w:val="24ECCBFE"/>
    <w:rsid w:val="255782B2"/>
    <w:rsid w:val="259A6C8D"/>
    <w:rsid w:val="25AD3448"/>
    <w:rsid w:val="26A757DD"/>
    <w:rsid w:val="27319161"/>
    <w:rsid w:val="27A4A6EA"/>
    <w:rsid w:val="2828D34C"/>
    <w:rsid w:val="28858B52"/>
    <w:rsid w:val="28D20D4F"/>
    <w:rsid w:val="297EFCD3"/>
    <w:rsid w:val="2A67C385"/>
    <w:rsid w:val="2A8C9434"/>
    <w:rsid w:val="2ADAEEC9"/>
    <w:rsid w:val="2B8A9696"/>
    <w:rsid w:val="2C28FCA4"/>
    <w:rsid w:val="2D07A369"/>
    <w:rsid w:val="2DCBD234"/>
    <w:rsid w:val="2DE06B65"/>
    <w:rsid w:val="2FCA20FB"/>
    <w:rsid w:val="31577FA2"/>
    <w:rsid w:val="31624B5E"/>
    <w:rsid w:val="31695557"/>
    <w:rsid w:val="31FBCA5F"/>
    <w:rsid w:val="32EBC81F"/>
    <w:rsid w:val="33368870"/>
    <w:rsid w:val="33561EB8"/>
    <w:rsid w:val="3395CEC6"/>
    <w:rsid w:val="33AC19BD"/>
    <w:rsid w:val="34717C99"/>
    <w:rsid w:val="34910246"/>
    <w:rsid w:val="34E5DBCA"/>
    <w:rsid w:val="35B87DDD"/>
    <w:rsid w:val="35DDDA7A"/>
    <w:rsid w:val="360E0025"/>
    <w:rsid w:val="362C26D0"/>
    <w:rsid w:val="376CC622"/>
    <w:rsid w:val="37DE2EA1"/>
    <w:rsid w:val="38707E1A"/>
    <w:rsid w:val="387F9FC8"/>
    <w:rsid w:val="38F23649"/>
    <w:rsid w:val="39401DC7"/>
    <w:rsid w:val="396D9584"/>
    <w:rsid w:val="39C1573E"/>
    <w:rsid w:val="39D7E52C"/>
    <w:rsid w:val="39FCB828"/>
    <w:rsid w:val="3A94F275"/>
    <w:rsid w:val="3AC07E05"/>
    <w:rsid w:val="3B0965E5"/>
    <w:rsid w:val="3B3311DC"/>
    <w:rsid w:val="3B5EA082"/>
    <w:rsid w:val="3B6AD339"/>
    <w:rsid w:val="3BB5FD09"/>
    <w:rsid w:val="3C0F22FC"/>
    <w:rsid w:val="3C523DEE"/>
    <w:rsid w:val="3CE42DEC"/>
    <w:rsid w:val="3D6C5115"/>
    <w:rsid w:val="3DFEF4F6"/>
    <w:rsid w:val="3E0BDECD"/>
    <w:rsid w:val="3EB09F0D"/>
    <w:rsid w:val="3ED368EC"/>
    <w:rsid w:val="3F764470"/>
    <w:rsid w:val="3F87C4CB"/>
    <w:rsid w:val="400E8F4F"/>
    <w:rsid w:val="405B5C42"/>
    <w:rsid w:val="405E2A54"/>
    <w:rsid w:val="40C35A04"/>
    <w:rsid w:val="416487F1"/>
    <w:rsid w:val="418AF3B9"/>
    <w:rsid w:val="41A094B9"/>
    <w:rsid w:val="42090C22"/>
    <w:rsid w:val="426A8CCE"/>
    <w:rsid w:val="428402B4"/>
    <w:rsid w:val="42B3F370"/>
    <w:rsid w:val="42DB475B"/>
    <w:rsid w:val="430D1A4F"/>
    <w:rsid w:val="43442051"/>
    <w:rsid w:val="4359EE04"/>
    <w:rsid w:val="43742235"/>
    <w:rsid w:val="441D33D6"/>
    <w:rsid w:val="442A3442"/>
    <w:rsid w:val="443073DD"/>
    <w:rsid w:val="4487249E"/>
    <w:rsid w:val="459BF0AF"/>
    <w:rsid w:val="46BCC5B9"/>
    <w:rsid w:val="4715FA2F"/>
    <w:rsid w:val="471EC59C"/>
    <w:rsid w:val="47F4E917"/>
    <w:rsid w:val="49DD6062"/>
    <w:rsid w:val="49F8F03C"/>
    <w:rsid w:val="4BFFF866"/>
    <w:rsid w:val="4CADC84B"/>
    <w:rsid w:val="4CEE8728"/>
    <w:rsid w:val="4D3CAD5C"/>
    <w:rsid w:val="4D76840C"/>
    <w:rsid w:val="4DAFFF30"/>
    <w:rsid w:val="4DC48656"/>
    <w:rsid w:val="4E106465"/>
    <w:rsid w:val="4E7BF53B"/>
    <w:rsid w:val="4ECFF8EA"/>
    <w:rsid w:val="4EEE24DD"/>
    <w:rsid w:val="4F044D4A"/>
    <w:rsid w:val="4F43D0F9"/>
    <w:rsid w:val="4F834CBF"/>
    <w:rsid w:val="4FCFCDE2"/>
    <w:rsid w:val="4FE769C2"/>
    <w:rsid w:val="506B8187"/>
    <w:rsid w:val="507E8B14"/>
    <w:rsid w:val="50A3B418"/>
    <w:rsid w:val="50B4191B"/>
    <w:rsid w:val="5132357D"/>
    <w:rsid w:val="51400D2D"/>
    <w:rsid w:val="51681111"/>
    <w:rsid w:val="51D3527F"/>
    <w:rsid w:val="52713DB5"/>
    <w:rsid w:val="53D7BE6D"/>
    <w:rsid w:val="540195C7"/>
    <w:rsid w:val="54A995A9"/>
    <w:rsid w:val="5563847A"/>
    <w:rsid w:val="55677175"/>
    <w:rsid w:val="55738ECE"/>
    <w:rsid w:val="563C6116"/>
    <w:rsid w:val="56DC6798"/>
    <w:rsid w:val="577C2FF9"/>
    <w:rsid w:val="57DAFC56"/>
    <w:rsid w:val="57DC18ED"/>
    <w:rsid w:val="584B0355"/>
    <w:rsid w:val="58720EF1"/>
    <w:rsid w:val="58E4C25D"/>
    <w:rsid w:val="596B0992"/>
    <w:rsid w:val="59757EE8"/>
    <w:rsid w:val="59799558"/>
    <w:rsid w:val="59B7C9D7"/>
    <w:rsid w:val="5A06F4AA"/>
    <w:rsid w:val="5A1E8970"/>
    <w:rsid w:val="5A371CCA"/>
    <w:rsid w:val="5A4783AF"/>
    <w:rsid w:val="5A4A965E"/>
    <w:rsid w:val="5A4C4268"/>
    <w:rsid w:val="5ABEDC29"/>
    <w:rsid w:val="5AF1CDF8"/>
    <w:rsid w:val="5B305C19"/>
    <w:rsid w:val="5B8EBE1F"/>
    <w:rsid w:val="5BC83AA9"/>
    <w:rsid w:val="5BE89B29"/>
    <w:rsid w:val="5C71ADF5"/>
    <w:rsid w:val="5C8A2D98"/>
    <w:rsid w:val="5D9B52F7"/>
    <w:rsid w:val="5DB35EE2"/>
    <w:rsid w:val="5DB49A96"/>
    <w:rsid w:val="5DBE64C0"/>
    <w:rsid w:val="5DCFCF74"/>
    <w:rsid w:val="5DE7087C"/>
    <w:rsid w:val="5F24E625"/>
    <w:rsid w:val="5FAA1BCE"/>
    <w:rsid w:val="60417FE5"/>
    <w:rsid w:val="608097B7"/>
    <w:rsid w:val="61637A41"/>
    <w:rsid w:val="61C311EE"/>
    <w:rsid w:val="61F1EDC6"/>
    <w:rsid w:val="62673C36"/>
    <w:rsid w:val="62AA2935"/>
    <w:rsid w:val="63016F00"/>
    <w:rsid w:val="63496B36"/>
    <w:rsid w:val="6471A709"/>
    <w:rsid w:val="64CD77B5"/>
    <w:rsid w:val="64E53B97"/>
    <w:rsid w:val="650DAF53"/>
    <w:rsid w:val="65B82B94"/>
    <w:rsid w:val="6654EA8B"/>
    <w:rsid w:val="66810BF8"/>
    <w:rsid w:val="6697990C"/>
    <w:rsid w:val="66DD004B"/>
    <w:rsid w:val="670A2FEC"/>
    <w:rsid w:val="671ED8EC"/>
    <w:rsid w:val="674568F1"/>
    <w:rsid w:val="67BF8756"/>
    <w:rsid w:val="68368FA8"/>
    <w:rsid w:val="686F1A87"/>
    <w:rsid w:val="687FC593"/>
    <w:rsid w:val="688AB8CB"/>
    <w:rsid w:val="68A38A44"/>
    <w:rsid w:val="68B75ECB"/>
    <w:rsid w:val="68E26920"/>
    <w:rsid w:val="68F2F08C"/>
    <w:rsid w:val="693AA96A"/>
    <w:rsid w:val="696AA451"/>
    <w:rsid w:val="69CF39CE"/>
    <w:rsid w:val="69F4ADA9"/>
    <w:rsid w:val="6ADFD1B6"/>
    <w:rsid w:val="6B23FDC5"/>
    <w:rsid w:val="6BF212ED"/>
    <w:rsid w:val="6BFFB1B7"/>
    <w:rsid w:val="6C479C10"/>
    <w:rsid w:val="6C927484"/>
    <w:rsid w:val="6D82B2D7"/>
    <w:rsid w:val="6E09DE2E"/>
    <w:rsid w:val="6F1EC0E9"/>
    <w:rsid w:val="6F6CCE13"/>
    <w:rsid w:val="6FA8548C"/>
    <w:rsid w:val="6FF85C66"/>
    <w:rsid w:val="70775879"/>
    <w:rsid w:val="7090C473"/>
    <w:rsid w:val="70E902D8"/>
    <w:rsid w:val="70F48B9C"/>
    <w:rsid w:val="711416D2"/>
    <w:rsid w:val="7186FC91"/>
    <w:rsid w:val="724A2AA9"/>
    <w:rsid w:val="7286C7B2"/>
    <w:rsid w:val="72BDCE00"/>
    <w:rsid w:val="7318E242"/>
    <w:rsid w:val="740EB35F"/>
    <w:rsid w:val="741640EA"/>
    <w:rsid w:val="74BABE90"/>
    <w:rsid w:val="74E26C6E"/>
    <w:rsid w:val="74E5D4C1"/>
    <w:rsid w:val="74F4357D"/>
    <w:rsid w:val="7569BD65"/>
    <w:rsid w:val="7590A95D"/>
    <w:rsid w:val="75B30884"/>
    <w:rsid w:val="76114BCE"/>
    <w:rsid w:val="76568EF1"/>
    <w:rsid w:val="7695F079"/>
    <w:rsid w:val="769F1D48"/>
    <w:rsid w:val="76A4C264"/>
    <w:rsid w:val="77715810"/>
    <w:rsid w:val="77B70313"/>
    <w:rsid w:val="77D83AD6"/>
    <w:rsid w:val="77FEB8C8"/>
    <w:rsid w:val="7801AC83"/>
    <w:rsid w:val="78284449"/>
    <w:rsid w:val="784CCA90"/>
    <w:rsid w:val="78517ABD"/>
    <w:rsid w:val="7870FA20"/>
    <w:rsid w:val="78E0F05E"/>
    <w:rsid w:val="7906005A"/>
    <w:rsid w:val="79360E75"/>
    <w:rsid w:val="79AF9875"/>
    <w:rsid w:val="79D58294"/>
    <w:rsid w:val="79FD2400"/>
    <w:rsid w:val="7A81F2A6"/>
    <w:rsid w:val="7AB07247"/>
    <w:rsid w:val="7AF3CF90"/>
    <w:rsid w:val="7B52364B"/>
    <w:rsid w:val="7C2B73B2"/>
    <w:rsid w:val="7C6851E0"/>
    <w:rsid w:val="7CC794EF"/>
    <w:rsid w:val="7CE73937"/>
    <w:rsid w:val="7D2533E1"/>
    <w:rsid w:val="7D37E129"/>
    <w:rsid w:val="7DB5FB0D"/>
    <w:rsid w:val="7E24D4D6"/>
    <w:rsid w:val="7E3B11DC"/>
    <w:rsid w:val="7EA75BB3"/>
    <w:rsid w:val="7EC37596"/>
    <w:rsid w:val="7ED38E5B"/>
    <w:rsid w:val="7ED9AD9A"/>
    <w:rsid w:val="7F30F1D3"/>
    <w:rsid w:val="7F38E51A"/>
    <w:rsid w:val="7F3AC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818C42"/>
  <w15:chartTrackingRefBased/>
  <w15:docId w15:val="{4A87DB7E-5820-43FD-8352-10131AF67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3B7"/>
    <w:pPr>
      <w:suppressAutoHyphens/>
      <w:overflowPunct w:val="0"/>
      <w:autoSpaceDE w:val="0"/>
      <w:spacing w:after="0" w:line="240" w:lineRule="auto"/>
      <w:textAlignment w:val="baseline"/>
    </w:pPr>
    <w:rPr>
      <w:rFonts w:ascii="Arial" w:eastAsia="Times New Roman" w:hAnsi="Arial" w:cs="Arial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43B7"/>
    <w:pPr>
      <w:ind w:left="720"/>
      <w:contextualSpacing/>
    </w:pPr>
  </w:style>
  <w:style w:type="character" w:styleId="Wzmianka">
    <w:name w:val="Mention"/>
    <w:basedOn w:val="Domylnaczcionkaakapitu"/>
    <w:uiPriority w:val="99"/>
    <w:unhideWhenUsed/>
    <w:rPr>
      <w:color w:val="2B579A"/>
      <w:shd w:val="clear" w:color="auto" w:fill="E6E6E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Arial" w:eastAsia="Times New Roman" w:hAnsi="Arial" w:cs="Arial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customStyle="1" w:styleId="normaltextrun">
    <w:name w:val="normaltextrun"/>
    <w:basedOn w:val="Domylnaczcionkaakapitu"/>
    <w:rsid w:val="00EB2C3B"/>
  </w:style>
  <w:style w:type="paragraph" w:styleId="Nagwek">
    <w:name w:val="header"/>
    <w:basedOn w:val="Normalny"/>
    <w:link w:val="NagwekZnak"/>
    <w:uiPriority w:val="99"/>
    <w:unhideWhenUsed/>
    <w:rsid w:val="004A3D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A3D9E"/>
    <w:rPr>
      <w:rFonts w:ascii="Arial" w:eastAsia="Times New Roman" w:hAnsi="Arial" w:cs="Arial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A3D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A3D9E"/>
    <w:rPr>
      <w:rFonts w:ascii="Arial" w:eastAsia="Times New Roman" w:hAnsi="Arial" w:cs="Arial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9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2901593402954E8184ACF4C6F034C0" ma:contentTypeVersion="4" ma:contentTypeDescription="Utwórz nowy dokument." ma:contentTypeScope="" ma:versionID="b5746035e96592f38fbf9cad419437f6">
  <xsd:schema xmlns:xsd="http://www.w3.org/2001/XMLSchema" xmlns:xs="http://www.w3.org/2001/XMLSchema" xmlns:p="http://schemas.microsoft.com/office/2006/metadata/properties" xmlns:ns2="7a31f9a5-3d8b-4e99-9c9b-9da56d63a129" xmlns:ns3="09179957-0388-4891-8a7e-1bbe11acc7fe" targetNamespace="http://schemas.microsoft.com/office/2006/metadata/properties" ma:root="true" ma:fieldsID="8ea64803695719bb5325db8fc72eb126" ns2:_="" ns3:_="">
    <xsd:import namespace="7a31f9a5-3d8b-4e99-9c9b-9da56d63a129"/>
    <xsd:import namespace="09179957-0388-4891-8a7e-1bbe11acc7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1f9a5-3d8b-4e99-9c9b-9da56d63a1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79957-0388-4891-8a7e-1bbe11acc7f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CEB929-3FC6-45C4-B5AC-93FB7A78AF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D92187-4AD5-44A3-8793-05C4F1991AE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BA8D5F5-B2FE-4E33-A930-DB7968F270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8B974B9-4032-4DF4-A074-02F52C27CC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31f9a5-3d8b-4e99-9c9b-9da56d63a129"/>
    <ds:schemaRef ds:uri="09179957-0388-4891-8a7e-1bbe11acc7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Links>
    <vt:vector size="6" baseType="variant">
      <vt:variant>
        <vt:i4>4390949</vt:i4>
      </vt:variant>
      <vt:variant>
        <vt:i4>0</vt:i4>
      </vt:variant>
      <vt:variant>
        <vt:i4>0</vt:i4>
      </vt:variant>
      <vt:variant>
        <vt:i4>5</vt:i4>
      </vt:variant>
      <vt:variant>
        <vt:lpwstr>mailto:gulinski@agh.edu.pl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Guliński</dc:creator>
  <cp:keywords/>
  <dc:description/>
  <cp:lastModifiedBy>Anna Zarzycka</cp:lastModifiedBy>
  <cp:revision>2</cp:revision>
  <dcterms:created xsi:type="dcterms:W3CDTF">2023-03-14T12:11:00Z</dcterms:created>
  <dcterms:modified xsi:type="dcterms:W3CDTF">2023-03-14T12:11:00Z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0x010100932901593402954E8184ACF4C6F034C0</vt:lpwstr>
  </property>
</Properties>
</file>