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1315F" w:rsidP="00890B92">
      <w:pPr>
        <w:spacing w:after="240"/>
        <w:jc w:val="right"/>
        <w:rPr>
          <w:sz w:val="22"/>
          <w:szCs w:val="22"/>
        </w:rPr>
      </w:pPr>
      <w:r w:rsidRPr="003131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315F">
        <w:rPr>
          <w:sz w:val="22"/>
          <w:szCs w:val="22"/>
        </w:rPr>
        <w:t>2023-03-01</w:t>
      </w:r>
    </w:p>
    <w:p w:rsidR="0031315F" w:rsidRPr="0031315F" w:rsidRDefault="0031315F" w:rsidP="00890B92">
      <w:pPr>
        <w:rPr>
          <w:b/>
          <w:bCs/>
          <w:sz w:val="22"/>
          <w:szCs w:val="22"/>
        </w:rPr>
      </w:pPr>
      <w:r w:rsidRPr="0031315F">
        <w:rPr>
          <w:b/>
          <w:bCs/>
          <w:sz w:val="22"/>
          <w:szCs w:val="22"/>
        </w:rPr>
        <w:t>Akademia Górniczo - Hutnicza</w:t>
      </w:r>
    </w:p>
    <w:p w:rsidR="0031315F" w:rsidRPr="0031315F" w:rsidRDefault="0031315F" w:rsidP="00890B92">
      <w:pPr>
        <w:rPr>
          <w:b/>
          <w:bCs/>
          <w:sz w:val="22"/>
          <w:szCs w:val="22"/>
        </w:rPr>
      </w:pPr>
      <w:r w:rsidRPr="0031315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1315F" w:rsidP="00890B92">
      <w:pPr>
        <w:rPr>
          <w:b/>
          <w:bCs/>
          <w:sz w:val="22"/>
          <w:szCs w:val="22"/>
        </w:rPr>
      </w:pPr>
      <w:r w:rsidRPr="0031315F">
        <w:rPr>
          <w:b/>
          <w:bCs/>
          <w:sz w:val="22"/>
          <w:szCs w:val="22"/>
        </w:rPr>
        <w:t>Dział Zamówień Publicznych</w:t>
      </w:r>
    </w:p>
    <w:p w:rsidR="00890B92" w:rsidRPr="00BD5546" w:rsidRDefault="0031315F" w:rsidP="00890B92">
      <w:pPr>
        <w:rPr>
          <w:sz w:val="22"/>
          <w:szCs w:val="22"/>
        </w:rPr>
      </w:pPr>
      <w:r w:rsidRPr="003131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315F">
        <w:rPr>
          <w:sz w:val="22"/>
          <w:szCs w:val="22"/>
        </w:rPr>
        <w:t>30</w:t>
      </w:r>
    </w:p>
    <w:p w:rsidR="00890B92" w:rsidRPr="00BD5546" w:rsidRDefault="0031315F" w:rsidP="00890B92">
      <w:pPr>
        <w:rPr>
          <w:sz w:val="22"/>
          <w:szCs w:val="22"/>
        </w:rPr>
      </w:pPr>
      <w:r w:rsidRPr="003131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315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315F" w:rsidRPr="0031315F">
        <w:rPr>
          <w:b/>
          <w:sz w:val="22"/>
          <w:szCs w:val="22"/>
        </w:rPr>
        <w:t>Kc-zp.272-5/</w:t>
      </w:r>
      <w:bookmarkStart w:id="0" w:name="_GoBack"/>
      <w:bookmarkEnd w:id="0"/>
      <w:r w:rsidR="0031315F" w:rsidRPr="0031315F">
        <w:rPr>
          <w:b/>
          <w:sz w:val="22"/>
          <w:szCs w:val="22"/>
        </w:rPr>
        <w:t>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1315F" w:rsidRPr="0031315F">
        <w:rPr>
          <w:sz w:val="22"/>
          <w:szCs w:val="22"/>
        </w:rPr>
        <w:t xml:space="preserve">Tryb podstawowy bez negocjacji - art. 275 pkt. 1 ustawy </w:t>
      </w:r>
      <w:proofErr w:type="spellStart"/>
      <w:r w:rsidR="0031315F" w:rsidRPr="0031315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131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315F">
        <w:rPr>
          <w:b/>
          <w:sz w:val="22"/>
          <w:szCs w:val="22"/>
        </w:rPr>
        <w:t>Rozbudowa Laboratorium Geoenergetyki AGH - Innowacyjne otworowe wymienniki ciepła oraz dublet geotermalny na polu badawczym B Laboratorium Geoenergetyki AGH - Kc-zp.272-5/23</w:t>
      </w:r>
    </w:p>
    <w:p w:rsidR="0069085C" w:rsidRPr="00890B92" w:rsidRDefault="00A80738" w:rsidP="00225AB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25ABD">
        <w:rPr>
          <w:sz w:val="22"/>
          <w:szCs w:val="22"/>
        </w:rPr>
        <w:t xml:space="preserve"> </w:t>
      </w:r>
      <w:r w:rsidR="0031315F" w:rsidRPr="0031315F">
        <w:rPr>
          <w:b/>
          <w:sz w:val="22"/>
          <w:szCs w:val="22"/>
        </w:rPr>
        <w:t>335 144.90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823" w:rsidRDefault="00B04823">
      <w:r>
        <w:separator/>
      </w:r>
    </w:p>
  </w:endnote>
  <w:endnote w:type="continuationSeparator" w:id="0">
    <w:p w:rsidR="00B04823" w:rsidRDefault="00B0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823" w:rsidRDefault="00B04823">
      <w:r>
        <w:separator/>
      </w:r>
    </w:p>
  </w:footnote>
  <w:footnote w:type="continuationSeparator" w:id="0">
    <w:p w:rsidR="00B04823" w:rsidRDefault="00B04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15F" w:rsidRDefault="00313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15F" w:rsidRDefault="00225ABD">
    <w:pPr>
      <w:pStyle w:val="Nagwek"/>
    </w:pPr>
    <w:r w:rsidRPr="00D67D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15F" w:rsidRDefault="003131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8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5ABD"/>
    <w:rsid w:val="0023318D"/>
    <w:rsid w:val="00282ACD"/>
    <w:rsid w:val="0031315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04823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A38F59"/>
  <w15:chartTrackingRefBased/>
  <w15:docId w15:val="{CDC3B78E-D0CC-4DC0-B419-3D2BE56A7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2023-03-01T07:00:00Z</dcterms:created>
  <dcterms:modified xsi:type="dcterms:W3CDTF">2023-03-01T07:00:00Z</dcterms:modified>
</cp:coreProperties>
</file>