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1754B6C8"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E61449" w:rsidRPr="00E61449">
        <w:rPr>
          <w:rFonts w:ascii="Verdana" w:hAnsi="Verdana"/>
          <w:b/>
          <w:bCs/>
          <w:lang w:val="pl-PL"/>
        </w:rPr>
        <w:t xml:space="preserve">Dostawa </w:t>
      </w:r>
      <w:r w:rsidR="00ED401C" w:rsidRPr="00ED401C">
        <w:rPr>
          <w:rFonts w:ascii="Verdana" w:hAnsi="Verdana"/>
          <w:b/>
          <w:bCs/>
          <w:lang w:val="pl-PL"/>
        </w:rPr>
        <w:t xml:space="preserve">zestawu do innowacyjnych metod nauczania w naukach o Ziemi i środowisku - spektrometru UV-VIS-NIR dla </w:t>
      </w:r>
      <w:proofErr w:type="spellStart"/>
      <w:r w:rsidR="00ED401C" w:rsidRPr="00ED401C">
        <w:rPr>
          <w:rFonts w:ascii="Verdana" w:hAnsi="Verdana"/>
          <w:b/>
          <w:bCs/>
          <w:lang w:val="pl-PL"/>
        </w:rPr>
        <w:t>WGGiOŚ</w:t>
      </w:r>
      <w:proofErr w:type="spellEnd"/>
      <w:r w:rsidR="00ED401C" w:rsidRPr="00ED401C">
        <w:rPr>
          <w:rFonts w:ascii="Verdana" w:hAnsi="Verdana"/>
          <w:b/>
          <w:bCs/>
          <w:lang w:val="pl-PL"/>
        </w:rPr>
        <w:t xml:space="preserve"> - KC-zp.727-89/23</w:t>
      </w:r>
      <w:r w:rsidR="00B141DF">
        <w:rPr>
          <w:rFonts w:ascii="Verdana" w:hAnsi="Verdana"/>
          <w:b/>
          <w:bCs/>
          <w:lang w:val="pl-PL"/>
        </w:rPr>
        <w:t>.</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199E1D6"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do </w:t>
      </w:r>
      <w:r w:rsidR="00B141DF">
        <w:rPr>
          <w:rFonts w:ascii="Verdana" w:hAnsi="Verdana"/>
          <w:sz w:val="20"/>
        </w:rPr>
        <w:t>….</w:t>
      </w:r>
      <w:r>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326CD93A"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BC28E1">
        <w:rPr>
          <w:rFonts w:ascii="Verdana" w:hAnsi="Verdana"/>
          <w:sz w:val="20"/>
        </w:rPr>
        <w:t xml:space="preserve"> </w:t>
      </w:r>
      <w:r>
        <w:rPr>
          <w:rFonts w:ascii="Verdana" w:hAnsi="Verdana"/>
          <w:sz w:val="20"/>
        </w:rPr>
        <w:t>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310708AB" w14:textId="359DBE0E" w:rsidR="00FC1FDF" w:rsidRPr="00FC1FDF" w:rsidRDefault="0023646C" w:rsidP="00FC1FDF">
      <w:pPr>
        <w:ind w:left="357"/>
        <w:jc w:val="both"/>
        <w:rPr>
          <w:color w:val="000000"/>
          <w:sz w:val="24"/>
          <w:szCs w:val="24"/>
          <w:shd w:val="clear" w:color="auto" w:fill="FFFFFF"/>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dokumentację niezbędną do normalnego  użytkowania, konserwacji i naprawy przedmiotu umowy</w:t>
      </w:r>
      <w:r w:rsidR="00FC1FDF" w:rsidRPr="00FC1FDF">
        <w:rPr>
          <w:rFonts w:ascii="Verdana" w:hAnsi="Verdana"/>
          <w:lang w:val="pl-PL"/>
        </w:rPr>
        <w:t>.</w:t>
      </w: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6102EBB7" w14:textId="77777777" w:rsidR="002D6F65" w:rsidRDefault="002D6F65">
      <w:pPr>
        <w:pStyle w:val="Tekstpodstawowy"/>
        <w:spacing w:line="240" w:lineRule="auto"/>
        <w:ind w:right="-47"/>
        <w:jc w:val="center"/>
        <w:rPr>
          <w:rFonts w:ascii="Verdana" w:hAnsi="Verdana"/>
          <w:b/>
          <w:sz w:val="20"/>
        </w:rPr>
      </w:pPr>
    </w:p>
    <w:p w14:paraId="152FED2C" w14:textId="4BAA581B"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6B7C183C"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 xml:space="preserve">za zwłokę w usunięciu wad </w:t>
      </w:r>
      <w:r w:rsidR="00AE5D3C">
        <w:rPr>
          <w:rFonts w:ascii="Verdana" w:hAnsi="Verdana"/>
          <w:sz w:val="20"/>
        </w:rPr>
        <w:t xml:space="preserve">lub usterek </w:t>
      </w:r>
      <w:r>
        <w:rPr>
          <w:rFonts w:ascii="Verdana" w:hAnsi="Verdana"/>
          <w:sz w:val="20"/>
        </w:rPr>
        <w:t>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280A68C8" w:rsidR="0089331E" w:rsidRPr="000B34B7" w:rsidRDefault="0023646C" w:rsidP="000B34B7">
      <w:pPr>
        <w:pStyle w:val="Tekstpodstawowy"/>
        <w:numPr>
          <w:ilvl w:val="0"/>
          <w:numId w:val="43"/>
        </w:numPr>
        <w:tabs>
          <w:tab w:val="clear" w:pos="720"/>
          <w:tab w:val="left" w:pos="360"/>
        </w:tabs>
        <w:spacing w:line="240" w:lineRule="auto"/>
        <w:ind w:right="-47"/>
        <w:jc w:val="both"/>
        <w:rPr>
          <w:rFonts w:ascii="Verdana" w:hAnsi="Verdana"/>
          <w:sz w:val="20"/>
        </w:rPr>
      </w:pPr>
      <w:r w:rsidRPr="000B34B7">
        <w:rPr>
          <w:rFonts w:ascii="Verdana" w:hAnsi="Verdana"/>
          <w:sz w:val="20"/>
        </w:rPr>
        <w:t>Oprócz przypadków wymienionych w Kodeksie cywilnym Kupującemu przysługuje prawo odstąpienia od Umowy w całości bądź w części, z przyczyn le</w:t>
      </w:r>
      <w:r w:rsidR="000B34B7">
        <w:rPr>
          <w:rFonts w:ascii="Verdana" w:hAnsi="Verdana"/>
          <w:sz w:val="20"/>
        </w:rPr>
        <w:t>ż</w:t>
      </w:r>
      <w:r w:rsidRPr="000B34B7">
        <w:rPr>
          <w:rFonts w:ascii="Verdana" w:hAnsi="Verdana"/>
          <w:sz w:val="20"/>
        </w:rPr>
        <w:t>ących po stronie Sprzedawcy, ze skutkiem natychmiastowym, w następujących sytuacjach:</w:t>
      </w:r>
    </w:p>
    <w:p w14:paraId="06AE48C5" w14:textId="77777777" w:rsidR="0089331E" w:rsidRPr="00BC28E1" w:rsidRDefault="0023646C">
      <w:pPr>
        <w:numPr>
          <w:ilvl w:val="0"/>
          <w:numId w:val="31"/>
        </w:numPr>
        <w:jc w:val="both"/>
        <w:rPr>
          <w:rFonts w:ascii="Verdana" w:eastAsia="Calibri" w:hAnsi="Verdana"/>
          <w:color w:val="00000A"/>
          <w:lang w:val="pl-PL" w:eastAsia="en-US"/>
        </w:rPr>
      </w:pPr>
      <w:r w:rsidRPr="00BC28E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Pr="00BC28E1" w:rsidRDefault="0023646C">
      <w:pPr>
        <w:numPr>
          <w:ilvl w:val="0"/>
          <w:numId w:val="10"/>
        </w:numPr>
        <w:spacing w:line="240" w:lineRule="atLeast"/>
        <w:contextualSpacing/>
        <w:jc w:val="both"/>
        <w:rPr>
          <w:rFonts w:ascii="Verdana" w:eastAsia="Calibri" w:hAnsi="Verdana"/>
          <w:color w:val="00000A"/>
          <w:lang w:val="pl-PL" w:eastAsia="en-US"/>
        </w:rPr>
      </w:pPr>
      <w:r w:rsidRPr="00BC28E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Pr="00BC28E1" w:rsidRDefault="0023646C">
      <w:pPr>
        <w:numPr>
          <w:ilvl w:val="0"/>
          <w:numId w:val="10"/>
        </w:numPr>
        <w:jc w:val="both"/>
        <w:rPr>
          <w:rFonts w:ascii="Verdana" w:eastAsia="Calibri" w:hAnsi="Verdana"/>
          <w:color w:val="00000A"/>
          <w:lang w:val="pl-PL" w:eastAsia="en-US"/>
        </w:rPr>
      </w:pPr>
      <w:r w:rsidRPr="00BC28E1">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Pr="00BC28E1" w:rsidRDefault="0023646C">
      <w:pPr>
        <w:numPr>
          <w:ilvl w:val="0"/>
          <w:numId w:val="10"/>
        </w:numPr>
        <w:jc w:val="both"/>
        <w:rPr>
          <w:rFonts w:ascii="Verdana" w:eastAsia="Calibri" w:hAnsi="Verdana"/>
          <w:color w:val="00000A"/>
          <w:lang w:val="pl-PL" w:eastAsia="en-US"/>
        </w:rPr>
      </w:pPr>
      <w:r w:rsidRPr="00BC28E1">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Pr="00BC28E1" w:rsidRDefault="0023646C">
      <w:pPr>
        <w:numPr>
          <w:ilvl w:val="0"/>
          <w:numId w:val="10"/>
        </w:numPr>
        <w:jc w:val="both"/>
        <w:rPr>
          <w:rFonts w:ascii="Verdana" w:eastAsia="Calibri" w:hAnsi="Verdana"/>
          <w:color w:val="00000A"/>
          <w:lang w:val="pl-PL" w:eastAsia="en-US"/>
        </w:rPr>
      </w:pPr>
      <w:r w:rsidRPr="00BC28E1">
        <w:rPr>
          <w:rFonts w:ascii="Verdana" w:eastAsia="Calibri" w:hAnsi="Verdana"/>
          <w:color w:val="00000A"/>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Pr="000B34B7" w:rsidRDefault="0023646C" w:rsidP="000B34B7">
      <w:pPr>
        <w:pStyle w:val="Tekstpodstawowy"/>
        <w:numPr>
          <w:ilvl w:val="0"/>
          <w:numId w:val="43"/>
        </w:numPr>
        <w:tabs>
          <w:tab w:val="clear" w:pos="720"/>
          <w:tab w:val="left" w:pos="360"/>
        </w:tabs>
        <w:spacing w:line="240" w:lineRule="auto"/>
        <w:ind w:right="-47"/>
        <w:jc w:val="both"/>
        <w:rPr>
          <w:rFonts w:ascii="Verdana" w:hAnsi="Verdana"/>
          <w:sz w:val="20"/>
        </w:rPr>
      </w:pPr>
      <w:r w:rsidRPr="000B34B7">
        <w:rPr>
          <w:rFonts w:ascii="Verdana" w:hAnsi="Verdana"/>
          <w:sz w:val="20"/>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Pr="000B34B7" w:rsidRDefault="0023646C" w:rsidP="000B34B7">
      <w:pPr>
        <w:pStyle w:val="Tekstpodstawowy"/>
        <w:numPr>
          <w:ilvl w:val="0"/>
          <w:numId w:val="43"/>
        </w:numPr>
        <w:tabs>
          <w:tab w:val="clear" w:pos="720"/>
          <w:tab w:val="left" w:pos="360"/>
        </w:tabs>
        <w:spacing w:line="240" w:lineRule="auto"/>
        <w:ind w:right="-47"/>
        <w:jc w:val="both"/>
        <w:rPr>
          <w:rFonts w:ascii="Verdana" w:hAnsi="Verdana"/>
          <w:sz w:val="20"/>
        </w:rPr>
      </w:pPr>
      <w:r w:rsidRPr="000B34B7">
        <w:rPr>
          <w:rFonts w:ascii="Verdana" w:hAnsi="Verdana"/>
          <w:sz w:val="20"/>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Pr="000B34B7" w:rsidRDefault="0023646C" w:rsidP="000B34B7">
      <w:pPr>
        <w:pStyle w:val="Tekstpodstawowy"/>
        <w:numPr>
          <w:ilvl w:val="0"/>
          <w:numId w:val="43"/>
        </w:numPr>
        <w:tabs>
          <w:tab w:val="clear" w:pos="720"/>
          <w:tab w:val="left" w:pos="360"/>
        </w:tabs>
        <w:spacing w:line="240" w:lineRule="auto"/>
        <w:ind w:right="-47"/>
        <w:jc w:val="both"/>
        <w:rPr>
          <w:rFonts w:ascii="Verdana" w:hAnsi="Verdana"/>
          <w:sz w:val="20"/>
        </w:rPr>
      </w:pPr>
      <w:r w:rsidRPr="000B34B7">
        <w:rPr>
          <w:rFonts w:ascii="Verdana" w:hAnsi="Verdana"/>
          <w:sz w:val="20"/>
        </w:rPr>
        <w:t>Odstąpienie od Umowy lub jej części może nastąpić wyłącznie w formie pisemnej, pod rygorem nieważności, wraz z podaniem uzasadnienia, w terminie 30 dni od zaistnienia przesłanek odstąpienia.</w:t>
      </w:r>
    </w:p>
    <w:p w14:paraId="0567829A" w14:textId="77777777" w:rsidR="0089331E" w:rsidRPr="000B34B7" w:rsidRDefault="0023646C" w:rsidP="000B34B7">
      <w:pPr>
        <w:pStyle w:val="Tekstpodstawowy"/>
        <w:numPr>
          <w:ilvl w:val="0"/>
          <w:numId w:val="43"/>
        </w:numPr>
        <w:tabs>
          <w:tab w:val="clear" w:pos="720"/>
          <w:tab w:val="left" w:pos="360"/>
        </w:tabs>
        <w:spacing w:line="240" w:lineRule="auto"/>
        <w:ind w:right="-47"/>
        <w:jc w:val="both"/>
        <w:rPr>
          <w:rFonts w:ascii="Verdana" w:hAnsi="Verdana"/>
          <w:sz w:val="20"/>
        </w:rPr>
      </w:pPr>
      <w:r w:rsidRPr="000B34B7">
        <w:rPr>
          <w:rFonts w:ascii="Verdana" w:hAnsi="Verdana"/>
          <w:sz w:val="20"/>
        </w:rPr>
        <w:t xml:space="preserve">W przypadku odstąpienia od umowy przez Zamawiającego z przyczyn leżących po stronie Wykonawcy, Zamawiający zobowiązany jest do zapłaty jedynie za należycie wykonane dostawy. </w:t>
      </w:r>
    </w:p>
    <w:p w14:paraId="6F0A0697" w14:textId="4819AAB7" w:rsidR="0089331E" w:rsidRPr="000B34B7" w:rsidRDefault="0023646C" w:rsidP="000B34B7">
      <w:pPr>
        <w:pStyle w:val="Tekstpodstawowy"/>
        <w:numPr>
          <w:ilvl w:val="0"/>
          <w:numId w:val="43"/>
        </w:numPr>
        <w:tabs>
          <w:tab w:val="clear" w:pos="720"/>
          <w:tab w:val="left" w:pos="360"/>
        </w:tabs>
        <w:spacing w:line="240" w:lineRule="auto"/>
        <w:ind w:right="-47"/>
        <w:jc w:val="both"/>
        <w:rPr>
          <w:rFonts w:ascii="Verdana" w:hAnsi="Verdana"/>
          <w:sz w:val="20"/>
        </w:rPr>
      </w:pPr>
      <w:r w:rsidRPr="000B34B7">
        <w:rPr>
          <w:rFonts w:ascii="Verdana" w:hAnsi="Verdana"/>
          <w:sz w:val="20"/>
        </w:rPr>
        <w:t>Odstąpienie od umowy nie zwalnia wykonawcy z obowiązku zapłaty naliczonych kar umownych</w:t>
      </w:r>
      <w:r w:rsidR="002D6F65">
        <w:rPr>
          <w:rFonts w:ascii="Verdana" w:hAnsi="Verdana"/>
          <w:sz w:val="20"/>
        </w:rPr>
        <w:t>.</w:t>
      </w:r>
    </w:p>
    <w:p w14:paraId="7D47DEE3" w14:textId="25B7FF70" w:rsidR="008B2022" w:rsidRPr="008B2022" w:rsidRDefault="008B2022" w:rsidP="008B2022">
      <w:pPr>
        <w:spacing w:line="240" w:lineRule="atLeast"/>
        <w:ind w:right="-47"/>
        <w:jc w:val="center"/>
        <w:rPr>
          <w:rFonts w:ascii="Verdana" w:hAnsi="Verdana"/>
          <w:b/>
          <w:lang w:val="pl-PL"/>
        </w:rPr>
      </w:pPr>
      <w:bookmarkStart w:id="2" w:name="_Hlk93917097"/>
      <w:r w:rsidRPr="008B2022">
        <w:rPr>
          <w:rFonts w:ascii="Verdana" w:hAnsi="Verdana"/>
          <w:b/>
          <w:lang w:val="pl-PL"/>
        </w:rPr>
        <w:t xml:space="preserve">§ </w:t>
      </w:r>
      <w:r>
        <w:rPr>
          <w:rFonts w:ascii="Verdana" w:hAnsi="Verdana"/>
          <w:b/>
          <w:lang w:val="pl-PL"/>
        </w:rPr>
        <w:t>7</w:t>
      </w:r>
      <w:r w:rsidRPr="008B2022">
        <w:rPr>
          <w:rFonts w:ascii="Verdana" w:hAnsi="Verdana"/>
          <w:b/>
          <w:lang w:val="pl-PL"/>
        </w:rPr>
        <w:t xml:space="preserve"> </w:t>
      </w:r>
    </w:p>
    <w:bookmarkEnd w:id="2"/>
    <w:p w14:paraId="493EA1E6" w14:textId="77777777" w:rsidR="008B2022" w:rsidRPr="000B34B7" w:rsidRDefault="008B2022" w:rsidP="000B34B7">
      <w:pPr>
        <w:numPr>
          <w:ilvl w:val="0"/>
          <w:numId w:val="42"/>
        </w:numPr>
        <w:suppressAutoHyphens w:val="0"/>
        <w:ind w:left="357" w:right="-45" w:hanging="357"/>
        <w:jc w:val="both"/>
        <w:rPr>
          <w:rFonts w:ascii="Verdana" w:hAnsi="Verdana"/>
          <w:lang w:val="pl-PL"/>
        </w:rPr>
      </w:pPr>
      <w:r w:rsidRPr="000B34B7">
        <w:rPr>
          <w:rFonts w:ascii="Verdana" w:hAnsi="Verdana"/>
          <w:lang w:val="pl-PL"/>
        </w:rPr>
        <w:t xml:space="preserve">Sprzedawca oświadcza, że wszelkie oprogramowanie zainstalowane w dostarczonym sprzęcie pochodzi z legalnych źródeł i jest objęte licencją/licencjami producentów. </w:t>
      </w:r>
    </w:p>
    <w:p w14:paraId="02D5E314" w14:textId="77777777" w:rsidR="008B2022" w:rsidRPr="000B34B7" w:rsidRDefault="008B2022" w:rsidP="000B34B7">
      <w:pPr>
        <w:numPr>
          <w:ilvl w:val="0"/>
          <w:numId w:val="42"/>
        </w:numPr>
        <w:suppressAutoHyphens w:val="0"/>
        <w:ind w:left="357" w:right="-45" w:hanging="357"/>
        <w:jc w:val="both"/>
        <w:rPr>
          <w:rFonts w:ascii="Verdana" w:hAnsi="Verdana"/>
          <w:lang w:val="pl-PL"/>
        </w:rPr>
      </w:pPr>
      <w:r w:rsidRPr="000B34B7">
        <w:rPr>
          <w:rFonts w:ascii="Verdana" w:hAnsi="Verdana"/>
          <w:lang w:val="pl-PL"/>
        </w:rPr>
        <w:t xml:space="preserve">Sprzedawca oświadcza, że posiada odpowiednie zgody producentów na sprzedaż oprogramowania dostarczonego wraz ze sprzętem. </w:t>
      </w:r>
    </w:p>
    <w:p w14:paraId="627526AB" w14:textId="77777777" w:rsidR="008B2022" w:rsidRPr="000B34B7" w:rsidRDefault="008B2022" w:rsidP="000B34B7">
      <w:pPr>
        <w:numPr>
          <w:ilvl w:val="0"/>
          <w:numId w:val="42"/>
        </w:numPr>
        <w:suppressAutoHyphens w:val="0"/>
        <w:ind w:left="357" w:right="-45" w:hanging="357"/>
        <w:jc w:val="both"/>
        <w:rPr>
          <w:rFonts w:ascii="Verdana" w:hAnsi="Verdana"/>
          <w:lang w:val="pl-PL"/>
        </w:rPr>
      </w:pPr>
      <w:r w:rsidRPr="000B34B7">
        <w:rPr>
          <w:rFonts w:ascii="Verdana" w:hAnsi="Verdana"/>
          <w:lang w:val="pl-PL"/>
        </w:rPr>
        <w:t xml:space="preserve">Sprzedawca oświadcza, że certyfikaty i etykiety producenta oprogramowania, którymi jest oznakowany sprzęt są oryginalne.   </w:t>
      </w:r>
    </w:p>
    <w:p w14:paraId="5C0C8E44" w14:textId="1BB70327" w:rsidR="008B2022" w:rsidRPr="000B34B7" w:rsidRDefault="008B2022" w:rsidP="000B34B7">
      <w:pPr>
        <w:numPr>
          <w:ilvl w:val="0"/>
          <w:numId w:val="42"/>
        </w:numPr>
        <w:suppressAutoHyphens w:val="0"/>
        <w:ind w:left="357" w:right="-45" w:hanging="357"/>
        <w:jc w:val="both"/>
        <w:rPr>
          <w:rFonts w:ascii="Verdana" w:hAnsi="Verdana"/>
          <w:lang w:val="pl-PL"/>
        </w:rPr>
      </w:pPr>
      <w:r w:rsidRPr="000B34B7">
        <w:rPr>
          <w:rFonts w:ascii="Verdana" w:hAnsi="Verdana"/>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3F586FA" w14:textId="2FB8B535" w:rsidR="008B2022" w:rsidRPr="000B34B7" w:rsidRDefault="008B2022" w:rsidP="000B34B7">
      <w:pPr>
        <w:numPr>
          <w:ilvl w:val="0"/>
          <w:numId w:val="42"/>
        </w:numPr>
        <w:suppressAutoHyphens w:val="0"/>
        <w:ind w:left="357" w:right="-45" w:hanging="357"/>
        <w:jc w:val="both"/>
        <w:rPr>
          <w:rFonts w:ascii="Verdana" w:hAnsi="Verdana"/>
          <w:lang w:val="pl-PL"/>
        </w:rPr>
      </w:pPr>
      <w:r w:rsidRPr="000B34B7">
        <w:rPr>
          <w:rFonts w:ascii="Verdana" w:hAnsi="Verdana"/>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6EABB4FB" w14:textId="0CCB6A56" w:rsidR="0089331E" w:rsidRPr="000B34B7" w:rsidRDefault="0023646C">
      <w:pPr>
        <w:pStyle w:val="Tekstpodstawowy"/>
        <w:spacing w:line="240" w:lineRule="auto"/>
        <w:ind w:left="360" w:right="-47"/>
        <w:jc w:val="center"/>
        <w:rPr>
          <w:rFonts w:ascii="Verdana" w:hAnsi="Verdana"/>
          <w:b/>
          <w:bCs/>
          <w:sz w:val="20"/>
        </w:rPr>
      </w:pPr>
      <w:r w:rsidRPr="000B34B7">
        <w:rPr>
          <w:rFonts w:ascii="Verdana" w:hAnsi="Verdana"/>
          <w:b/>
          <w:bCs/>
          <w:sz w:val="20"/>
        </w:rPr>
        <w:t xml:space="preserve">§ </w:t>
      </w:r>
      <w:r w:rsidR="008B2022" w:rsidRPr="000B34B7">
        <w:rPr>
          <w:rFonts w:ascii="Verdana" w:hAnsi="Verdana"/>
          <w:b/>
          <w:bCs/>
          <w:sz w:val="20"/>
        </w:rPr>
        <w:t>8</w:t>
      </w:r>
    </w:p>
    <w:p w14:paraId="4C4AF133" w14:textId="77777777" w:rsidR="0089331E" w:rsidRPr="000B34B7" w:rsidRDefault="0023646C" w:rsidP="000B34B7">
      <w:pPr>
        <w:numPr>
          <w:ilvl w:val="0"/>
          <w:numId w:val="32"/>
        </w:numPr>
        <w:ind w:left="284" w:hanging="284"/>
        <w:jc w:val="both"/>
        <w:rPr>
          <w:rFonts w:ascii="Verdana" w:hAnsi="Verdana"/>
          <w:lang w:val="pl-PL" w:eastAsia="en-US"/>
        </w:rPr>
      </w:pPr>
      <w:r w:rsidRPr="000B34B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Pr="000B34B7" w:rsidRDefault="0023646C" w:rsidP="000B34B7">
      <w:pPr>
        <w:numPr>
          <w:ilvl w:val="0"/>
          <w:numId w:val="11"/>
        </w:numPr>
        <w:ind w:left="284" w:hanging="284"/>
        <w:jc w:val="both"/>
        <w:rPr>
          <w:rFonts w:ascii="Verdana" w:hAnsi="Verdana"/>
          <w:lang w:val="pl-PL" w:eastAsia="en-US"/>
        </w:rPr>
      </w:pPr>
      <w:r w:rsidRPr="000B34B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0B34B7">
        <w:rPr>
          <w:rFonts w:ascii="Verdana" w:hAnsi="Verdana"/>
          <w:lang w:val="pl-PL" w:eastAsia="en-US"/>
        </w:rPr>
        <w:t xml:space="preserve"> </w:t>
      </w:r>
      <w:r w:rsidRPr="000B34B7">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Pr="000B34B7" w:rsidRDefault="0023646C" w:rsidP="000B34B7">
      <w:pPr>
        <w:numPr>
          <w:ilvl w:val="0"/>
          <w:numId w:val="11"/>
        </w:numPr>
        <w:ind w:left="284" w:hanging="284"/>
        <w:jc w:val="both"/>
        <w:rPr>
          <w:rFonts w:ascii="Verdana" w:hAnsi="Verdana"/>
          <w:lang w:val="pl-PL" w:eastAsia="en-US"/>
        </w:rPr>
      </w:pPr>
      <w:r w:rsidRPr="000B34B7">
        <w:rPr>
          <w:rFonts w:ascii="Verdana" w:hAnsi="Verdana"/>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Pr="000B34B7" w:rsidRDefault="0023646C" w:rsidP="000B34B7">
      <w:pPr>
        <w:numPr>
          <w:ilvl w:val="0"/>
          <w:numId w:val="11"/>
        </w:numPr>
        <w:ind w:left="284" w:hanging="284"/>
        <w:jc w:val="both"/>
        <w:rPr>
          <w:rFonts w:ascii="Verdana" w:hAnsi="Verdana"/>
          <w:lang w:val="pl-PL" w:eastAsia="en-US"/>
        </w:rPr>
      </w:pPr>
      <w:r w:rsidRPr="000B34B7">
        <w:rPr>
          <w:rFonts w:ascii="Verdana" w:hAnsi="Verdana"/>
          <w:lang w:val="pl-PL" w:eastAsia="en-US"/>
        </w:rPr>
        <w:lastRenderedPageBreak/>
        <w:t>Naprawy Sprzętu będą realizowane przy wykorzystaniu nowych, dedykowanych, oryginalnych nieregenerowanych, nieużywanych części podzespołów.</w:t>
      </w:r>
    </w:p>
    <w:p w14:paraId="289B9DC4" w14:textId="77777777" w:rsidR="0089331E" w:rsidRPr="000B34B7" w:rsidRDefault="0023646C" w:rsidP="000B34B7">
      <w:pPr>
        <w:numPr>
          <w:ilvl w:val="0"/>
          <w:numId w:val="11"/>
        </w:numPr>
        <w:ind w:left="284" w:hanging="284"/>
        <w:jc w:val="both"/>
        <w:rPr>
          <w:rFonts w:ascii="Verdana" w:hAnsi="Verdana"/>
          <w:lang w:val="pl-PL" w:eastAsia="en-US"/>
        </w:rPr>
      </w:pPr>
      <w:r w:rsidRPr="000B34B7">
        <w:rPr>
          <w:rFonts w:ascii="Verdana" w:hAnsi="Verdana"/>
          <w:lang w:val="pl-PL" w:eastAsia="en-US"/>
        </w:rPr>
        <w:t>Wykonawca zobowiązany jest do świadczenia usług gwarancyjnych na poniższych zasadach:</w:t>
      </w:r>
    </w:p>
    <w:p w14:paraId="75002903" w14:textId="77777777" w:rsidR="0089331E" w:rsidRPr="000B34B7" w:rsidRDefault="0023646C" w:rsidP="00B738ED">
      <w:pPr>
        <w:numPr>
          <w:ilvl w:val="1"/>
          <w:numId w:val="9"/>
        </w:numPr>
        <w:ind w:hanging="283"/>
        <w:jc w:val="both"/>
        <w:rPr>
          <w:rFonts w:ascii="Verdana" w:hAnsi="Verdana"/>
          <w:lang w:val="pl-PL" w:eastAsia="en-US"/>
        </w:rPr>
      </w:pPr>
      <w:r w:rsidRPr="000B34B7">
        <w:rPr>
          <w:rFonts w:ascii="Verdana" w:hAnsi="Verdana"/>
          <w:lang w:val="pl-PL" w:eastAsia="en-US"/>
        </w:rPr>
        <w:t xml:space="preserve">Sprzedawca zapewni wykonanie napraw w okresie gwarancyjnym w siedzibie Zamawiającego bądź przewóz do serwisu na własny koszt.  </w:t>
      </w:r>
    </w:p>
    <w:p w14:paraId="22325CDD" w14:textId="77777777" w:rsidR="0089331E" w:rsidRPr="000B34B7" w:rsidRDefault="0023646C" w:rsidP="00B738ED">
      <w:pPr>
        <w:numPr>
          <w:ilvl w:val="1"/>
          <w:numId w:val="9"/>
        </w:numPr>
        <w:ind w:hanging="283"/>
        <w:jc w:val="both"/>
        <w:rPr>
          <w:rFonts w:ascii="Verdana" w:hAnsi="Verdana"/>
          <w:lang w:val="pl-PL" w:eastAsia="en-US"/>
        </w:rPr>
      </w:pPr>
      <w:r w:rsidRPr="000B34B7">
        <w:rPr>
          <w:rFonts w:ascii="Verdana" w:hAnsi="Verdana"/>
          <w:lang w:val="pl-PL" w:eastAsia="en-US"/>
        </w:rPr>
        <w:t>Koszty transportu, serwisowania, przeglądów okresowych, koszty materiałów wymienianych oraz koszty wymiany tych materiałów ponosi Sprzedawca.</w:t>
      </w:r>
    </w:p>
    <w:p w14:paraId="01215F09" w14:textId="640EE6A7" w:rsidR="0089331E" w:rsidRPr="000B34B7" w:rsidRDefault="0023646C" w:rsidP="00B738ED">
      <w:pPr>
        <w:numPr>
          <w:ilvl w:val="1"/>
          <w:numId w:val="9"/>
        </w:numPr>
        <w:ind w:hanging="283"/>
        <w:jc w:val="both"/>
        <w:rPr>
          <w:rFonts w:ascii="Verdana" w:hAnsi="Verdana"/>
          <w:lang w:val="pl-PL" w:eastAsia="en-US"/>
        </w:rPr>
      </w:pPr>
      <w:r w:rsidRPr="000B34B7">
        <w:rPr>
          <w:rFonts w:ascii="Verdana" w:hAnsi="Verdana"/>
          <w:lang w:val="pl-PL" w:eastAsia="en-US"/>
        </w:rPr>
        <w:t xml:space="preserve">Czas reakcji na zgłoszenie usterki nie może być dłuższy niż </w:t>
      </w:r>
      <w:r w:rsidR="008A2A54" w:rsidRPr="000B34B7">
        <w:rPr>
          <w:rFonts w:ascii="Verdana" w:hAnsi="Verdana"/>
          <w:lang w:val="pl-PL" w:eastAsia="en-US"/>
        </w:rPr>
        <w:t>….…</w:t>
      </w:r>
      <w:r w:rsidRPr="000B34B7">
        <w:rPr>
          <w:rFonts w:ascii="Verdana" w:hAnsi="Verdana"/>
          <w:lang w:val="pl-PL" w:eastAsia="en-US"/>
        </w:rPr>
        <w:t xml:space="preserve"> dni od momentu zgłoszenia, czas naprawy </w:t>
      </w:r>
      <w:r w:rsidR="00AE5D3C" w:rsidRPr="000B34B7">
        <w:rPr>
          <w:rFonts w:ascii="Verdana" w:hAnsi="Verdana"/>
          <w:lang w:val="pl-PL" w:eastAsia="en-US"/>
        </w:rPr>
        <w:t xml:space="preserve">gwarancyjnej </w:t>
      </w:r>
      <w:r w:rsidRPr="000B34B7">
        <w:rPr>
          <w:rFonts w:ascii="Verdana" w:hAnsi="Verdana"/>
          <w:lang w:val="pl-PL" w:eastAsia="en-US"/>
        </w:rPr>
        <w:t xml:space="preserve">nie dłuższy niż </w:t>
      </w:r>
      <w:r w:rsidR="008A2A54" w:rsidRPr="000B34B7">
        <w:rPr>
          <w:rFonts w:ascii="Verdana" w:hAnsi="Verdana"/>
          <w:lang w:val="pl-PL" w:eastAsia="en-US"/>
        </w:rPr>
        <w:t>……..</w:t>
      </w:r>
      <w:r w:rsidRPr="000B34B7">
        <w:rPr>
          <w:rFonts w:ascii="Verdana" w:hAnsi="Verdana"/>
          <w:lang w:val="pl-PL" w:eastAsia="en-US"/>
        </w:rPr>
        <w:t xml:space="preserve"> dni od daty zgłoszenia.</w:t>
      </w:r>
    </w:p>
    <w:p w14:paraId="78477A16" w14:textId="77777777" w:rsidR="0089331E" w:rsidRPr="000B34B7" w:rsidRDefault="0023646C" w:rsidP="00B738ED">
      <w:pPr>
        <w:numPr>
          <w:ilvl w:val="1"/>
          <w:numId w:val="9"/>
        </w:numPr>
        <w:ind w:hanging="283"/>
        <w:jc w:val="both"/>
        <w:rPr>
          <w:rFonts w:ascii="Verdana" w:hAnsi="Verdana"/>
          <w:lang w:val="pl-PL" w:eastAsia="en-US"/>
        </w:rPr>
      </w:pPr>
      <w:r w:rsidRPr="000B34B7">
        <w:rPr>
          <w:rFonts w:ascii="Verdana" w:hAnsi="Verdana"/>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Pr="000B34B7" w:rsidRDefault="0023646C" w:rsidP="00B738ED">
      <w:pPr>
        <w:numPr>
          <w:ilvl w:val="1"/>
          <w:numId w:val="9"/>
        </w:numPr>
        <w:ind w:hanging="283"/>
        <w:jc w:val="both"/>
        <w:rPr>
          <w:rFonts w:ascii="Verdana" w:hAnsi="Verdana"/>
          <w:lang w:val="pl-PL" w:eastAsia="en-US"/>
        </w:rPr>
      </w:pPr>
      <w:r w:rsidRPr="000B34B7">
        <w:rPr>
          <w:rFonts w:ascii="Verdana" w:hAnsi="Verdana"/>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Pr="000B34B7" w:rsidRDefault="0023646C" w:rsidP="00B738ED">
      <w:pPr>
        <w:numPr>
          <w:ilvl w:val="1"/>
          <w:numId w:val="9"/>
        </w:numPr>
        <w:ind w:hanging="283"/>
        <w:jc w:val="both"/>
        <w:rPr>
          <w:rFonts w:ascii="Verdana" w:hAnsi="Verdana"/>
          <w:lang w:val="pl-PL" w:eastAsia="en-US"/>
        </w:rPr>
      </w:pPr>
      <w:r w:rsidRPr="000B34B7">
        <w:rPr>
          <w:rFonts w:ascii="Verdana" w:hAnsi="Verdana"/>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Pr="000B34B7" w:rsidRDefault="0023646C" w:rsidP="000B34B7">
      <w:pPr>
        <w:numPr>
          <w:ilvl w:val="0"/>
          <w:numId w:val="11"/>
        </w:numPr>
        <w:ind w:left="284" w:hanging="284"/>
        <w:jc w:val="both"/>
        <w:rPr>
          <w:rFonts w:ascii="Verdana" w:hAnsi="Verdana"/>
          <w:lang w:val="pl-PL" w:eastAsia="en-US"/>
        </w:rPr>
      </w:pPr>
      <w:r w:rsidRPr="000B34B7">
        <w:rPr>
          <w:rFonts w:ascii="Verdana" w:hAnsi="Verdana"/>
          <w:lang w:val="pl-PL" w:eastAsia="en-US"/>
        </w:rPr>
        <w:t xml:space="preserve">Okres gwarancji na sprzęt zostanie automatycznie wydłużony o czas, który minie </w:t>
      </w:r>
      <w:r w:rsidRPr="000B34B7">
        <w:rPr>
          <w:rFonts w:ascii="Verdana" w:hAnsi="Verdana"/>
          <w:lang w:val="pl-PL" w:eastAsia="en-US"/>
        </w:rPr>
        <w:br/>
        <w:t>od momentu zgłoszenia usterki do uruchomienia sprzętu po wykonaniu naprawy.</w:t>
      </w:r>
    </w:p>
    <w:p w14:paraId="26057E0C" w14:textId="77777777" w:rsidR="0089331E" w:rsidRPr="000B34B7" w:rsidRDefault="0023646C" w:rsidP="000B34B7">
      <w:pPr>
        <w:numPr>
          <w:ilvl w:val="0"/>
          <w:numId w:val="11"/>
        </w:numPr>
        <w:ind w:left="284" w:hanging="284"/>
        <w:jc w:val="both"/>
        <w:rPr>
          <w:rFonts w:ascii="Verdana" w:hAnsi="Verdana"/>
          <w:lang w:val="pl-PL" w:eastAsia="en-US"/>
        </w:rPr>
      </w:pPr>
      <w:r w:rsidRPr="000B34B7">
        <w:rPr>
          <w:rFonts w:ascii="Verdana" w:hAnsi="Verdana"/>
          <w:lang w:val="pl-PL" w:eastAsia="en-US"/>
        </w:rPr>
        <w:t xml:space="preserve">Wykonawca ponosi pełną odpowiedzialność za ewentualną utratę lub zniszczenie Sprzętu po odebraniu go do naprawy z siedziby Zamawiającego. </w:t>
      </w:r>
    </w:p>
    <w:p w14:paraId="3BC1544C" w14:textId="77777777" w:rsidR="0089331E" w:rsidRPr="000B34B7" w:rsidRDefault="0023646C" w:rsidP="000B34B7">
      <w:pPr>
        <w:numPr>
          <w:ilvl w:val="0"/>
          <w:numId w:val="11"/>
        </w:numPr>
        <w:ind w:left="284" w:hanging="284"/>
        <w:jc w:val="both"/>
        <w:rPr>
          <w:rFonts w:ascii="Verdana" w:hAnsi="Verdana"/>
          <w:lang w:val="pl-PL" w:eastAsia="en-US"/>
        </w:rPr>
      </w:pPr>
      <w:r w:rsidRPr="000B34B7">
        <w:rPr>
          <w:rFonts w:ascii="Verdana" w:hAnsi="Verdana"/>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Pr="000B34B7" w:rsidRDefault="0023646C" w:rsidP="000B34B7">
      <w:pPr>
        <w:numPr>
          <w:ilvl w:val="0"/>
          <w:numId w:val="11"/>
        </w:numPr>
        <w:ind w:left="284" w:hanging="284"/>
        <w:jc w:val="both"/>
        <w:rPr>
          <w:rFonts w:ascii="Verdana" w:hAnsi="Verdana"/>
          <w:lang w:val="pl-PL" w:eastAsia="en-US"/>
        </w:rPr>
      </w:pPr>
      <w:r w:rsidRPr="000B34B7">
        <w:rPr>
          <w:rFonts w:ascii="Verdana" w:hAnsi="Verdana"/>
          <w:lang w:val="pl-PL" w:eastAsia="en-US"/>
        </w:rPr>
        <w:t xml:space="preserve">W przypadku wady lub usterki dysku lub innego nośnika danych, będzie on wymieniony przez Wykonawcę na nowy bez konieczności zwrotu uszkodzonego </w:t>
      </w:r>
      <w:r w:rsidRPr="000B34B7">
        <w:rPr>
          <w:rFonts w:ascii="Verdana" w:hAnsi="Verdana"/>
          <w:lang w:val="pl-PL" w:eastAsia="en-US"/>
        </w:rPr>
        <w:br/>
        <w:t>i dokonywania ekspertyzy poza siedzibą Zamawiającego. Wykonawcy przysługuje prawo sprawdzenia awarii dysku lub nośnika w siedzibie Zamawiającego.</w:t>
      </w:r>
    </w:p>
    <w:p w14:paraId="5CE334CB" w14:textId="77777777" w:rsidR="0089331E" w:rsidRPr="000B34B7" w:rsidRDefault="0023646C" w:rsidP="00B738ED">
      <w:pPr>
        <w:numPr>
          <w:ilvl w:val="0"/>
          <w:numId w:val="11"/>
        </w:numPr>
        <w:ind w:left="284" w:hanging="426"/>
        <w:jc w:val="both"/>
        <w:rPr>
          <w:rFonts w:ascii="Verdana" w:hAnsi="Verdana"/>
          <w:lang w:val="pl-PL" w:eastAsia="en-US"/>
        </w:rPr>
      </w:pPr>
      <w:r w:rsidRPr="000B34B7">
        <w:rPr>
          <w:rFonts w:ascii="Verdana" w:hAnsi="Verdana"/>
          <w:lang w:val="pl-PL" w:eastAsia="en-US"/>
        </w:rPr>
        <w:t xml:space="preserve">W przypadku nie usunięcia przez Sprzedawcę usterki lub wady w terminie wymaganym przez Kupującego lub w przypadku braku reakcji na zawiadomienie </w:t>
      </w:r>
      <w:r w:rsidRPr="000B34B7">
        <w:rPr>
          <w:rFonts w:ascii="Verdana" w:hAnsi="Verdana"/>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Pr="000B34B7" w:rsidRDefault="0023646C" w:rsidP="00B738ED">
      <w:pPr>
        <w:numPr>
          <w:ilvl w:val="0"/>
          <w:numId w:val="11"/>
        </w:numPr>
        <w:tabs>
          <w:tab w:val="left" w:pos="284"/>
        </w:tabs>
        <w:ind w:left="284" w:hanging="426"/>
        <w:jc w:val="both"/>
        <w:rPr>
          <w:rFonts w:ascii="Verdana" w:hAnsi="Verdana"/>
          <w:lang w:val="pl-PL"/>
        </w:rPr>
      </w:pPr>
      <w:r w:rsidRPr="000B34B7">
        <w:rPr>
          <w:rFonts w:ascii="Verdana" w:hAnsi="Verdana"/>
          <w:lang w:val="pl-PL" w:eastAsia="en-US"/>
        </w:rPr>
        <w:t>Sprzedawca zobowiązuje się do wymiany wadliwego urządzenia (zespołu) na wolny od wad po bezskutecznych dwóch naprawach gwarancyjnych.</w:t>
      </w:r>
    </w:p>
    <w:p w14:paraId="6139E1A0" w14:textId="77777777" w:rsidR="0089331E" w:rsidRPr="000B34B7" w:rsidRDefault="0023646C" w:rsidP="00B738ED">
      <w:pPr>
        <w:numPr>
          <w:ilvl w:val="0"/>
          <w:numId w:val="11"/>
        </w:numPr>
        <w:ind w:left="284" w:hanging="426"/>
        <w:jc w:val="both"/>
        <w:rPr>
          <w:rFonts w:ascii="Verdana" w:hAnsi="Verdana"/>
          <w:lang w:val="pl-PL"/>
        </w:rPr>
      </w:pPr>
      <w:r w:rsidRPr="000B34B7">
        <w:rPr>
          <w:rFonts w:ascii="Verdana" w:hAnsi="Verdana"/>
          <w:lang w:val="pl-PL" w:eastAsia="en-US"/>
        </w:rPr>
        <w:t xml:space="preserve">Jeżeli w wykonywaniu swoich obowiązków sprzedawca dostarczył uprawnionemu </w:t>
      </w:r>
      <w:r w:rsidRPr="000B34B7">
        <w:rPr>
          <w:rFonts w:ascii="Verdana" w:hAnsi="Verdana"/>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1432C23" w14:textId="50A4766F" w:rsidR="008B2022" w:rsidRDefault="0023646C" w:rsidP="00B738ED">
      <w:pPr>
        <w:numPr>
          <w:ilvl w:val="0"/>
          <w:numId w:val="11"/>
        </w:numPr>
        <w:ind w:left="284" w:hanging="426"/>
        <w:jc w:val="both"/>
        <w:rPr>
          <w:rFonts w:ascii="Verdana" w:hAnsi="Verdana"/>
          <w:lang w:val="pl-PL"/>
        </w:rPr>
      </w:pPr>
      <w:r w:rsidRPr="000B34B7">
        <w:rPr>
          <w:rFonts w:ascii="Verdana" w:hAnsi="Verdana"/>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26CE25B" w14:textId="77777777" w:rsidR="00B738ED" w:rsidRDefault="00B738ED">
      <w:pPr>
        <w:pStyle w:val="Tekstpodstawowy"/>
        <w:spacing w:line="240" w:lineRule="auto"/>
        <w:ind w:right="-47"/>
        <w:jc w:val="center"/>
        <w:rPr>
          <w:rFonts w:ascii="Verdana" w:hAnsi="Verdana"/>
          <w:b/>
          <w:sz w:val="20"/>
        </w:rPr>
      </w:pPr>
    </w:p>
    <w:p w14:paraId="550786DB" w14:textId="77777777" w:rsidR="00B738ED" w:rsidRDefault="00B738ED">
      <w:pPr>
        <w:pStyle w:val="Tekstpodstawowy"/>
        <w:spacing w:line="240" w:lineRule="auto"/>
        <w:ind w:right="-47"/>
        <w:jc w:val="center"/>
        <w:rPr>
          <w:rFonts w:ascii="Verdana" w:hAnsi="Verdana"/>
          <w:b/>
          <w:sz w:val="20"/>
        </w:rPr>
      </w:pPr>
    </w:p>
    <w:p w14:paraId="0C057A13" w14:textId="77777777" w:rsidR="00B738ED" w:rsidRDefault="00B738ED">
      <w:pPr>
        <w:pStyle w:val="Tekstpodstawowy"/>
        <w:spacing w:line="240" w:lineRule="auto"/>
        <w:ind w:right="-47"/>
        <w:jc w:val="center"/>
        <w:rPr>
          <w:rFonts w:ascii="Verdana" w:hAnsi="Verdana"/>
          <w:b/>
          <w:sz w:val="20"/>
        </w:rPr>
      </w:pPr>
    </w:p>
    <w:p w14:paraId="43409A5F" w14:textId="77777777" w:rsidR="00B738ED" w:rsidRDefault="00B738ED">
      <w:pPr>
        <w:pStyle w:val="Tekstpodstawowy"/>
        <w:spacing w:line="240" w:lineRule="auto"/>
        <w:ind w:right="-47"/>
        <w:jc w:val="center"/>
        <w:rPr>
          <w:rFonts w:ascii="Verdana" w:hAnsi="Verdana"/>
          <w:b/>
          <w:sz w:val="20"/>
        </w:rPr>
      </w:pPr>
    </w:p>
    <w:p w14:paraId="17D5C547" w14:textId="4928F4B5" w:rsidR="0089331E" w:rsidRDefault="0023646C">
      <w:pPr>
        <w:pStyle w:val="Tekstpodstawowy"/>
        <w:spacing w:line="240" w:lineRule="auto"/>
        <w:ind w:right="-47"/>
        <w:jc w:val="center"/>
        <w:rPr>
          <w:rFonts w:ascii="Verdana" w:hAnsi="Verdana"/>
          <w:b/>
          <w:sz w:val="20"/>
        </w:rPr>
      </w:pPr>
      <w:r>
        <w:rPr>
          <w:rFonts w:ascii="Verdana" w:hAnsi="Verdana"/>
          <w:b/>
          <w:sz w:val="20"/>
        </w:rPr>
        <w:lastRenderedPageBreak/>
        <w:t xml:space="preserve">§ </w:t>
      </w:r>
      <w:r w:rsidR="008B2022">
        <w:rPr>
          <w:rFonts w:ascii="Verdana" w:hAnsi="Verdana"/>
          <w:b/>
          <w:sz w:val="20"/>
        </w:rPr>
        <w:t>9</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257A8D21" w:rsidR="0089331E" w:rsidRDefault="0023646C">
      <w:pPr>
        <w:spacing w:line="240" w:lineRule="atLeast"/>
        <w:ind w:right="-47"/>
        <w:jc w:val="center"/>
        <w:rPr>
          <w:rFonts w:ascii="Verdana" w:hAnsi="Verdana"/>
          <w:b/>
        </w:rPr>
      </w:pPr>
      <w:r>
        <w:rPr>
          <w:rFonts w:ascii="Verdana" w:hAnsi="Verdana"/>
          <w:b/>
        </w:rPr>
        <w:t xml:space="preserve">§ </w:t>
      </w:r>
      <w:r w:rsidR="008B2022">
        <w:rPr>
          <w:rFonts w:ascii="Verdana" w:hAnsi="Verdana"/>
          <w:b/>
        </w:rPr>
        <w:t>10</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2CC12597" w:rsidR="0089331E" w:rsidRDefault="0023646C">
      <w:pPr>
        <w:pStyle w:val="Tekstpodstawowy"/>
        <w:ind w:right="-47"/>
        <w:jc w:val="center"/>
        <w:rPr>
          <w:rFonts w:ascii="Verdana" w:hAnsi="Verdana"/>
          <w:b/>
          <w:bCs/>
          <w:sz w:val="20"/>
        </w:rPr>
      </w:pPr>
      <w:bookmarkStart w:id="3" w:name="_Hlk93992905"/>
      <w:r>
        <w:rPr>
          <w:rFonts w:ascii="Verdana" w:hAnsi="Verdana"/>
          <w:b/>
          <w:bCs/>
          <w:sz w:val="20"/>
        </w:rPr>
        <w:t>§ 1</w:t>
      </w:r>
      <w:r w:rsidR="008B2022">
        <w:rPr>
          <w:rFonts w:ascii="Verdana" w:hAnsi="Verdana"/>
          <w:b/>
          <w:bCs/>
          <w:sz w:val="20"/>
        </w:rPr>
        <w:t>1</w:t>
      </w:r>
      <w:bookmarkEnd w:id="3"/>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206F0774"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E7DB7EB" w14:textId="77777777" w:rsidR="00B738ED" w:rsidRDefault="00B738ED" w:rsidP="00B738ED">
      <w:pPr>
        <w:pStyle w:val="Standard"/>
        <w:widowControl w:val="0"/>
        <w:spacing w:after="0"/>
        <w:ind w:left="360"/>
        <w:jc w:val="both"/>
        <w:rPr>
          <w:rFonts w:ascii="Verdana" w:eastAsia="Lucida Sans Unicode" w:hAnsi="Verdana" w:cs="Times New Roman"/>
          <w:sz w:val="20"/>
          <w:szCs w:val="20"/>
          <w:lang w:eastAsia="ar-SA"/>
        </w:rPr>
      </w:pPr>
    </w:p>
    <w:p w14:paraId="0E46C992" w14:textId="77777777" w:rsidR="008B2022" w:rsidRDefault="008B2022">
      <w:pPr>
        <w:pStyle w:val="Tekstpodstawowy"/>
        <w:ind w:right="-47"/>
        <w:jc w:val="center"/>
        <w:rPr>
          <w:rFonts w:ascii="Verdana" w:hAnsi="Verdana"/>
          <w:b/>
          <w:bCs/>
          <w:sz w:val="20"/>
        </w:rPr>
      </w:pPr>
    </w:p>
    <w:p w14:paraId="7EF7C91B" w14:textId="060EC0BC" w:rsidR="0089331E" w:rsidRDefault="0023646C">
      <w:pPr>
        <w:pStyle w:val="Tekstpodstawowy"/>
        <w:ind w:right="-47"/>
        <w:jc w:val="center"/>
        <w:rPr>
          <w:rFonts w:ascii="Verdana" w:hAnsi="Verdana"/>
          <w:b/>
          <w:bCs/>
          <w:sz w:val="20"/>
        </w:rPr>
      </w:pPr>
      <w:r>
        <w:rPr>
          <w:rFonts w:ascii="Verdana" w:hAnsi="Verdana"/>
          <w:b/>
          <w:bCs/>
          <w:sz w:val="20"/>
        </w:rPr>
        <w:lastRenderedPageBreak/>
        <w:t>§ 1</w:t>
      </w:r>
      <w:r w:rsidR="008B2022">
        <w:rPr>
          <w:rFonts w:ascii="Verdana" w:hAnsi="Verdana"/>
          <w:b/>
          <w:bCs/>
          <w:sz w:val="20"/>
        </w:rPr>
        <w:t>2</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4"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6F9A7ECA"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8B2022">
        <w:rPr>
          <w:rFonts w:ascii="Verdana" w:eastAsia="SimSun" w:hAnsi="Verdana"/>
          <w:b/>
          <w:bCs/>
          <w:color w:val="000000"/>
          <w:kern w:val="2"/>
        </w:rPr>
        <w:t>3</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14756D62" w:rsidR="0089331E" w:rsidRDefault="0023646C">
      <w:pPr>
        <w:pStyle w:val="Tekstpodstawowy"/>
        <w:spacing w:line="240" w:lineRule="auto"/>
        <w:ind w:right="-47"/>
        <w:jc w:val="center"/>
        <w:rPr>
          <w:rFonts w:ascii="Verdana" w:hAnsi="Verdana"/>
          <w:b/>
          <w:sz w:val="20"/>
        </w:rPr>
      </w:pPr>
      <w:r>
        <w:rPr>
          <w:rFonts w:ascii="Verdana" w:hAnsi="Verdana"/>
          <w:b/>
          <w:sz w:val="20"/>
        </w:rPr>
        <w:t>§ 1</w:t>
      </w:r>
      <w:r w:rsidR="008B2022">
        <w:rPr>
          <w:rFonts w:ascii="Verdana" w:hAnsi="Verdana"/>
          <w:b/>
          <w:sz w:val="20"/>
        </w:rPr>
        <w:t>4</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977DFA8" w14:textId="77777777" w:rsidR="00B0693C" w:rsidRDefault="00B0693C" w:rsidP="008B2022">
      <w:pPr>
        <w:pStyle w:val="Tekstpodstawowy"/>
        <w:spacing w:line="240" w:lineRule="auto"/>
        <w:ind w:right="-47"/>
        <w:rPr>
          <w:rFonts w:ascii="Verdana" w:hAnsi="Verdana"/>
          <w:b/>
          <w:sz w:val="20"/>
        </w:rPr>
      </w:pPr>
    </w:p>
    <w:p w14:paraId="03DE6537" w14:textId="1C6B59E5"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8B2022">
        <w:rPr>
          <w:rFonts w:ascii="Verdana" w:hAnsi="Verdana"/>
          <w:b/>
          <w:sz w:val="20"/>
        </w:rPr>
        <w:t>5</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6D1E8ECF" w:rsidR="0089331E" w:rsidRDefault="0023646C">
      <w:pPr>
        <w:jc w:val="center"/>
        <w:rPr>
          <w:rFonts w:ascii="Verdana" w:hAnsi="Verdana"/>
          <w:b/>
          <w:lang w:val="pl-PL"/>
        </w:rPr>
      </w:pPr>
      <w:r>
        <w:rPr>
          <w:rFonts w:ascii="Verdana" w:hAnsi="Verdana"/>
          <w:b/>
          <w:lang w:val="pl-PL"/>
        </w:rPr>
        <w:t>§1</w:t>
      </w:r>
      <w:r w:rsidR="008B2022">
        <w:rPr>
          <w:rFonts w:ascii="Verdana" w:hAnsi="Verdana"/>
          <w:b/>
          <w:lang w:val="pl-PL"/>
        </w:rPr>
        <w:t>6</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2EA62772"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8B2022">
        <w:rPr>
          <w:rFonts w:ascii="Verdana" w:hAnsi="Verdana"/>
          <w:b/>
          <w:sz w:val="20"/>
        </w:rPr>
        <w:t>7</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47D8C201"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8B2022">
        <w:rPr>
          <w:rFonts w:ascii="Verdana" w:hAnsi="Verdana"/>
          <w:b/>
          <w:sz w:val="20"/>
        </w:rPr>
        <w:t>8</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0C2C4393"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8B2022">
        <w:rPr>
          <w:rFonts w:ascii="Verdana" w:hAnsi="Verdana"/>
          <w:b/>
          <w:sz w:val="20"/>
        </w:rPr>
        <w:t>9</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41CB45BD" w:rsidR="0089331E" w:rsidRDefault="0089331E">
      <w:pPr>
        <w:pStyle w:val="Tekstpodstawowy2"/>
        <w:spacing w:line="240" w:lineRule="auto"/>
        <w:ind w:right="-47"/>
        <w:rPr>
          <w:rFonts w:ascii="Verdana" w:hAnsi="Verdana"/>
        </w:rPr>
      </w:pPr>
    </w:p>
    <w:p w14:paraId="2E3F3B8D" w14:textId="77777777" w:rsidR="002D6F65" w:rsidRDefault="002D6F65">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53C9538" w14:textId="003549D5" w:rsidR="002D6F65" w:rsidRDefault="002D6F65">
      <w:pPr>
        <w:pStyle w:val="Zwykytekst"/>
        <w:tabs>
          <w:tab w:val="left" w:pos="7050"/>
        </w:tabs>
        <w:rPr>
          <w:rFonts w:ascii="Verdana" w:hAnsi="Verdana" w:cs="Times New Roman"/>
          <w:i/>
          <w:iCs/>
          <w:lang w:val="pl-PL"/>
        </w:rPr>
      </w:pPr>
    </w:p>
    <w:p w14:paraId="175E249B" w14:textId="11AF18F1" w:rsidR="002D6F65" w:rsidRDefault="002D6F65">
      <w:pPr>
        <w:pStyle w:val="Zwykytekst"/>
        <w:tabs>
          <w:tab w:val="left" w:pos="7050"/>
        </w:tabs>
        <w:rPr>
          <w:rFonts w:ascii="Verdana" w:hAnsi="Verdana" w:cs="Times New Roman"/>
          <w:i/>
          <w:iCs/>
          <w:lang w:val="pl-PL"/>
        </w:rPr>
      </w:pPr>
    </w:p>
    <w:p w14:paraId="055C941A" w14:textId="77777777" w:rsidR="002D6F65" w:rsidRDefault="002D6F65">
      <w:pPr>
        <w:pStyle w:val="Zwykytekst"/>
        <w:tabs>
          <w:tab w:val="left" w:pos="7050"/>
        </w:tabs>
        <w:rPr>
          <w:rFonts w:ascii="Verdana" w:hAnsi="Verdana" w:cs="Times New Roman"/>
          <w:i/>
          <w:iCs/>
          <w:lang w:val="pl-PL"/>
        </w:rPr>
      </w:pPr>
    </w:p>
    <w:p w14:paraId="4EB94BCC" w14:textId="77777777" w:rsidR="00B141DF" w:rsidRDefault="00B141DF">
      <w:pPr>
        <w:pStyle w:val="Zwykytekst"/>
        <w:tabs>
          <w:tab w:val="left" w:pos="7050"/>
        </w:tabs>
        <w:rPr>
          <w:rFonts w:ascii="Verdana" w:hAnsi="Verdana" w:cs="Times New Roman"/>
          <w:i/>
          <w:iCs/>
          <w:lang w:val="pl-PL"/>
        </w:rPr>
      </w:pPr>
    </w:p>
    <w:p w14:paraId="7B0D7BDF" w14:textId="69612445"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sectPr w:rsidR="00FC1FDF" w:rsidSect="00C35DCE">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76335" w14:textId="77777777" w:rsidR="00776078" w:rsidRDefault="00776078">
      <w:r>
        <w:separator/>
      </w:r>
    </w:p>
  </w:endnote>
  <w:endnote w:type="continuationSeparator" w:id="0">
    <w:p w14:paraId="441F1D68" w14:textId="77777777" w:rsidR="00776078" w:rsidRDefault="00776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F8DD3" w14:textId="77777777" w:rsidR="00776078" w:rsidRDefault="00776078">
      <w:pPr>
        <w:rPr>
          <w:sz w:val="12"/>
        </w:rPr>
      </w:pPr>
      <w:r>
        <w:separator/>
      </w:r>
    </w:p>
  </w:footnote>
  <w:footnote w:type="continuationSeparator" w:id="0">
    <w:p w14:paraId="3F6627B4" w14:textId="77777777" w:rsidR="00776078" w:rsidRDefault="00776078">
      <w:pPr>
        <w:rPr>
          <w:sz w:val="12"/>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2ADEDC04"/>
    <w:lvl w:ilvl="0">
      <w:start w:val="1"/>
      <w:numFmt w:val="decimal"/>
      <w:lvlText w:val="%1."/>
      <w:lvlJc w:val="center"/>
      <w:pPr>
        <w:tabs>
          <w:tab w:val="num" w:pos="0"/>
        </w:tabs>
        <w:ind w:left="170" w:hanging="170"/>
      </w:pPr>
      <w:rPr>
        <w:rFonts w:ascii="Verdana" w:hAnsi="Verdana" w:hint="default"/>
        <w:b w:val="0"/>
        <w:i w:val="0"/>
        <w:caps w:val="0"/>
        <w:smallCaps w:val="0"/>
        <w:strike w:val="0"/>
        <w:dstrike w:val="0"/>
        <w:vanish w:val="0"/>
        <w:color w:val="00000A"/>
        <w:spacing w:val="0"/>
        <w:w w:val="100"/>
        <w:position w:val="0"/>
        <w:sz w:val="20"/>
        <w:szCs w:val="20"/>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5"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9"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4CF6CD2"/>
    <w:multiLevelType w:val="multilevel"/>
    <w:tmpl w:val="F82AF3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786A4783"/>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6"/>
  </w:num>
  <w:num w:numId="2" w16cid:durableId="1267346866">
    <w:abstractNumId w:val="10"/>
  </w:num>
  <w:num w:numId="3" w16cid:durableId="1444109665">
    <w:abstractNumId w:val="18"/>
  </w:num>
  <w:num w:numId="4" w16cid:durableId="1709062669">
    <w:abstractNumId w:val="19"/>
  </w:num>
  <w:num w:numId="5" w16cid:durableId="1840267385">
    <w:abstractNumId w:val="17"/>
  </w:num>
  <w:num w:numId="6" w16cid:durableId="815533965">
    <w:abstractNumId w:val="13"/>
  </w:num>
  <w:num w:numId="7" w16cid:durableId="1591574018">
    <w:abstractNumId w:val="9"/>
  </w:num>
  <w:num w:numId="8" w16cid:durableId="497118851">
    <w:abstractNumId w:val="4"/>
  </w:num>
  <w:num w:numId="9" w16cid:durableId="730230048">
    <w:abstractNumId w:val="3"/>
  </w:num>
  <w:num w:numId="10" w16cid:durableId="1884704964">
    <w:abstractNumId w:val="2"/>
  </w:num>
  <w:num w:numId="11" w16cid:durableId="701050780">
    <w:abstractNumId w:val="11"/>
  </w:num>
  <w:num w:numId="12" w16cid:durableId="445806996">
    <w:abstractNumId w:val="7"/>
  </w:num>
  <w:num w:numId="13" w16cid:durableId="122892862">
    <w:abstractNumId w:val="16"/>
  </w:num>
  <w:num w:numId="14" w16cid:durableId="193159050">
    <w:abstractNumId w:val="22"/>
  </w:num>
  <w:num w:numId="15" w16cid:durableId="582373758">
    <w:abstractNumId w:val="12"/>
  </w:num>
  <w:num w:numId="16" w16cid:durableId="1306550593">
    <w:abstractNumId w:val="15"/>
  </w:num>
  <w:num w:numId="17" w16cid:durableId="2112430614">
    <w:abstractNumId w:val="20"/>
  </w:num>
  <w:num w:numId="18" w16cid:durableId="338969343">
    <w:abstractNumId w:val="0"/>
  </w:num>
  <w:num w:numId="19" w16cid:durableId="824056088">
    <w:abstractNumId w:val="24"/>
  </w:num>
  <w:num w:numId="20" w16cid:durableId="464741081">
    <w:abstractNumId w:val="14"/>
  </w:num>
  <w:num w:numId="21" w16cid:durableId="439182706">
    <w:abstractNumId w:val="1"/>
  </w:num>
  <w:num w:numId="22" w16cid:durableId="1042637542">
    <w:abstractNumId w:val="8"/>
  </w:num>
  <w:num w:numId="23" w16cid:durableId="2054497342">
    <w:abstractNumId w:val="18"/>
    <w:lvlOverride w:ilvl="0">
      <w:startOverride w:val="1"/>
    </w:lvlOverride>
  </w:num>
  <w:num w:numId="24" w16cid:durableId="1919362416">
    <w:abstractNumId w:val="19"/>
    <w:lvlOverride w:ilvl="0">
      <w:startOverride w:val="1"/>
    </w:lvlOverride>
  </w:num>
  <w:num w:numId="25" w16cid:durableId="1279877956">
    <w:abstractNumId w:val="17"/>
    <w:lvlOverride w:ilvl="0">
      <w:startOverride w:val="1"/>
    </w:lvlOverride>
  </w:num>
  <w:num w:numId="26" w16cid:durableId="1315723964">
    <w:abstractNumId w:val="13"/>
    <w:lvlOverride w:ilvl="0">
      <w:startOverride w:val="1"/>
    </w:lvlOverride>
  </w:num>
  <w:num w:numId="27" w16cid:durableId="445661463">
    <w:abstractNumId w:val="10"/>
    <w:lvlOverride w:ilvl="0">
      <w:startOverride w:val="1"/>
    </w:lvlOverride>
  </w:num>
  <w:num w:numId="28" w16cid:durableId="1406488781">
    <w:abstractNumId w:val="9"/>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1"/>
    <w:lvlOverride w:ilvl="0">
      <w:startOverride w:val="1"/>
    </w:lvlOverride>
  </w:num>
  <w:num w:numId="33" w16cid:durableId="1174805489">
    <w:abstractNumId w:val="7"/>
    <w:lvlOverride w:ilvl="0">
      <w:startOverride w:val="1"/>
    </w:lvlOverride>
  </w:num>
  <w:num w:numId="34" w16cid:durableId="845752537">
    <w:abstractNumId w:val="16"/>
    <w:lvlOverride w:ilvl="0">
      <w:startOverride w:val="1"/>
    </w:lvlOverride>
  </w:num>
  <w:num w:numId="35" w16cid:durableId="282151713">
    <w:abstractNumId w:val="22"/>
  </w:num>
  <w:num w:numId="36" w16cid:durableId="506598737">
    <w:abstractNumId w:val="12"/>
    <w:lvlOverride w:ilvl="0"/>
    <w:lvlOverride w:ilvl="1">
      <w:startOverride w:val="1"/>
    </w:lvlOverride>
  </w:num>
  <w:num w:numId="37" w16cid:durableId="30349420">
    <w:abstractNumId w:val="15"/>
    <w:lvlOverride w:ilvl="0">
      <w:startOverride w:val="1"/>
    </w:lvlOverride>
  </w:num>
  <w:num w:numId="38" w16cid:durableId="1506238623">
    <w:abstractNumId w:val="20"/>
    <w:lvlOverride w:ilvl="0">
      <w:startOverride w:val="1"/>
    </w:lvlOverride>
  </w:num>
  <w:num w:numId="39" w16cid:durableId="814833577">
    <w:abstractNumId w:val="0"/>
    <w:lvlOverride w:ilvl="0">
      <w:startOverride w:val="1"/>
    </w:lvlOverride>
  </w:num>
  <w:num w:numId="40" w16cid:durableId="1060516294">
    <w:abstractNumId w:val="24"/>
    <w:lvlOverride w:ilvl="0">
      <w:startOverride w:val="1"/>
    </w:lvlOverride>
  </w:num>
  <w:num w:numId="41" w16cid:durableId="1354844910">
    <w:abstractNumId w:val="21"/>
  </w:num>
  <w:num w:numId="42" w16cid:durableId="11897552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78888966">
    <w:abstractNumId w:val="23"/>
  </w:num>
  <w:num w:numId="44" w16cid:durableId="4710959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B34B7"/>
    <w:rsid w:val="000C53F1"/>
    <w:rsid w:val="00122F15"/>
    <w:rsid w:val="001438F0"/>
    <w:rsid w:val="00225B4C"/>
    <w:rsid w:val="0023646C"/>
    <w:rsid w:val="002D6F65"/>
    <w:rsid w:val="003C25D9"/>
    <w:rsid w:val="00437FBC"/>
    <w:rsid w:val="004B4FDE"/>
    <w:rsid w:val="004E7882"/>
    <w:rsid w:val="00510392"/>
    <w:rsid w:val="005305BD"/>
    <w:rsid w:val="00585C91"/>
    <w:rsid w:val="00776078"/>
    <w:rsid w:val="00787DC9"/>
    <w:rsid w:val="007A4D7B"/>
    <w:rsid w:val="007F1D13"/>
    <w:rsid w:val="0089331E"/>
    <w:rsid w:val="008A2A54"/>
    <w:rsid w:val="008B2022"/>
    <w:rsid w:val="00944CB9"/>
    <w:rsid w:val="0096338F"/>
    <w:rsid w:val="009E48AF"/>
    <w:rsid w:val="009F408D"/>
    <w:rsid w:val="00A00969"/>
    <w:rsid w:val="00A11D29"/>
    <w:rsid w:val="00AD6351"/>
    <w:rsid w:val="00AE5D3C"/>
    <w:rsid w:val="00AF10CC"/>
    <w:rsid w:val="00B0693C"/>
    <w:rsid w:val="00B141DF"/>
    <w:rsid w:val="00B552F5"/>
    <w:rsid w:val="00B61C2A"/>
    <w:rsid w:val="00B738ED"/>
    <w:rsid w:val="00BC28E1"/>
    <w:rsid w:val="00BD2EF4"/>
    <w:rsid w:val="00C35DCE"/>
    <w:rsid w:val="00C67BD5"/>
    <w:rsid w:val="00CC3B17"/>
    <w:rsid w:val="00CF4E49"/>
    <w:rsid w:val="00D03A23"/>
    <w:rsid w:val="00D472F0"/>
    <w:rsid w:val="00D90861"/>
    <w:rsid w:val="00DC1D90"/>
    <w:rsid w:val="00E61449"/>
    <w:rsid w:val="00ED401C"/>
    <w:rsid w:val="00F52A42"/>
    <w:rsid w:val="00F6521D"/>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7</Pages>
  <Words>3342</Words>
  <Characters>20055</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5</cp:revision>
  <cp:lastPrinted>2023-02-27T10:17:00Z</cp:lastPrinted>
  <dcterms:created xsi:type="dcterms:W3CDTF">2023-02-27T08:35:00Z</dcterms:created>
  <dcterms:modified xsi:type="dcterms:W3CDTF">2023-02-28T09:43:00Z</dcterms:modified>
  <dc:language>en-GB</dc:language>
</cp:coreProperties>
</file>