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555AE" w:rsidP="00D665F5">
      <w:pPr>
        <w:spacing w:after="240"/>
        <w:jc w:val="right"/>
        <w:rPr>
          <w:sz w:val="22"/>
          <w:szCs w:val="22"/>
        </w:rPr>
      </w:pPr>
      <w:r w:rsidRPr="002555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55AE">
        <w:rPr>
          <w:sz w:val="22"/>
          <w:szCs w:val="22"/>
        </w:rPr>
        <w:t>2023-02-27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555AE" w:rsidRPr="002555AE" w:rsidRDefault="002555AE" w:rsidP="00577BC6">
      <w:pPr>
        <w:spacing w:after="40"/>
        <w:rPr>
          <w:b/>
          <w:bCs/>
          <w:sz w:val="22"/>
          <w:szCs w:val="22"/>
        </w:rPr>
      </w:pPr>
      <w:r w:rsidRPr="002555AE">
        <w:rPr>
          <w:b/>
          <w:bCs/>
          <w:sz w:val="22"/>
          <w:szCs w:val="22"/>
        </w:rPr>
        <w:t>Akademia Górniczo - Hutnicza</w:t>
      </w:r>
    </w:p>
    <w:p w:rsidR="002555AE" w:rsidRPr="002555AE" w:rsidRDefault="002555AE" w:rsidP="00577BC6">
      <w:pPr>
        <w:spacing w:after="40"/>
        <w:rPr>
          <w:b/>
          <w:bCs/>
          <w:sz w:val="22"/>
          <w:szCs w:val="22"/>
        </w:rPr>
      </w:pPr>
      <w:r w:rsidRPr="002555AE">
        <w:rPr>
          <w:b/>
          <w:bCs/>
          <w:sz w:val="22"/>
          <w:szCs w:val="22"/>
        </w:rPr>
        <w:t>im. Stanisława Staszica w Krakowie</w:t>
      </w:r>
    </w:p>
    <w:p w:rsidR="00D665F5" w:rsidRPr="00D91931" w:rsidRDefault="002555AE" w:rsidP="00577BC6">
      <w:pPr>
        <w:spacing w:after="40"/>
        <w:rPr>
          <w:b/>
          <w:bCs/>
          <w:sz w:val="22"/>
          <w:szCs w:val="22"/>
        </w:rPr>
      </w:pPr>
      <w:r w:rsidRPr="002555AE">
        <w:rPr>
          <w:b/>
          <w:bCs/>
          <w:sz w:val="22"/>
          <w:szCs w:val="22"/>
        </w:rPr>
        <w:t>Dział Zamówień Publicznych</w:t>
      </w:r>
    </w:p>
    <w:p w:rsidR="00D665F5" w:rsidRPr="00BD5546" w:rsidRDefault="002555AE" w:rsidP="00D665F5">
      <w:pPr>
        <w:rPr>
          <w:sz w:val="22"/>
          <w:szCs w:val="22"/>
        </w:rPr>
      </w:pPr>
      <w:r w:rsidRPr="002555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55AE">
        <w:rPr>
          <w:sz w:val="22"/>
          <w:szCs w:val="22"/>
        </w:rPr>
        <w:t>30</w:t>
      </w:r>
    </w:p>
    <w:p w:rsidR="00D665F5" w:rsidRPr="00BD5546" w:rsidRDefault="002555AE" w:rsidP="00D665F5">
      <w:pPr>
        <w:rPr>
          <w:sz w:val="22"/>
          <w:szCs w:val="22"/>
        </w:rPr>
      </w:pPr>
      <w:r w:rsidRPr="002555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55A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55AE" w:rsidRPr="002555AE">
        <w:rPr>
          <w:b/>
          <w:sz w:val="22"/>
          <w:szCs w:val="22"/>
        </w:rPr>
        <w:t>KC-zp.272-41/23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55AE" w:rsidRPr="002555A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555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55AE">
        <w:rPr>
          <w:b/>
          <w:sz w:val="22"/>
          <w:szCs w:val="22"/>
        </w:rPr>
        <w:t>dostawa 10 czujników do śledzenia, pozwalających na przeniesienie części ciała lub obiektów do rzeczywistości wirtualnej - KC-zp.272-41/23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55AE" w:rsidRPr="002555AE">
        <w:rPr>
          <w:sz w:val="22"/>
          <w:szCs w:val="22"/>
        </w:rPr>
        <w:t>23/02/2023</w:t>
      </w:r>
      <w:r w:rsidR="00FF4AB1" w:rsidRPr="00577BC6">
        <w:rPr>
          <w:sz w:val="22"/>
          <w:szCs w:val="22"/>
        </w:rPr>
        <w:t xml:space="preserve"> o godz. </w:t>
      </w:r>
      <w:r w:rsidR="002555AE" w:rsidRPr="002555A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55AE" w:rsidRPr="00493F8C" w:rsidTr="008456CF">
        <w:tc>
          <w:tcPr>
            <w:tcW w:w="993" w:type="dxa"/>
            <w:shd w:val="clear" w:color="auto" w:fill="auto"/>
            <w:vAlign w:val="center"/>
          </w:tcPr>
          <w:p w:rsidR="002555AE" w:rsidRPr="00490DC0" w:rsidRDefault="002555AE" w:rsidP="008456CF">
            <w:pPr>
              <w:spacing w:before="120" w:after="120"/>
              <w:jc w:val="center"/>
            </w:pPr>
            <w:r w:rsidRPr="002555AE">
              <w:t>1</w:t>
            </w:r>
          </w:p>
        </w:tc>
        <w:tc>
          <w:tcPr>
            <w:tcW w:w="5244" w:type="dxa"/>
            <w:shd w:val="clear" w:color="auto" w:fill="auto"/>
          </w:tcPr>
          <w:p w:rsidR="002555AE" w:rsidRPr="00490DC0" w:rsidRDefault="002555AE" w:rsidP="008456CF">
            <w:pPr>
              <w:spacing w:before="40"/>
            </w:pPr>
            <w:r w:rsidRPr="002555AE">
              <w:t>Kognita sp. z o.o.</w:t>
            </w:r>
          </w:p>
          <w:p w:rsidR="002555AE" w:rsidRPr="00490DC0" w:rsidRDefault="002555AE" w:rsidP="008456CF">
            <w:r w:rsidRPr="002555AE">
              <w:t>Aleja Rzeczypospolitej</w:t>
            </w:r>
            <w:r w:rsidRPr="00490DC0">
              <w:t xml:space="preserve"> </w:t>
            </w:r>
            <w:r w:rsidRPr="002555AE">
              <w:t>20/96</w:t>
            </w:r>
            <w:r w:rsidRPr="00490DC0">
              <w:t xml:space="preserve"> </w:t>
            </w:r>
          </w:p>
          <w:p w:rsidR="002555AE" w:rsidRPr="00490DC0" w:rsidRDefault="002555AE" w:rsidP="008456CF">
            <w:pPr>
              <w:spacing w:after="40"/>
              <w:jc w:val="both"/>
            </w:pPr>
            <w:r w:rsidRPr="002555AE">
              <w:t>02-972</w:t>
            </w:r>
            <w:r w:rsidRPr="00490DC0">
              <w:t xml:space="preserve"> </w:t>
            </w:r>
            <w:r w:rsidRPr="002555A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55AE" w:rsidRPr="00490DC0" w:rsidRDefault="002555AE" w:rsidP="008456CF">
            <w:pPr>
              <w:spacing w:before="120" w:after="120"/>
              <w:jc w:val="both"/>
            </w:pPr>
            <w:r w:rsidRPr="002555AE">
              <w:t>9 449.87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06CE" w:rsidRDefault="005506CE">
      <w:r>
        <w:separator/>
      </w:r>
    </w:p>
  </w:endnote>
  <w:endnote w:type="continuationSeparator" w:id="0">
    <w:p w:rsidR="005506CE" w:rsidRDefault="0055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06CE" w:rsidRDefault="005506CE">
      <w:r>
        <w:separator/>
      </w:r>
    </w:p>
  </w:footnote>
  <w:footnote w:type="continuationSeparator" w:id="0">
    <w:p w:rsidR="005506CE" w:rsidRDefault="00550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55AE" w:rsidRDefault="00255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55AE" w:rsidRDefault="00255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55AE" w:rsidRDefault="00255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6C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55AE"/>
    <w:rsid w:val="003B6B36"/>
    <w:rsid w:val="003D72FD"/>
    <w:rsid w:val="003F57CD"/>
    <w:rsid w:val="00423179"/>
    <w:rsid w:val="00490DC0"/>
    <w:rsid w:val="00493F8C"/>
    <w:rsid w:val="004C7E9B"/>
    <w:rsid w:val="005324A5"/>
    <w:rsid w:val="005506CE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BD0D2C0-2E4D-4B10-BBDD-03C950792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2023-02-27T10:51:00Z</dcterms:created>
  <dcterms:modified xsi:type="dcterms:W3CDTF">2023-02-27T10:51:00Z</dcterms:modified>
</cp:coreProperties>
</file>