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165C5134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D84AF0" w:rsidRPr="00D84AF0">
        <w:rPr>
          <w:b/>
        </w:rPr>
        <w:t xml:space="preserve">dostawa aparatu Los Angeles z elektronicznymi czujnikami do pomiaru wielkości </w:t>
      </w:r>
      <w:proofErr w:type="spellStart"/>
      <w:r w:rsidR="00D84AF0" w:rsidRPr="00D84AF0">
        <w:rPr>
          <w:b/>
        </w:rPr>
        <w:t>osiadań</w:t>
      </w:r>
      <w:proofErr w:type="spellEnd"/>
      <w:r w:rsidR="00D84AF0" w:rsidRPr="00D84AF0">
        <w:rPr>
          <w:b/>
        </w:rPr>
        <w:t xml:space="preserve"> i przystawką </w:t>
      </w:r>
      <w:proofErr w:type="spellStart"/>
      <w:r w:rsidR="00D84AF0" w:rsidRPr="00D84AF0">
        <w:rPr>
          <w:b/>
        </w:rPr>
        <w:t>Casagrande</w:t>
      </w:r>
      <w:proofErr w:type="spellEnd"/>
      <w:r w:rsidR="00D84AF0" w:rsidRPr="00D84AF0">
        <w:rPr>
          <w:b/>
        </w:rPr>
        <w:t xml:space="preserve"> do badań geotechnicznych - KC-zp.272-90/23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316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2023-02-09T13:39:00Z</dcterms:created>
  <dcterms:modified xsi:type="dcterms:W3CDTF">2023-02-09T13:39:00Z</dcterms:modified>
</cp:coreProperties>
</file>