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BC565F" w:rsidP="00D665F5">
      <w:pPr>
        <w:spacing w:after="240"/>
        <w:jc w:val="right"/>
        <w:rPr>
          <w:sz w:val="22"/>
          <w:szCs w:val="22"/>
        </w:rPr>
      </w:pPr>
      <w:r w:rsidRPr="00BC565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C565F">
        <w:rPr>
          <w:sz w:val="22"/>
          <w:szCs w:val="22"/>
        </w:rPr>
        <w:t>2023-02-20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C565F" w:rsidRPr="00BC565F" w:rsidRDefault="00BC565F" w:rsidP="00577BC6">
      <w:pPr>
        <w:spacing w:after="40"/>
        <w:rPr>
          <w:b/>
          <w:bCs/>
          <w:sz w:val="22"/>
          <w:szCs w:val="22"/>
        </w:rPr>
      </w:pPr>
      <w:r w:rsidRPr="00BC565F">
        <w:rPr>
          <w:b/>
          <w:bCs/>
          <w:sz w:val="22"/>
          <w:szCs w:val="22"/>
        </w:rPr>
        <w:t>Akademia Górniczo - Hutnicza</w:t>
      </w:r>
    </w:p>
    <w:p w:rsidR="00BC565F" w:rsidRPr="00BC565F" w:rsidRDefault="00BC565F" w:rsidP="00577BC6">
      <w:pPr>
        <w:spacing w:after="40"/>
        <w:rPr>
          <w:b/>
          <w:bCs/>
          <w:sz w:val="22"/>
          <w:szCs w:val="22"/>
        </w:rPr>
      </w:pPr>
      <w:r w:rsidRPr="00BC565F">
        <w:rPr>
          <w:b/>
          <w:bCs/>
          <w:sz w:val="22"/>
          <w:szCs w:val="22"/>
        </w:rPr>
        <w:t>im. Stanisława Staszica w Krakowie</w:t>
      </w:r>
    </w:p>
    <w:p w:rsidR="00D665F5" w:rsidRPr="00D91931" w:rsidRDefault="00BC565F" w:rsidP="00577BC6">
      <w:pPr>
        <w:spacing w:after="40"/>
        <w:rPr>
          <w:b/>
          <w:bCs/>
          <w:sz w:val="22"/>
          <w:szCs w:val="22"/>
        </w:rPr>
      </w:pPr>
      <w:r w:rsidRPr="00BC565F">
        <w:rPr>
          <w:b/>
          <w:bCs/>
          <w:sz w:val="22"/>
          <w:szCs w:val="22"/>
        </w:rPr>
        <w:t>Dział Zamówień Publicznych</w:t>
      </w:r>
    </w:p>
    <w:p w:rsidR="00D665F5" w:rsidRPr="00BD5546" w:rsidRDefault="00BC565F" w:rsidP="00D665F5">
      <w:pPr>
        <w:rPr>
          <w:sz w:val="22"/>
          <w:szCs w:val="22"/>
        </w:rPr>
      </w:pPr>
      <w:r w:rsidRPr="00BC565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C565F">
        <w:rPr>
          <w:sz w:val="22"/>
          <w:szCs w:val="22"/>
        </w:rPr>
        <w:t>30</w:t>
      </w:r>
    </w:p>
    <w:p w:rsidR="00D665F5" w:rsidRPr="00BD5546" w:rsidRDefault="00BC565F" w:rsidP="00D665F5">
      <w:pPr>
        <w:rPr>
          <w:sz w:val="22"/>
          <w:szCs w:val="22"/>
        </w:rPr>
      </w:pPr>
      <w:r w:rsidRPr="00BC565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C565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565F" w:rsidRPr="00BC565F">
        <w:rPr>
          <w:b/>
          <w:sz w:val="22"/>
          <w:szCs w:val="22"/>
        </w:rPr>
        <w:t>KC-zp.272-39/23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C565F" w:rsidRPr="00BC565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C565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565F">
        <w:rPr>
          <w:b/>
          <w:sz w:val="22"/>
          <w:szCs w:val="22"/>
        </w:rPr>
        <w:t>Dostawa serwera wraz monitorem i UPS-em na potrzeby Instytutu Elektroniki WIEiT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C565F" w:rsidRPr="00BC565F">
        <w:rPr>
          <w:sz w:val="22"/>
          <w:szCs w:val="22"/>
        </w:rPr>
        <w:t>20/02/2023</w:t>
      </w:r>
      <w:r w:rsidR="00FF4AB1" w:rsidRPr="00577BC6">
        <w:rPr>
          <w:sz w:val="22"/>
          <w:szCs w:val="22"/>
        </w:rPr>
        <w:t xml:space="preserve"> o godz. </w:t>
      </w:r>
      <w:r w:rsidR="00BC565F" w:rsidRPr="00BC565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C565F" w:rsidRPr="00493F8C" w:rsidTr="00A575BD">
        <w:tc>
          <w:tcPr>
            <w:tcW w:w="993" w:type="dxa"/>
            <w:shd w:val="clear" w:color="auto" w:fill="auto"/>
            <w:vAlign w:val="center"/>
          </w:tcPr>
          <w:p w:rsidR="00BC565F" w:rsidRPr="00490DC0" w:rsidRDefault="00BC565F" w:rsidP="00A575BD">
            <w:pPr>
              <w:spacing w:before="120" w:after="120"/>
              <w:jc w:val="center"/>
            </w:pPr>
            <w:r w:rsidRPr="00BC565F">
              <w:t>1</w:t>
            </w:r>
          </w:p>
        </w:tc>
        <w:tc>
          <w:tcPr>
            <w:tcW w:w="5244" w:type="dxa"/>
            <w:shd w:val="clear" w:color="auto" w:fill="auto"/>
          </w:tcPr>
          <w:p w:rsidR="00BC565F" w:rsidRPr="00490DC0" w:rsidRDefault="00BC565F" w:rsidP="00A575BD">
            <w:pPr>
              <w:spacing w:before="40"/>
            </w:pPr>
            <w:r w:rsidRPr="00BC565F">
              <w:t>COCON Systemy Komputerowe Sp. z o.o. Sp. k.</w:t>
            </w:r>
          </w:p>
          <w:p w:rsidR="00BC565F" w:rsidRPr="00490DC0" w:rsidRDefault="00BC565F" w:rsidP="00A575BD">
            <w:r w:rsidRPr="00BC565F">
              <w:t>Dworcowa</w:t>
            </w:r>
            <w:r w:rsidRPr="00490DC0">
              <w:t xml:space="preserve"> </w:t>
            </w:r>
            <w:r w:rsidRPr="00BC565F">
              <w:t>10A</w:t>
            </w:r>
            <w:r w:rsidRPr="00490DC0">
              <w:t xml:space="preserve"> </w:t>
            </w:r>
          </w:p>
          <w:p w:rsidR="00BC565F" w:rsidRPr="00490DC0" w:rsidRDefault="00BC565F" w:rsidP="00A575BD">
            <w:pPr>
              <w:spacing w:after="40"/>
              <w:jc w:val="both"/>
            </w:pPr>
            <w:r w:rsidRPr="00BC565F">
              <w:t>46-300</w:t>
            </w:r>
            <w:r w:rsidRPr="00490DC0">
              <w:t xml:space="preserve"> </w:t>
            </w:r>
            <w:r w:rsidRPr="00BC565F">
              <w:t>Olesno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565F" w:rsidRPr="00490DC0" w:rsidRDefault="00BC565F" w:rsidP="00A575BD">
            <w:pPr>
              <w:spacing w:before="120" w:after="120"/>
              <w:jc w:val="both"/>
            </w:pPr>
            <w:r w:rsidRPr="00BC565F">
              <w:t>20 688.60 zł</w:t>
            </w:r>
          </w:p>
        </w:tc>
      </w:tr>
      <w:tr w:rsidR="00BC565F" w:rsidRPr="00493F8C" w:rsidTr="00A575BD">
        <w:tc>
          <w:tcPr>
            <w:tcW w:w="993" w:type="dxa"/>
            <w:shd w:val="clear" w:color="auto" w:fill="auto"/>
            <w:vAlign w:val="center"/>
          </w:tcPr>
          <w:p w:rsidR="00BC565F" w:rsidRPr="00490DC0" w:rsidRDefault="00BC565F" w:rsidP="00A575BD">
            <w:pPr>
              <w:spacing w:before="120" w:after="120"/>
              <w:jc w:val="center"/>
            </w:pPr>
            <w:r w:rsidRPr="00BC565F">
              <w:t>2</w:t>
            </w:r>
          </w:p>
        </w:tc>
        <w:tc>
          <w:tcPr>
            <w:tcW w:w="5244" w:type="dxa"/>
            <w:shd w:val="clear" w:color="auto" w:fill="auto"/>
          </w:tcPr>
          <w:p w:rsidR="00BC565F" w:rsidRPr="00490DC0" w:rsidRDefault="00BC565F" w:rsidP="00A575BD">
            <w:pPr>
              <w:spacing w:before="40"/>
            </w:pPr>
            <w:r w:rsidRPr="00BC565F">
              <w:t>Optiserw Kraków Jarosław Pogwizd</w:t>
            </w:r>
          </w:p>
          <w:p w:rsidR="00BC565F" w:rsidRPr="00490DC0" w:rsidRDefault="00BC565F" w:rsidP="00A575BD">
            <w:r w:rsidRPr="00BC565F">
              <w:t>ul. Królowej Jadwigi</w:t>
            </w:r>
            <w:r w:rsidRPr="00490DC0">
              <w:t xml:space="preserve"> </w:t>
            </w:r>
            <w:r w:rsidRPr="00BC565F">
              <w:t>31</w:t>
            </w:r>
            <w:r w:rsidRPr="00490DC0">
              <w:t xml:space="preserve"> </w:t>
            </w:r>
          </w:p>
          <w:p w:rsidR="00BC565F" w:rsidRPr="00490DC0" w:rsidRDefault="00BC565F" w:rsidP="00A575BD">
            <w:pPr>
              <w:spacing w:after="40"/>
              <w:jc w:val="both"/>
            </w:pPr>
            <w:r w:rsidRPr="00BC565F">
              <w:t>33-300</w:t>
            </w:r>
            <w:r w:rsidRPr="00490DC0">
              <w:t xml:space="preserve"> </w:t>
            </w:r>
            <w:r w:rsidRPr="00BC565F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565F" w:rsidRPr="00490DC0" w:rsidRDefault="00BC565F" w:rsidP="00A575BD">
            <w:pPr>
              <w:spacing w:before="120" w:after="120"/>
              <w:jc w:val="both"/>
            </w:pPr>
            <w:r w:rsidRPr="00BC565F">
              <w:t>17 604.99 zł</w:t>
            </w:r>
          </w:p>
        </w:tc>
      </w:tr>
      <w:tr w:rsidR="00BC565F" w:rsidRPr="00493F8C" w:rsidTr="00A575BD">
        <w:tc>
          <w:tcPr>
            <w:tcW w:w="993" w:type="dxa"/>
            <w:shd w:val="clear" w:color="auto" w:fill="auto"/>
            <w:vAlign w:val="center"/>
          </w:tcPr>
          <w:p w:rsidR="00BC565F" w:rsidRPr="00490DC0" w:rsidRDefault="00BC565F" w:rsidP="00A575BD">
            <w:pPr>
              <w:spacing w:before="120" w:after="120"/>
              <w:jc w:val="center"/>
            </w:pPr>
            <w:r w:rsidRPr="00BC565F">
              <w:t>3</w:t>
            </w:r>
          </w:p>
        </w:tc>
        <w:tc>
          <w:tcPr>
            <w:tcW w:w="5244" w:type="dxa"/>
            <w:shd w:val="clear" w:color="auto" w:fill="auto"/>
          </w:tcPr>
          <w:p w:rsidR="00BC565F" w:rsidRPr="00490DC0" w:rsidRDefault="00BC565F" w:rsidP="00A575BD">
            <w:pPr>
              <w:spacing w:before="40"/>
            </w:pPr>
            <w:r w:rsidRPr="00BC565F">
              <w:t>PROGRESS Systemy Komputerowe Sp. z o.o.</w:t>
            </w:r>
          </w:p>
          <w:p w:rsidR="00BC565F" w:rsidRPr="00490DC0" w:rsidRDefault="00BC565F" w:rsidP="00A575BD">
            <w:r w:rsidRPr="00BC565F">
              <w:t>Al. Mickiewicza</w:t>
            </w:r>
            <w:r w:rsidRPr="00490DC0">
              <w:t xml:space="preserve"> </w:t>
            </w:r>
            <w:r w:rsidRPr="00BC565F">
              <w:t>27</w:t>
            </w:r>
            <w:r w:rsidRPr="00490DC0">
              <w:t xml:space="preserve"> </w:t>
            </w:r>
          </w:p>
          <w:p w:rsidR="00BC565F" w:rsidRPr="00490DC0" w:rsidRDefault="00BC565F" w:rsidP="00A575BD">
            <w:pPr>
              <w:spacing w:after="40"/>
              <w:jc w:val="both"/>
            </w:pPr>
            <w:r w:rsidRPr="00BC565F">
              <w:t>31-120</w:t>
            </w:r>
            <w:r w:rsidRPr="00490DC0">
              <w:t xml:space="preserve"> </w:t>
            </w:r>
            <w:r w:rsidRPr="00BC565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565F" w:rsidRPr="00490DC0" w:rsidRDefault="00BC565F" w:rsidP="00A575BD">
            <w:pPr>
              <w:spacing w:before="120" w:after="120"/>
              <w:jc w:val="both"/>
            </w:pPr>
            <w:r w:rsidRPr="00BC565F">
              <w:t>15 928.50 zł</w:t>
            </w:r>
          </w:p>
        </w:tc>
      </w:tr>
      <w:tr w:rsidR="00BC565F" w:rsidRPr="00493F8C" w:rsidTr="00A575BD">
        <w:tc>
          <w:tcPr>
            <w:tcW w:w="993" w:type="dxa"/>
            <w:shd w:val="clear" w:color="auto" w:fill="auto"/>
            <w:vAlign w:val="center"/>
          </w:tcPr>
          <w:p w:rsidR="00BC565F" w:rsidRPr="00490DC0" w:rsidRDefault="00BC565F" w:rsidP="00A575BD">
            <w:pPr>
              <w:spacing w:before="120" w:after="120"/>
              <w:jc w:val="center"/>
            </w:pPr>
            <w:r w:rsidRPr="00BC565F">
              <w:t>4</w:t>
            </w:r>
          </w:p>
        </w:tc>
        <w:tc>
          <w:tcPr>
            <w:tcW w:w="5244" w:type="dxa"/>
            <w:shd w:val="clear" w:color="auto" w:fill="auto"/>
          </w:tcPr>
          <w:p w:rsidR="00BC565F" w:rsidRPr="00490DC0" w:rsidRDefault="00BC565F" w:rsidP="00A575BD">
            <w:pPr>
              <w:spacing w:before="40"/>
            </w:pPr>
            <w:r w:rsidRPr="00BC565F">
              <w:t>NetCom Sp. z o.o.</w:t>
            </w:r>
          </w:p>
          <w:p w:rsidR="00BC565F" w:rsidRPr="00490DC0" w:rsidRDefault="00BC565F" w:rsidP="00A575BD">
            <w:r w:rsidRPr="00BC565F">
              <w:t>Jarzębinowa</w:t>
            </w:r>
            <w:r w:rsidRPr="00490DC0">
              <w:t xml:space="preserve"> </w:t>
            </w:r>
            <w:r w:rsidRPr="00BC565F">
              <w:t>22/1</w:t>
            </w:r>
            <w:r w:rsidRPr="00490DC0">
              <w:t xml:space="preserve"> </w:t>
            </w:r>
          </w:p>
          <w:p w:rsidR="00BC565F" w:rsidRPr="00490DC0" w:rsidRDefault="00BC565F" w:rsidP="00A575BD">
            <w:pPr>
              <w:spacing w:after="40"/>
              <w:jc w:val="both"/>
            </w:pPr>
            <w:r w:rsidRPr="00BC565F">
              <w:t>53-120</w:t>
            </w:r>
            <w:r w:rsidRPr="00490DC0">
              <w:t xml:space="preserve"> </w:t>
            </w:r>
            <w:r w:rsidRPr="00BC565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565F" w:rsidRPr="00490DC0" w:rsidRDefault="00BC565F" w:rsidP="00A575BD">
            <w:pPr>
              <w:spacing w:before="120" w:after="120"/>
              <w:jc w:val="both"/>
            </w:pPr>
            <w:r w:rsidRPr="00BC565F">
              <w:t>24 922.26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59F4" w:rsidRDefault="007759F4">
      <w:r>
        <w:separator/>
      </w:r>
    </w:p>
  </w:endnote>
  <w:endnote w:type="continuationSeparator" w:id="0">
    <w:p w:rsidR="007759F4" w:rsidRDefault="00775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59F4" w:rsidRDefault="007759F4">
      <w:r>
        <w:separator/>
      </w:r>
    </w:p>
  </w:footnote>
  <w:footnote w:type="continuationSeparator" w:id="0">
    <w:p w:rsidR="007759F4" w:rsidRDefault="00775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65F" w:rsidRDefault="00BC56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65F" w:rsidRDefault="00BC56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565F" w:rsidRDefault="00BC56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9F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759F4"/>
    <w:rsid w:val="007965DC"/>
    <w:rsid w:val="00843263"/>
    <w:rsid w:val="00861E75"/>
    <w:rsid w:val="009D19BD"/>
    <w:rsid w:val="009F189D"/>
    <w:rsid w:val="00A67C20"/>
    <w:rsid w:val="00A80738"/>
    <w:rsid w:val="00BC565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5F98219-500A-4331-8340-682DB987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2023-02-20T10:32:00Z</dcterms:created>
  <dcterms:modified xsi:type="dcterms:W3CDTF">2023-02-20T10:32:00Z</dcterms:modified>
</cp:coreProperties>
</file>