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573B" w14:textId="77777777" w:rsidR="00890B92" w:rsidRDefault="00527480" w:rsidP="00890B92">
      <w:pPr>
        <w:spacing w:after="240"/>
        <w:jc w:val="right"/>
        <w:rPr>
          <w:sz w:val="22"/>
          <w:szCs w:val="22"/>
        </w:rPr>
      </w:pPr>
      <w:r w:rsidRPr="005274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7480">
        <w:rPr>
          <w:sz w:val="22"/>
          <w:szCs w:val="22"/>
        </w:rPr>
        <w:t>2023-02-16</w:t>
      </w:r>
    </w:p>
    <w:p w14:paraId="6CE53B43" w14:textId="77777777" w:rsidR="00527480" w:rsidRPr="00527480" w:rsidRDefault="00527480" w:rsidP="00890B92">
      <w:pPr>
        <w:rPr>
          <w:b/>
          <w:bCs/>
          <w:sz w:val="22"/>
          <w:szCs w:val="22"/>
        </w:rPr>
      </w:pPr>
      <w:r w:rsidRPr="00527480">
        <w:rPr>
          <w:b/>
          <w:bCs/>
          <w:sz w:val="22"/>
          <w:szCs w:val="22"/>
        </w:rPr>
        <w:t>Akademia Górniczo - Hutnicza</w:t>
      </w:r>
    </w:p>
    <w:p w14:paraId="311F6876" w14:textId="77777777" w:rsidR="00527480" w:rsidRPr="00527480" w:rsidRDefault="00527480" w:rsidP="00890B92">
      <w:pPr>
        <w:rPr>
          <w:b/>
          <w:bCs/>
          <w:sz w:val="22"/>
          <w:szCs w:val="22"/>
        </w:rPr>
      </w:pPr>
      <w:r w:rsidRPr="00527480">
        <w:rPr>
          <w:b/>
          <w:bCs/>
          <w:sz w:val="22"/>
          <w:szCs w:val="22"/>
        </w:rPr>
        <w:t>im. Stanisława Staszica w Krakowie</w:t>
      </w:r>
    </w:p>
    <w:p w14:paraId="1CF738BB" w14:textId="77777777" w:rsidR="00890B92" w:rsidRPr="00D91931" w:rsidRDefault="00527480" w:rsidP="00890B92">
      <w:pPr>
        <w:rPr>
          <w:b/>
          <w:bCs/>
          <w:sz w:val="22"/>
          <w:szCs w:val="22"/>
        </w:rPr>
      </w:pPr>
      <w:r w:rsidRPr="00527480">
        <w:rPr>
          <w:b/>
          <w:bCs/>
          <w:sz w:val="22"/>
          <w:szCs w:val="22"/>
        </w:rPr>
        <w:t>Dział Zamówień Publicznych</w:t>
      </w:r>
    </w:p>
    <w:p w14:paraId="53482ACF" w14:textId="77777777" w:rsidR="00890B92" w:rsidRPr="00BD5546" w:rsidRDefault="00527480" w:rsidP="00890B92">
      <w:pPr>
        <w:rPr>
          <w:sz w:val="22"/>
          <w:szCs w:val="22"/>
        </w:rPr>
      </w:pPr>
      <w:r w:rsidRPr="005274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7480">
        <w:rPr>
          <w:sz w:val="22"/>
          <w:szCs w:val="22"/>
        </w:rPr>
        <w:t>30</w:t>
      </w:r>
    </w:p>
    <w:p w14:paraId="129F2EFA" w14:textId="77777777" w:rsidR="00890B92" w:rsidRPr="00BD5546" w:rsidRDefault="00527480" w:rsidP="00890B92">
      <w:pPr>
        <w:rPr>
          <w:sz w:val="22"/>
          <w:szCs w:val="22"/>
        </w:rPr>
      </w:pPr>
      <w:r w:rsidRPr="005274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7480">
        <w:rPr>
          <w:sz w:val="22"/>
          <w:szCs w:val="22"/>
        </w:rPr>
        <w:t>Kraków</w:t>
      </w:r>
    </w:p>
    <w:p w14:paraId="7FD9F63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7480" w:rsidRPr="00527480">
        <w:rPr>
          <w:b/>
          <w:sz w:val="22"/>
          <w:szCs w:val="22"/>
        </w:rPr>
        <w:t>KC-zp.272-3/23</w:t>
      </w:r>
      <w:r w:rsidR="00A80738" w:rsidRPr="00890B92">
        <w:rPr>
          <w:sz w:val="22"/>
          <w:szCs w:val="22"/>
        </w:rPr>
        <w:tab/>
        <w:t xml:space="preserve"> </w:t>
      </w:r>
    </w:p>
    <w:p w14:paraId="67C8CF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C8F6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A8A8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4FE9B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AC74F2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34744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27480" w:rsidRPr="0052748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65E3505" w14:textId="77777777" w:rsidR="00A80738" w:rsidRPr="00890B92" w:rsidRDefault="005274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7480">
        <w:rPr>
          <w:b/>
          <w:sz w:val="22"/>
          <w:szCs w:val="22"/>
        </w:rPr>
        <w:t>dostawa niskoenergetycznego spektrometru odwrotnej fotoemisji LEIPS wraz ze szkoleniem - KC-zp.272-3/23</w:t>
      </w:r>
    </w:p>
    <w:p w14:paraId="3724B724" w14:textId="204030CB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776D7F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692AE02" w14:textId="77777777" w:rsidR="0069085C" w:rsidRPr="00890B92" w:rsidRDefault="00527480" w:rsidP="00A80738">
      <w:pPr>
        <w:spacing w:before="120" w:after="120"/>
        <w:jc w:val="both"/>
        <w:rPr>
          <w:sz w:val="22"/>
          <w:szCs w:val="22"/>
        </w:rPr>
      </w:pPr>
      <w:r w:rsidRPr="00527480">
        <w:rPr>
          <w:b/>
          <w:sz w:val="22"/>
          <w:szCs w:val="22"/>
        </w:rPr>
        <w:t>1 280 000.00</w:t>
      </w:r>
      <w:r w:rsidR="00890B92" w:rsidRPr="00890B92">
        <w:rPr>
          <w:sz w:val="22"/>
          <w:szCs w:val="22"/>
        </w:rPr>
        <w:t xml:space="preserve"> zł brutto.</w:t>
      </w:r>
    </w:p>
    <w:p w14:paraId="142A32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E440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95A4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E962A" w14:textId="77777777" w:rsidR="00F9520A" w:rsidRDefault="00F9520A">
      <w:r>
        <w:separator/>
      </w:r>
    </w:p>
  </w:endnote>
  <w:endnote w:type="continuationSeparator" w:id="0">
    <w:p w14:paraId="786F3DEC" w14:textId="77777777" w:rsidR="00F9520A" w:rsidRDefault="00F9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C52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E354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8DBD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2B3BDF">
        <v:line id="_x0000_s1025" style="position:absolute;left:0;text-align:left;z-index:251657728" from="-3.85pt,8.7pt" to="455.15pt,8.7pt"/>
      </w:pict>
    </w:r>
  </w:p>
  <w:p w14:paraId="13D6FD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6C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A7E20" w14:textId="77777777" w:rsidR="009F189D" w:rsidRDefault="009F189D">
    <w:pPr>
      <w:pStyle w:val="Stopka"/>
      <w:tabs>
        <w:tab w:val="clear" w:pos="4536"/>
      </w:tabs>
      <w:jc w:val="center"/>
    </w:pPr>
  </w:p>
  <w:p w14:paraId="25B55F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D85AA" w14:textId="77777777" w:rsidR="00F9520A" w:rsidRDefault="00F9520A">
      <w:r>
        <w:separator/>
      </w:r>
    </w:p>
  </w:footnote>
  <w:footnote w:type="continuationSeparator" w:id="0">
    <w:p w14:paraId="2E3741AB" w14:textId="77777777" w:rsidR="00F9520A" w:rsidRDefault="00F95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DC293" w14:textId="77777777" w:rsidR="00527480" w:rsidRDefault="00527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95EE" w14:textId="77777777" w:rsidR="00527480" w:rsidRDefault="00527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1369" w14:textId="77777777" w:rsidR="00527480" w:rsidRDefault="005274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20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27480"/>
    <w:rsid w:val="0058211B"/>
    <w:rsid w:val="0069085C"/>
    <w:rsid w:val="00776D7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2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13C6D"/>
  <w15:chartTrackingRefBased/>
  <w15:docId w15:val="{83D224E9-4537-4E9B-A8A2-BD58F808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2023-02-16T09:52:00Z</cp:lastPrinted>
  <dcterms:created xsi:type="dcterms:W3CDTF">2023-02-16T09:52:00Z</dcterms:created>
  <dcterms:modified xsi:type="dcterms:W3CDTF">2023-02-16T09:52:00Z</dcterms:modified>
</cp:coreProperties>
</file>