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75B1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75B1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5B10">
        <w:rPr>
          <w:sz w:val="22"/>
          <w:szCs w:val="22"/>
        </w:rPr>
        <w:t>2023-02-16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75B10" w:rsidRPr="00675B10" w:rsidRDefault="00675B10" w:rsidP="00890B92">
      <w:pPr>
        <w:rPr>
          <w:b/>
          <w:bCs/>
          <w:sz w:val="22"/>
          <w:szCs w:val="22"/>
        </w:rPr>
      </w:pPr>
      <w:r w:rsidRPr="00675B10">
        <w:rPr>
          <w:b/>
          <w:bCs/>
          <w:sz w:val="22"/>
          <w:szCs w:val="22"/>
        </w:rPr>
        <w:t>Akademia Górniczo - Hutnicza</w:t>
      </w:r>
    </w:p>
    <w:p w:rsidR="00675B10" w:rsidRPr="00675B10" w:rsidRDefault="00675B10" w:rsidP="00890B92">
      <w:pPr>
        <w:rPr>
          <w:b/>
          <w:bCs/>
          <w:sz w:val="22"/>
          <w:szCs w:val="22"/>
        </w:rPr>
      </w:pPr>
      <w:r w:rsidRPr="00675B10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5B10" w:rsidP="00890B92">
      <w:pPr>
        <w:rPr>
          <w:b/>
          <w:bCs/>
          <w:sz w:val="22"/>
          <w:szCs w:val="22"/>
        </w:rPr>
      </w:pPr>
      <w:r w:rsidRPr="00675B10">
        <w:rPr>
          <w:b/>
          <w:bCs/>
          <w:sz w:val="22"/>
          <w:szCs w:val="22"/>
        </w:rPr>
        <w:t>Dział Zamówień Publicznych</w:t>
      </w:r>
    </w:p>
    <w:p w:rsidR="00890B92" w:rsidRPr="00BD5546" w:rsidRDefault="00675B10" w:rsidP="00890B92">
      <w:pPr>
        <w:rPr>
          <w:sz w:val="22"/>
          <w:szCs w:val="22"/>
        </w:rPr>
      </w:pPr>
      <w:r w:rsidRPr="00675B1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5B10">
        <w:rPr>
          <w:sz w:val="22"/>
          <w:szCs w:val="22"/>
        </w:rPr>
        <w:t>30</w:t>
      </w:r>
    </w:p>
    <w:p w:rsidR="00890B92" w:rsidRPr="00BD5546" w:rsidRDefault="00675B10" w:rsidP="00890B92">
      <w:pPr>
        <w:rPr>
          <w:sz w:val="22"/>
          <w:szCs w:val="22"/>
        </w:rPr>
      </w:pPr>
      <w:r w:rsidRPr="00675B1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5B1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B10" w:rsidRPr="00675B10">
        <w:rPr>
          <w:b/>
          <w:sz w:val="22"/>
          <w:szCs w:val="22"/>
        </w:rPr>
        <w:t>KC-zp.272-87/23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5B10" w:rsidRPr="00675B10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75B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5B10">
        <w:rPr>
          <w:b/>
          <w:sz w:val="22"/>
          <w:szCs w:val="22"/>
        </w:rPr>
        <w:t>Dostawa i montaż wyposażenia szatniowego do Hali Sportowej AGH przy ul. Armii Krajowej 5A w Krakowie - KC-zp.272-87/23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75B10" w:rsidRPr="00A3048A" w:rsidTr="00C17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75B10" w:rsidRPr="00A3048A" w:rsidRDefault="00675B10" w:rsidP="00C17B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5B10">
              <w:rPr>
                <w:sz w:val="24"/>
                <w:szCs w:val="24"/>
              </w:rPr>
              <w:t>części 1 zamówienia w wysokości 245 000.00 zł brutto;</w:t>
            </w:r>
          </w:p>
        </w:tc>
      </w:tr>
      <w:tr w:rsidR="00675B10" w:rsidRPr="00A3048A" w:rsidTr="00C17B4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75B10" w:rsidRPr="00A3048A" w:rsidRDefault="00675B10" w:rsidP="00C17B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75B10">
              <w:rPr>
                <w:sz w:val="24"/>
                <w:szCs w:val="24"/>
              </w:rPr>
              <w:t>części 2 zamówienia w wysokości 106 000.00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392" w:rsidRDefault="00F67392">
      <w:r>
        <w:separator/>
      </w:r>
    </w:p>
  </w:endnote>
  <w:endnote w:type="continuationSeparator" w:id="0">
    <w:p w:rsidR="00F67392" w:rsidRDefault="00F67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392" w:rsidRDefault="00F67392">
      <w:r>
        <w:separator/>
      </w:r>
    </w:p>
  </w:footnote>
  <w:footnote w:type="continuationSeparator" w:id="0">
    <w:p w:rsidR="00F67392" w:rsidRDefault="00F67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B10" w:rsidRDefault="00675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B10" w:rsidRDefault="00675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B10" w:rsidRDefault="00675B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392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75B10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673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23130B-443B-4FB1-AE94-645E4AC94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2023-02-16T08:53:00Z</dcterms:created>
  <dcterms:modified xsi:type="dcterms:W3CDTF">2023-02-16T08:53:00Z</dcterms:modified>
</cp:coreProperties>
</file>