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F3FF0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F3FF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F3FF0">
        <w:rPr>
          <w:sz w:val="22"/>
          <w:szCs w:val="22"/>
        </w:rPr>
        <w:t>2023-02-14</w:t>
      </w:r>
    </w:p>
    <w:p w:rsidR="007F3FF0" w:rsidRPr="007F3FF0" w:rsidRDefault="007F3FF0" w:rsidP="00890B92">
      <w:pPr>
        <w:rPr>
          <w:b/>
          <w:bCs/>
          <w:sz w:val="22"/>
          <w:szCs w:val="22"/>
        </w:rPr>
      </w:pPr>
      <w:r w:rsidRPr="007F3FF0">
        <w:rPr>
          <w:b/>
          <w:bCs/>
          <w:sz w:val="22"/>
          <w:szCs w:val="22"/>
        </w:rPr>
        <w:t>Akademia Górniczo - Hutnicza</w:t>
      </w:r>
    </w:p>
    <w:p w:rsidR="007F3FF0" w:rsidRPr="007F3FF0" w:rsidRDefault="007F3FF0" w:rsidP="00890B92">
      <w:pPr>
        <w:rPr>
          <w:b/>
          <w:bCs/>
          <w:sz w:val="22"/>
          <w:szCs w:val="22"/>
        </w:rPr>
      </w:pPr>
      <w:r w:rsidRPr="007F3FF0">
        <w:rPr>
          <w:b/>
          <w:bCs/>
          <w:sz w:val="22"/>
          <w:szCs w:val="22"/>
        </w:rPr>
        <w:t>im. Stanisława Staszica w Krakowie</w:t>
      </w:r>
    </w:p>
    <w:p w:rsidR="00890B92" w:rsidRPr="00D91931" w:rsidRDefault="007F3FF0" w:rsidP="00890B92">
      <w:pPr>
        <w:rPr>
          <w:b/>
          <w:bCs/>
          <w:sz w:val="22"/>
          <w:szCs w:val="22"/>
        </w:rPr>
      </w:pPr>
      <w:r w:rsidRPr="007F3FF0">
        <w:rPr>
          <w:b/>
          <w:bCs/>
          <w:sz w:val="22"/>
          <w:szCs w:val="22"/>
        </w:rPr>
        <w:t>Dział Zamówień Publicznych</w:t>
      </w:r>
    </w:p>
    <w:p w:rsidR="00890B92" w:rsidRPr="00BD5546" w:rsidRDefault="007F3FF0" w:rsidP="00890B92">
      <w:pPr>
        <w:rPr>
          <w:sz w:val="22"/>
          <w:szCs w:val="22"/>
        </w:rPr>
      </w:pPr>
      <w:r w:rsidRPr="007F3FF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F3FF0">
        <w:rPr>
          <w:sz w:val="22"/>
          <w:szCs w:val="22"/>
        </w:rPr>
        <w:t>30</w:t>
      </w:r>
    </w:p>
    <w:p w:rsidR="00890B92" w:rsidRPr="00BD5546" w:rsidRDefault="007F3FF0" w:rsidP="00890B92">
      <w:pPr>
        <w:rPr>
          <w:sz w:val="22"/>
          <w:szCs w:val="22"/>
        </w:rPr>
      </w:pPr>
      <w:r w:rsidRPr="007F3FF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F3FF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F3FF0" w:rsidRPr="007F3FF0">
        <w:rPr>
          <w:b/>
          <w:sz w:val="22"/>
          <w:szCs w:val="22"/>
        </w:rPr>
        <w:t>KC-zp.272-69/23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F3FF0" w:rsidRPr="007F3FF0">
        <w:rPr>
          <w:sz w:val="22"/>
          <w:szCs w:val="22"/>
        </w:rPr>
        <w:t xml:space="preserve">Tryb podstawowy bez negocjacji - art. 275 pkt. 1 ustawy </w:t>
      </w:r>
      <w:proofErr w:type="spellStart"/>
      <w:r w:rsidR="007F3FF0" w:rsidRPr="007F3FF0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F3FF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F3FF0">
        <w:rPr>
          <w:b/>
          <w:sz w:val="22"/>
          <w:szCs w:val="22"/>
        </w:rPr>
        <w:t>Szkolenia pracowników administracyjnych AGH w zakresie procedur związanych z przyjmowaniem gości zagranicznych w Polsce (wiz i legalizacji pobytu) - KC-zp.272-69/23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F3FF0" w:rsidP="00A80738">
      <w:pPr>
        <w:spacing w:before="120" w:after="120"/>
        <w:jc w:val="both"/>
        <w:rPr>
          <w:sz w:val="22"/>
          <w:szCs w:val="22"/>
        </w:rPr>
      </w:pPr>
      <w:r w:rsidRPr="007F3FF0">
        <w:rPr>
          <w:b/>
          <w:sz w:val="22"/>
          <w:szCs w:val="22"/>
        </w:rPr>
        <w:t>12 000.00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13A8" w:rsidRDefault="007F13A8">
      <w:r>
        <w:separator/>
      </w:r>
    </w:p>
  </w:endnote>
  <w:endnote w:type="continuationSeparator" w:id="0">
    <w:p w:rsidR="007F13A8" w:rsidRDefault="007F1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13A8" w:rsidRDefault="007F13A8">
      <w:r>
        <w:separator/>
      </w:r>
    </w:p>
  </w:footnote>
  <w:footnote w:type="continuationSeparator" w:id="0">
    <w:p w:rsidR="007F13A8" w:rsidRDefault="007F13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3FF0" w:rsidRDefault="007F3F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3FF0" w:rsidRDefault="007F3F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3FF0" w:rsidRDefault="007F3F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13A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F13A8"/>
    <w:rsid w:val="007F3FF0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82FB448-31D8-4425-8CA0-30D7BDA54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2023-02-14T08:51:00Z</dcterms:created>
  <dcterms:modified xsi:type="dcterms:W3CDTF">2023-02-14T08:51:00Z</dcterms:modified>
</cp:coreProperties>
</file>