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E5509" w:rsidP="006A5DF1">
      <w:pPr>
        <w:spacing w:after="240"/>
        <w:jc w:val="right"/>
        <w:rPr>
          <w:sz w:val="22"/>
          <w:szCs w:val="22"/>
        </w:rPr>
      </w:pPr>
      <w:r w:rsidRPr="008E550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E5509">
        <w:rPr>
          <w:sz w:val="22"/>
          <w:szCs w:val="22"/>
        </w:rPr>
        <w:t>2023-02-14</w:t>
      </w:r>
    </w:p>
    <w:p w:rsidR="008E5509" w:rsidRPr="008E5509" w:rsidRDefault="008E5509" w:rsidP="006A5DF1">
      <w:pPr>
        <w:rPr>
          <w:b/>
          <w:bCs/>
          <w:sz w:val="22"/>
          <w:szCs w:val="22"/>
        </w:rPr>
      </w:pPr>
      <w:r w:rsidRPr="008E5509">
        <w:rPr>
          <w:b/>
          <w:bCs/>
          <w:sz w:val="22"/>
          <w:szCs w:val="22"/>
        </w:rPr>
        <w:t>Akademia Górniczo - Hutnicza</w:t>
      </w:r>
    </w:p>
    <w:p w:rsidR="008E5509" w:rsidRPr="008E5509" w:rsidRDefault="008E5509" w:rsidP="006A5DF1">
      <w:pPr>
        <w:rPr>
          <w:b/>
          <w:bCs/>
          <w:sz w:val="22"/>
          <w:szCs w:val="22"/>
        </w:rPr>
      </w:pPr>
      <w:r w:rsidRPr="008E5509">
        <w:rPr>
          <w:b/>
          <w:bCs/>
          <w:sz w:val="22"/>
          <w:szCs w:val="22"/>
        </w:rPr>
        <w:t>im. Stanisława Staszica w Krakowie</w:t>
      </w:r>
    </w:p>
    <w:p w:rsidR="006A5DF1" w:rsidRPr="00D91931" w:rsidRDefault="008E5509" w:rsidP="006A5DF1">
      <w:pPr>
        <w:rPr>
          <w:b/>
          <w:bCs/>
          <w:sz w:val="22"/>
          <w:szCs w:val="22"/>
        </w:rPr>
      </w:pPr>
      <w:r w:rsidRPr="008E5509">
        <w:rPr>
          <w:b/>
          <w:bCs/>
          <w:sz w:val="22"/>
          <w:szCs w:val="22"/>
        </w:rPr>
        <w:t>Dział Zamówień Publicznych</w:t>
      </w:r>
    </w:p>
    <w:p w:rsidR="006A5DF1" w:rsidRPr="00BD5546" w:rsidRDefault="008E5509" w:rsidP="006A5DF1">
      <w:pPr>
        <w:rPr>
          <w:sz w:val="22"/>
          <w:szCs w:val="22"/>
        </w:rPr>
      </w:pPr>
      <w:r w:rsidRPr="008E550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E5509">
        <w:rPr>
          <w:sz w:val="22"/>
          <w:szCs w:val="22"/>
        </w:rPr>
        <w:t>30</w:t>
      </w:r>
    </w:p>
    <w:p w:rsidR="006A5DF1" w:rsidRPr="00BD5546" w:rsidRDefault="008E5509" w:rsidP="006A5DF1">
      <w:pPr>
        <w:rPr>
          <w:sz w:val="22"/>
          <w:szCs w:val="22"/>
        </w:rPr>
      </w:pPr>
      <w:r w:rsidRPr="008E550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E5509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708DF">
        <w:rPr>
          <w:sz w:val="22"/>
          <w:szCs w:val="22"/>
        </w:rPr>
        <w:t>Pismo:</w:t>
      </w:r>
      <w:r w:rsidR="006708DF" w:rsidRPr="006708DF">
        <w:rPr>
          <w:bCs/>
          <w:sz w:val="22"/>
          <w:szCs w:val="22"/>
        </w:rPr>
        <w:t xml:space="preserve"> KC-zp.272-48/23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E5509" w:rsidRPr="008E550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E5509" w:rsidRPr="008E5509">
        <w:rPr>
          <w:b/>
          <w:bCs/>
          <w:sz w:val="22"/>
          <w:szCs w:val="22"/>
        </w:rPr>
        <w:t>Dostawa i montaż wyposażenia boisk sportowych w Hali Sportowej AGH przy ul. Armii Krajowej 5A w Krakowie - KC-zp.272-48/23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E5509" w:rsidRPr="008E5509">
        <w:rPr>
          <w:b/>
          <w:sz w:val="22"/>
          <w:szCs w:val="22"/>
        </w:rPr>
        <w:t>KC-zp.272-48/23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</w:t>
      </w:r>
      <w:r w:rsidR="006708DF">
        <w:rPr>
          <w:sz w:val="22"/>
          <w:szCs w:val="22"/>
        </w:rPr>
        <w:t xml:space="preserve"> ze zm.</w:t>
      </w:r>
      <w:bookmarkStart w:id="0" w:name="_GoBack"/>
      <w:bookmarkEnd w:id="0"/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5509" w:rsidRPr="006A5DF1" w:rsidTr="007A035A">
        <w:tc>
          <w:tcPr>
            <w:tcW w:w="9356" w:type="dxa"/>
            <w:shd w:val="clear" w:color="auto" w:fill="auto"/>
          </w:tcPr>
          <w:p w:rsidR="008E5509" w:rsidRPr="006A5DF1" w:rsidRDefault="008E5509" w:rsidP="007A035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8E5509">
              <w:rPr>
                <w:b/>
                <w:bCs/>
                <w:sz w:val="22"/>
                <w:szCs w:val="22"/>
              </w:rPr>
              <w:t>1</w:t>
            </w:r>
          </w:p>
          <w:p w:rsidR="006708DF" w:rsidRPr="006708DF" w:rsidRDefault="006708DF" w:rsidP="006708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</w:t>
            </w:r>
            <w:r w:rsidRPr="006708DF">
              <w:rPr>
                <w:sz w:val="22"/>
                <w:szCs w:val="22"/>
              </w:rPr>
              <w:t>SWZ w punkcie 4.3 jest zawarty zapis: „Zamawiający dokonuje podziału zamówienia na części i tym</w:t>
            </w:r>
            <w:r>
              <w:rPr>
                <w:sz w:val="22"/>
                <w:szCs w:val="22"/>
              </w:rPr>
              <w:t xml:space="preserve"> </w:t>
            </w:r>
            <w:r w:rsidRPr="006708DF">
              <w:rPr>
                <w:sz w:val="22"/>
                <w:szCs w:val="22"/>
              </w:rPr>
              <w:t>samym dopuszcza składania ofert częściowych. Oferty nie zawierające pełnego zakresu przedmiotu</w:t>
            </w:r>
          </w:p>
          <w:p w:rsidR="006708DF" w:rsidRPr="006708DF" w:rsidRDefault="006708DF" w:rsidP="006708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708DF">
              <w:rPr>
                <w:sz w:val="22"/>
                <w:szCs w:val="22"/>
              </w:rPr>
              <w:t>zamówienia w danej części zostaną odrzucone”. Natomiast w ogłoszeniu o zamówieniu jest zapis</w:t>
            </w:r>
          </w:p>
          <w:p w:rsidR="006708DF" w:rsidRDefault="006708DF" w:rsidP="006708D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708DF">
              <w:rPr>
                <w:sz w:val="22"/>
                <w:szCs w:val="22"/>
              </w:rPr>
              <w:t>mówiący o braku podziału zamówienia na części. Proszę o wyjaśnienie rozbieżno</w:t>
            </w:r>
            <w:r>
              <w:rPr>
                <w:sz w:val="22"/>
                <w:szCs w:val="22"/>
              </w:rPr>
              <w:t>ści.</w:t>
            </w:r>
          </w:p>
          <w:p w:rsidR="006708DF" w:rsidRDefault="006708DF" w:rsidP="006708D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8E5509" w:rsidRPr="006A5DF1" w:rsidRDefault="008E5509" w:rsidP="006708D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E5509" w:rsidRDefault="006708DF" w:rsidP="007A035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omyłkowo w SWZ podał informacje o podziale zamówienia na części.</w:t>
            </w:r>
          </w:p>
          <w:p w:rsidR="006708DF" w:rsidRDefault="006708DF" w:rsidP="007A035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Zamawiający dokonuje zmiany zapisu w pkt. 4.3 SWZ na zapis o treści:</w:t>
            </w:r>
          </w:p>
          <w:p w:rsidR="006708DF" w:rsidRPr="006708DF" w:rsidRDefault="006708DF" w:rsidP="006708DF">
            <w:pPr>
              <w:spacing w:after="60"/>
              <w:ind w:left="30" w:right="-72"/>
              <w:rPr>
                <w:b/>
                <w:bCs/>
                <w:iCs/>
                <w:sz w:val="22"/>
                <w:szCs w:val="22"/>
                <w:lang w:val="x-none"/>
              </w:rPr>
            </w:pPr>
            <w:r w:rsidRPr="006708DF">
              <w:rPr>
                <w:b/>
                <w:sz w:val="22"/>
                <w:szCs w:val="22"/>
              </w:rPr>
              <w:t xml:space="preserve">„4.3. </w:t>
            </w:r>
            <w:r w:rsidRPr="006708DF">
              <w:rPr>
                <w:b/>
                <w:bCs/>
                <w:iCs/>
                <w:sz w:val="22"/>
                <w:szCs w:val="22"/>
                <w:lang w:val="x-none"/>
              </w:rPr>
              <w:t xml:space="preserve">Zamówienie nie dokonuje podziału zamówienia na części i tym samym nie dopuszcza składania ofert częściowych. </w:t>
            </w:r>
          </w:p>
          <w:p w:rsidR="006708DF" w:rsidRPr="006708DF" w:rsidRDefault="006708DF" w:rsidP="006708DF">
            <w:pPr>
              <w:spacing w:after="60"/>
              <w:ind w:left="30" w:right="-72"/>
              <w:jc w:val="both"/>
              <w:rPr>
                <w:b/>
                <w:bCs/>
                <w:iCs/>
                <w:sz w:val="22"/>
                <w:szCs w:val="22"/>
                <w:lang w:val="x-none"/>
              </w:rPr>
            </w:pPr>
            <w:r w:rsidRPr="006708DF">
              <w:rPr>
                <w:b/>
                <w:bCs/>
                <w:iCs/>
                <w:sz w:val="22"/>
                <w:szCs w:val="22"/>
                <w:lang w:val="x-none"/>
              </w:rPr>
              <w:t>Przedmiot zamówienia stanowi funkcjonalną całość, podział zamówienia na</w:t>
            </w:r>
            <w:r w:rsidRPr="006708DF">
              <w:rPr>
                <w:b/>
                <w:bCs/>
                <w:iCs/>
                <w:sz w:val="22"/>
                <w:szCs w:val="22"/>
                <w:lang w:val="x-none"/>
              </w:rPr>
              <w:br/>
              <w:t>części groziłby nadmiernymi trudnościami technicznymi oraz nadmiernymi</w:t>
            </w:r>
            <w:r w:rsidRPr="006708DF">
              <w:rPr>
                <w:b/>
                <w:bCs/>
                <w:iCs/>
                <w:sz w:val="22"/>
                <w:szCs w:val="22"/>
                <w:lang w:val="x-none"/>
              </w:rPr>
              <w:br/>
              <w:t>kosztami wykonania zamówienia, ponadto brak podziału jest uzasadniony</w:t>
            </w:r>
            <w:r w:rsidRPr="006708DF">
              <w:rPr>
                <w:b/>
                <w:bCs/>
                <w:iCs/>
                <w:sz w:val="22"/>
                <w:szCs w:val="22"/>
                <w:lang w:val="x-none"/>
              </w:rPr>
              <w:br/>
              <w:t>względami organizacyjnymi, ewentualny podział zamówienia mógłby poważnie</w:t>
            </w:r>
            <w:r w:rsidRPr="006708DF">
              <w:rPr>
                <w:b/>
                <w:bCs/>
                <w:iCs/>
                <w:sz w:val="22"/>
                <w:szCs w:val="22"/>
                <w:lang w:val="x-none"/>
              </w:rPr>
              <w:br/>
              <w:t>zagrozić właściwemu wykonaniu zamówienia a potrzeba skoordynowania</w:t>
            </w:r>
            <w:r w:rsidRPr="006708DF">
              <w:rPr>
                <w:b/>
                <w:bCs/>
                <w:iCs/>
                <w:sz w:val="22"/>
                <w:szCs w:val="22"/>
                <w:lang w:val="x-none"/>
              </w:rPr>
              <w:br/>
              <w:t>działań różnych wykonawców realizujących poszczególne części zamówienia</w:t>
            </w:r>
            <w:r w:rsidRPr="006708DF">
              <w:rPr>
                <w:b/>
                <w:bCs/>
                <w:iCs/>
                <w:sz w:val="22"/>
                <w:szCs w:val="22"/>
                <w:lang w:val="x-none"/>
              </w:rPr>
              <w:br/>
              <w:t>mogłaby zagrozić prawidłowej i terminowej realizacji zamówienia.</w:t>
            </w:r>
            <w:r w:rsidRPr="006708DF">
              <w:rPr>
                <w:b/>
                <w:bCs/>
                <w:iCs/>
                <w:sz w:val="22"/>
                <w:szCs w:val="22"/>
                <w:lang w:val="x-none"/>
              </w:rPr>
              <w:br/>
            </w:r>
            <w:r w:rsidRPr="006708DF">
              <w:rPr>
                <w:b/>
                <w:bCs/>
                <w:iCs/>
                <w:sz w:val="22"/>
                <w:szCs w:val="22"/>
                <w:lang w:val="x-none"/>
              </w:rPr>
              <w:br/>
              <w:t>Ponadto niedokonanie podziału na części nie narusza konkurencji poprzez</w:t>
            </w:r>
            <w:r w:rsidRPr="006708DF">
              <w:rPr>
                <w:b/>
                <w:bCs/>
                <w:iCs/>
                <w:sz w:val="22"/>
                <w:szCs w:val="22"/>
                <w:lang w:val="x-none"/>
              </w:rPr>
              <w:br/>
              <w:t>ograniczenie możliwości ubiegania się o nie</w:t>
            </w:r>
            <w:r w:rsidRPr="006708DF">
              <w:rPr>
                <w:b/>
                <w:bCs/>
                <w:iCs/>
                <w:sz w:val="22"/>
                <w:szCs w:val="22"/>
              </w:rPr>
              <w:t>”</w:t>
            </w:r>
            <w:r w:rsidRPr="006708DF">
              <w:rPr>
                <w:b/>
                <w:bCs/>
                <w:iCs/>
                <w:sz w:val="22"/>
                <w:szCs w:val="22"/>
                <w:lang w:val="x-none"/>
              </w:rPr>
              <w:t xml:space="preserve">. </w:t>
            </w:r>
          </w:p>
          <w:p w:rsidR="006708DF" w:rsidRPr="006A5DF1" w:rsidRDefault="006708DF" w:rsidP="007A035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427" w:rsidRDefault="00C53427">
      <w:r>
        <w:separator/>
      </w:r>
    </w:p>
  </w:endnote>
  <w:endnote w:type="continuationSeparator" w:id="0">
    <w:p w:rsidR="00C53427" w:rsidRDefault="00C53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427" w:rsidRDefault="00C53427">
      <w:r>
        <w:separator/>
      </w:r>
    </w:p>
  </w:footnote>
  <w:footnote w:type="continuationSeparator" w:id="0">
    <w:p w:rsidR="00C53427" w:rsidRDefault="00C53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509" w:rsidRDefault="008E55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509" w:rsidRDefault="008E55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509" w:rsidRDefault="008E55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427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708DF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5509"/>
    <w:rsid w:val="00947A50"/>
    <w:rsid w:val="009B3429"/>
    <w:rsid w:val="00A905AC"/>
    <w:rsid w:val="00BA6584"/>
    <w:rsid w:val="00BB55D0"/>
    <w:rsid w:val="00BE7BFD"/>
    <w:rsid w:val="00C370F2"/>
    <w:rsid w:val="00C44EEC"/>
    <w:rsid w:val="00C53427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C29CDD"/>
  <w15:chartTrackingRefBased/>
  <w15:docId w15:val="{2AD90D91-DC76-4797-8DD5-EDF738F3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279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2023-02-14T06:25:00Z</cp:lastPrinted>
  <dcterms:created xsi:type="dcterms:W3CDTF">2023-02-14T06:18:00Z</dcterms:created>
  <dcterms:modified xsi:type="dcterms:W3CDTF">2023-02-14T06:26:00Z</dcterms:modified>
</cp:coreProperties>
</file>