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1114300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1F2DEC">
        <w:rPr>
          <w:rFonts w:ascii="Times New Roman" w:eastAsia="Times New Roman" w:hAnsi="Times New Roman"/>
          <w:b/>
          <w:lang w:eastAsia="pl-PL"/>
        </w:rPr>
        <w:t>70/23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</w:t>
      </w:r>
      <w:bookmarkStart w:id="1" w:name="_GoBack"/>
      <w:bookmarkEnd w:id="1"/>
      <w:r w:rsidR="001F2DEC">
        <w:rPr>
          <w:rFonts w:ascii="Times New Roman" w:hAnsi="Times New Roman"/>
        </w:rPr>
        <w:t xml:space="preserve">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E8412D9" w14:textId="133E03A1" w:rsidR="00F021B8" w:rsidRDefault="00F021B8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lang w:eastAsia="zh-CN"/>
        </w:rPr>
      </w:pPr>
      <w:r w:rsidRPr="00F021B8">
        <w:rPr>
          <w:b/>
          <w:lang w:eastAsia="zh-CN"/>
        </w:rPr>
        <w:t xml:space="preserve">Kontrakt serwisowy (roczny) obejmujący urządzenia: </w:t>
      </w:r>
      <w:proofErr w:type="spellStart"/>
      <w:r w:rsidRPr="00F021B8">
        <w:rPr>
          <w:b/>
          <w:lang w:eastAsia="zh-CN"/>
        </w:rPr>
        <w:t>X'Pert</w:t>
      </w:r>
      <w:proofErr w:type="spellEnd"/>
      <w:r w:rsidRPr="00F021B8">
        <w:rPr>
          <w:b/>
          <w:lang w:eastAsia="zh-CN"/>
        </w:rPr>
        <w:t xml:space="preserve"> Pro DY 2248, DY 1728, </w:t>
      </w:r>
      <w:proofErr w:type="spellStart"/>
      <w:r w:rsidRPr="00F021B8">
        <w:rPr>
          <w:b/>
          <w:lang w:eastAsia="zh-CN"/>
        </w:rPr>
        <w:t>X'Pert</w:t>
      </w:r>
      <w:proofErr w:type="spellEnd"/>
      <w:r w:rsidRPr="00F021B8">
        <w:rPr>
          <w:b/>
          <w:lang w:eastAsia="zh-CN"/>
        </w:rPr>
        <w:t xml:space="preserve"> MPD DY 0966, </w:t>
      </w:r>
      <w:proofErr w:type="spellStart"/>
      <w:r w:rsidRPr="00F021B8">
        <w:rPr>
          <w:b/>
          <w:lang w:eastAsia="zh-CN"/>
        </w:rPr>
        <w:t>Empyrean</w:t>
      </w:r>
      <w:proofErr w:type="spellEnd"/>
      <w:r w:rsidRPr="00F021B8">
        <w:rPr>
          <w:b/>
          <w:lang w:eastAsia="zh-CN"/>
        </w:rPr>
        <w:t xml:space="preserve"> DY 0690, DY 1304, DY 1061, DY 1209, DY 1212, DY 1277 i </w:t>
      </w:r>
      <w:proofErr w:type="spellStart"/>
      <w:r w:rsidRPr="00F021B8">
        <w:rPr>
          <w:b/>
          <w:lang w:eastAsia="zh-CN"/>
        </w:rPr>
        <w:t>Axios</w:t>
      </w:r>
      <w:proofErr w:type="spellEnd"/>
      <w:r w:rsidRPr="00F021B8">
        <w:rPr>
          <w:b/>
          <w:lang w:eastAsia="zh-CN"/>
        </w:rPr>
        <w:t xml:space="preserve"> DY 5481 - Kc-zp.272-</w:t>
      </w:r>
      <w:r w:rsidR="001F2DEC">
        <w:rPr>
          <w:b/>
          <w:lang w:eastAsia="zh-CN"/>
        </w:rPr>
        <w:t>70/23</w:t>
      </w:r>
    </w:p>
    <w:p w14:paraId="1F94EBA1" w14:textId="4BCEFB1B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CAFE18" w14:textId="77777777" w:rsidR="000219E5" w:rsidRDefault="000219E5" w:rsidP="00025386">
      <w:pPr>
        <w:spacing w:after="0" w:line="240" w:lineRule="auto"/>
      </w:pPr>
      <w:r>
        <w:separator/>
      </w:r>
    </w:p>
  </w:endnote>
  <w:endnote w:type="continuationSeparator" w:id="0">
    <w:p w14:paraId="202F59D7" w14:textId="77777777" w:rsidR="000219E5" w:rsidRDefault="000219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3FE8FB" w14:textId="77777777" w:rsidR="000219E5" w:rsidRDefault="000219E5" w:rsidP="00025386">
      <w:pPr>
        <w:spacing w:after="0" w:line="240" w:lineRule="auto"/>
      </w:pPr>
      <w:r>
        <w:separator/>
      </w:r>
    </w:p>
  </w:footnote>
  <w:footnote w:type="continuationSeparator" w:id="0">
    <w:p w14:paraId="69B6DD95" w14:textId="77777777" w:rsidR="000219E5" w:rsidRDefault="000219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DZP</cp:lastModifiedBy>
  <cp:revision>6</cp:revision>
  <cp:lastPrinted>2021-03-29T11:13:00Z</cp:lastPrinted>
  <dcterms:created xsi:type="dcterms:W3CDTF">2022-01-03T10:53:00Z</dcterms:created>
  <dcterms:modified xsi:type="dcterms:W3CDTF">2023-02-01T15:25:00Z</dcterms:modified>
</cp:coreProperties>
</file>