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015D22" w:rsidP="00AE7B0D">
      <w:pPr>
        <w:spacing w:after="240"/>
        <w:jc w:val="right"/>
        <w:rPr>
          <w:sz w:val="22"/>
          <w:szCs w:val="22"/>
        </w:rPr>
      </w:pPr>
      <w:r w:rsidRPr="00015D2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15D22">
        <w:rPr>
          <w:sz w:val="22"/>
          <w:szCs w:val="22"/>
        </w:rPr>
        <w:t>2023-02-0</w:t>
      </w:r>
      <w:r w:rsidR="00AE7B0D">
        <w:rPr>
          <w:sz w:val="22"/>
          <w:szCs w:val="22"/>
        </w:rPr>
        <w:t>6</w:t>
      </w:r>
    </w:p>
    <w:p w:rsidR="00015D22" w:rsidRPr="00015D22" w:rsidRDefault="00015D22" w:rsidP="005C0930">
      <w:pPr>
        <w:rPr>
          <w:b/>
          <w:bCs/>
          <w:sz w:val="22"/>
          <w:szCs w:val="22"/>
        </w:rPr>
      </w:pPr>
      <w:r w:rsidRPr="00015D22">
        <w:rPr>
          <w:b/>
          <w:bCs/>
          <w:sz w:val="22"/>
          <w:szCs w:val="22"/>
        </w:rPr>
        <w:t>Akademia Górniczo - Hutnicza</w:t>
      </w:r>
    </w:p>
    <w:p w:rsidR="00015D22" w:rsidRPr="00015D22" w:rsidRDefault="00015D22" w:rsidP="005C0930">
      <w:pPr>
        <w:rPr>
          <w:b/>
          <w:bCs/>
          <w:sz w:val="22"/>
          <w:szCs w:val="22"/>
        </w:rPr>
      </w:pPr>
      <w:r w:rsidRPr="00015D22">
        <w:rPr>
          <w:b/>
          <w:bCs/>
          <w:sz w:val="22"/>
          <w:szCs w:val="22"/>
        </w:rPr>
        <w:t>im. Stanisława Staszica w Krakowie</w:t>
      </w:r>
    </w:p>
    <w:p w:rsidR="005C0930" w:rsidRPr="00D91931" w:rsidRDefault="00015D22" w:rsidP="005C0930">
      <w:pPr>
        <w:rPr>
          <w:b/>
          <w:bCs/>
          <w:sz w:val="22"/>
          <w:szCs w:val="22"/>
        </w:rPr>
      </w:pPr>
      <w:r w:rsidRPr="00015D22">
        <w:rPr>
          <w:b/>
          <w:bCs/>
          <w:sz w:val="22"/>
          <w:szCs w:val="22"/>
        </w:rPr>
        <w:t>Dział Zamówień Publicznych</w:t>
      </w:r>
    </w:p>
    <w:p w:rsidR="005C0930" w:rsidRPr="00BD5546" w:rsidRDefault="00015D22" w:rsidP="005C0930">
      <w:pPr>
        <w:rPr>
          <w:sz w:val="22"/>
          <w:szCs w:val="22"/>
        </w:rPr>
      </w:pPr>
      <w:r w:rsidRPr="00015D22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15D22">
        <w:rPr>
          <w:sz w:val="22"/>
          <w:szCs w:val="22"/>
        </w:rPr>
        <w:t>30</w:t>
      </w:r>
    </w:p>
    <w:p w:rsidR="005C0930" w:rsidRPr="00BD5546" w:rsidRDefault="00015D22" w:rsidP="005C0930">
      <w:pPr>
        <w:rPr>
          <w:sz w:val="22"/>
          <w:szCs w:val="22"/>
        </w:rPr>
      </w:pPr>
      <w:r w:rsidRPr="00015D22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15D22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15D22" w:rsidRPr="00015D22">
        <w:rPr>
          <w:b/>
          <w:sz w:val="22"/>
          <w:szCs w:val="22"/>
        </w:rPr>
        <w:t>Kc-zp.272-25/23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15D22" w:rsidRPr="00015D2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15D22" w:rsidRPr="00015D22">
        <w:rPr>
          <w:b/>
          <w:bCs/>
          <w:sz w:val="22"/>
          <w:szCs w:val="22"/>
        </w:rPr>
        <w:t>Świadczenie usług telefonii stacjonarnej dla Akademii Górniczo-Hutniczej (za wyjątkiem połączeń do sieci komórkowej z numeracji 12 617 2000-5999) - Kc-zp.272-25/23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15D22" w:rsidRPr="00015D22">
        <w:rPr>
          <w:b/>
          <w:sz w:val="22"/>
          <w:szCs w:val="22"/>
        </w:rPr>
        <w:t>Kc-zp.272-25/23</w:t>
      </w:r>
      <w:r w:rsidRPr="006A5DF1">
        <w:rPr>
          <w:b/>
          <w:sz w:val="22"/>
          <w:szCs w:val="22"/>
        </w:rPr>
        <w:t>.</w:t>
      </w:r>
    </w:p>
    <w:p w:rsidR="00EF1037" w:rsidRPr="00AE7B0D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AE7B0D">
        <w:rPr>
          <w:sz w:val="22"/>
          <w:szCs w:val="22"/>
        </w:rPr>
        <w:t xml:space="preserve">Zamawiający, </w:t>
      </w:r>
      <w:r w:rsidR="00015D22" w:rsidRPr="00AE7B0D">
        <w:rPr>
          <w:b/>
          <w:sz w:val="22"/>
          <w:szCs w:val="22"/>
        </w:rPr>
        <w:t xml:space="preserve">Akademia Górniczo </w:t>
      </w:r>
      <w:r w:rsidR="00AE7B0D" w:rsidRPr="00AE7B0D">
        <w:rPr>
          <w:b/>
          <w:sz w:val="22"/>
          <w:szCs w:val="22"/>
        </w:rPr>
        <w:t>–</w:t>
      </w:r>
      <w:r w:rsidR="00015D22" w:rsidRPr="00AE7B0D">
        <w:rPr>
          <w:b/>
          <w:sz w:val="22"/>
          <w:szCs w:val="22"/>
        </w:rPr>
        <w:t xml:space="preserve"> Hutnicza</w:t>
      </w:r>
      <w:r w:rsidR="00AE7B0D" w:rsidRPr="00AE7B0D">
        <w:rPr>
          <w:b/>
          <w:sz w:val="22"/>
          <w:szCs w:val="22"/>
        </w:rPr>
        <w:t xml:space="preserve"> </w:t>
      </w:r>
      <w:r w:rsidR="00015D22" w:rsidRPr="00AE7B0D">
        <w:rPr>
          <w:b/>
          <w:sz w:val="22"/>
          <w:szCs w:val="22"/>
        </w:rPr>
        <w:t>im. Stanisława Staszica w Krakowie</w:t>
      </w:r>
      <w:r w:rsidR="00AE7B0D" w:rsidRPr="00AE7B0D">
        <w:rPr>
          <w:b/>
          <w:sz w:val="22"/>
          <w:szCs w:val="22"/>
        </w:rPr>
        <w:t xml:space="preserve"> </w:t>
      </w:r>
      <w:r w:rsidR="00015D22" w:rsidRPr="00AE7B0D">
        <w:rPr>
          <w:b/>
          <w:sz w:val="22"/>
          <w:szCs w:val="22"/>
        </w:rPr>
        <w:t>Dział Zamówień Publicznych</w:t>
      </w:r>
      <w:r w:rsidRPr="00AE7B0D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E7B0D">
        <w:t xml:space="preserve"> </w:t>
      </w:r>
      <w:r w:rsidR="00A73CA7" w:rsidRPr="00AE7B0D">
        <w:rPr>
          <w:sz w:val="22"/>
          <w:szCs w:val="22"/>
        </w:rPr>
        <w:t>(Dz.U. z 2022 r. poz. 1710)</w:t>
      </w:r>
      <w:r w:rsidRPr="00AE7B0D">
        <w:rPr>
          <w:sz w:val="22"/>
          <w:szCs w:val="22"/>
        </w:rPr>
        <w:t xml:space="preserve">, </w:t>
      </w:r>
      <w:r w:rsidR="00EB3650" w:rsidRPr="00AE7B0D">
        <w:rPr>
          <w:sz w:val="22"/>
          <w:szCs w:val="22"/>
        </w:rPr>
        <w:t xml:space="preserve">informuje o </w:t>
      </w:r>
      <w:r w:rsidRPr="00AE7B0D">
        <w:rPr>
          <w:sz w:val="22"/>
          <w:szCs w:val="22"/>
        </w:rPr>
        <w:t>dokon</w:t>
      </w:r>
      <w:r w:rsidR="00EB3650" w:rsidRPr="00AE7B0D">
        <w:rPr>
          <w:sz w:val="22"/>
          <w:szCs w:val="22"/>
        </w:rPr>
        <w:t>aniu</w:t>
      </w:r>
      <w:r w:rsidRPr="00AE7B0D">
        <w:rPr>
          <w:sz w:val="22"/>
          <w:szCs w:val="22"/>
        </w:rPr>
        <w:t xml:space="preserve"> </w:t>
      </w:r>
      <w:r w:rsidR="00460DC4" w:rsidRPr="00AE7B0D">
        <w:rPr>
          <w:sz w:val="22"/>
          <w:szCs w:val="22"/>
        </w:rPr>
        <w:t>zmian</w:t>
      </w:r>
      <w:r w:rsidRPr="00AE7B0D">
        <w:rPr>
          <w:sz w:val="22"/>
          <w:szCs w:val="22"/>
        </w:rPr>
        <w:t xml:space="preserve"> w z</w:t>
      </w:r>
      <w:r w:rsidR="00460DC4" w:rsidRPr="00AE7B0D">
        <w:rPr>
          <w:sz w:val="22"/>
          <w:szCs w:val="22"/>
        </w:rPr>
        <w:t>apis</w:t>
      </w:r>
      <w:r w:rsidRPr="00AE7B0D">
        <w:rPr>
          <w:sz w:val="22"/>
          <w:szCs w:val="22"/>
        </w:rPr>
        <w:t>ach</w:t>
      </w:r>
      <w:r w:rsidR="00460DC4" w:rsidRPr="00AE7B0D">
        <w:rPr>
          <w:sz w:val="22"/>
          <w:szCs w:val="22"/>
        </w:rPr>
        <w:t xml:space="preserve"> </w:t>
      </w:r>
      <w:r w:rsidRPr="00AE7B0D">
        <w:rPr>
          <w:sz w:val="22"/>
          <w:szCs w:val="22"/>
        </w:rPr>
        <w:t>S</w:t>
      </w:r>
      <w:r w:rsidR="00EF1037" w:rsidRPr="00AE7B0D">
        <w:rPr>
          <w:sz w:val="22"/>
          <w:szCs w:val="22"/>
        </w:rPr>
        <w:t>pecyfikacji warunków zamówienia</w:t>
      </w:r>
      <w:r w:rsidR="00460DC4" w:rsidRPr="00AE7B0D">
        <w:rPr>
          <w:sz w:val="22"/>
          <w:szCs w:val="22"/>
        </w:rPr>
        <w:t xml:space="preserve"> w następującym zakresie</w:t>
      </w:r>
      <w:r w:rsidR="00EF1037" w:rsidRPr="00AE7B0D">
        <w:rPr>
          <w:sz w:val="22"/>
          <w:szCs w:val="22"/>
        </w:rPr>
        <w:t>:</w:t>
      </w:r>
    </w:p>
    <w:p w:rsidR="00EF1037" w:rsidRPr="00AE7B0D" w:rsidRDefault="00AE7B0D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AE7B0D">
        <w:rPr>
          <w:b/>
          <w:bCs/>
          <w:sz w:val="22"/>
          <w:szCs w:val="22"/>
          <w:u w:val="single"/>
        </w:rPr>
        <w:t>Wzór umowy – załącznik nr 3 do SWZ</w:t>
      </w:r>
    </w:p>
    <w:p w:rsidR="00AE7B0D" w:rsidRPr="00AE7B0D" w:rsidRDefault="00AE7B0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AE7B0D">
        <w:rPr>
          <w:bCs/>
          <w:sz w:val="22"/>
          <w:szCs w:val="22"/>
        </w:rPr>
        <w:t>Zamawiający wprowadza osobnym pismem o nazwie „NOWY Wzór umowy”, nowy obowiązujący wzór umowy.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45A" w:rsidRDefault="0032245A">
      <w:r>
        <w:separator/>
      </w:r>
    </w:p>
  </w:endnote>
  <w:endnote w:type="continuationSeparator" w:id="0">
    <w:p w:rsidR="0032245A" w:rsidRDefault="0032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45A" w:rsidRDefault="0032245A">
      <w:r>
        <w:separator/>
      </w:r>
    </w:p>
  </w:footnote>
  <w:footnote w:type="continuationSeparator" w:id="0">
    <w:p w:rsidR="0032245A" w:rsidRDefault="00322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22" w:rsidRDefault="00015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22" w:rsidRDefault="00AE7B0D">
    <w:pPr>
      <w:pStyle w:val="Nagwek"/>
    </w:pPr>
    <w:r w:rsidRPr="00F8162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D22" w:rsidRDefault="00015D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45A"/>
    <w:rsid w:val="00015D22"/>
    <w:rsid w:val="00057D02"/>
    <w:rsid w:val="000613E0"/>
    <w:rsid w:val="001A571A"/>
    <w:rsid w:val="002B1C74"/>
    <w:rsid w:val="0032245A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AE7B0D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B01515"/>
  <w15:chartTrackingRefBased/>
  <w15:docId w15:val="{1D926EF4-9730-4933-ACAD-D414D177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2023-02-03T10:53:00Z</cp:lastPrinted>
  <dcterms:created xsi:type="dcterms:W3CDTF">2023-02-03T10:53:00Z</dcterms:created>
  <dcterms:modified xsi:type="dcterms:W3CDTF">2023-02-03T10:53:00Z</dcterms:modified>
</cp:coreProperties>
</file>