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970B78" w:rsidRDefault="00037CE1" w:rsidP="006A5DF1">
      <w:pPr>
        <w:spacing w:after="240"/>
        <w:jc w:val="right"/>
        <w:rPr>
          <w:rFonts w:ascii="Arial" w:hAnsi="Arial" w:cs="Arial"/>
        </w:rPr>
      </w:pPr>
      <w:r w:rsidRPr="00970B78">
        <w:rPr>
          <w:rFonts w:ascii="Arial" w:hAnsi="Arial" w:cs="Arial"/>
        </w:rPr>
        <w:t>Kraków</w:t>
      </w:r>
      <w:r w:rsidR="006A5DF1" w:rsidRPr="00970B78">
        <w:rPr>
          <w:rFonts w:ascii="Arial" w:hAnsi="Arial" w:cs="Arial"/>
        </w:rPr>
        <w:t xml:space="preserve"> dnia: </w:t>
      </w:r>
      <w:r w:rsidR="002B6086">
        <w:rPr>
          <w:rFonts w:ascii="Arial" w:hAnsi="Arial" w:cs="Arial"/>
        </w:rPr>
        <w:t>31.01.2023 r.</w:t>
      </w:r>
      <w:bookmarkStart w:id="0" w:name="_GoBack"/>
      <w:bookmarkEnd w:id="0"/>
    </w:p>
    <w:p w:rsidR="0029606A" w:rsidRPr="00970B78" w:rsidRDefault="0029606A" w:rsidP="006A5DF1">
      <w:pPr>
        <w:spacing w:after="240"/>
        <w:jc w:val="right"/>
        <w:rPr>
          <w:rFonts w:ascii="Arial" w:hAnsi="Arial" w:cs="Arial"/>
        </w:rPr>
      </w:pPr>
    </w:p>
    <w:p w:rsidR="00037CE1" w:rsidRPr="00970B78" w:rsidRDefault="00037CE1" w:rsidP="006A5DF1">
      <w:pPr>
        <w:rPr>
          <w:rFonts w:ascii="Arial" w:hAnsi="Arial" w:cs="Arial"/>
          <w:b/>
          <w:bCs/>
        </w:rPr>
      </w:pPr>
      <w:r w:rsidRPr="00970B78">
        <w:rPr>
          <w:rFonts w:ascii="Arial" w:hAnsi="Arial" w:cs="Arial"/>
          <w:b/>
          <w:bCs/>
        </w:rPr>
        <w:t>Szpital Miejski Specjalistyczny</w:t>
      </w:r>
    </w:p>
    <w:p w:rsidR="00037CE1" w:rsidRPr="00970B78" w:rsidRDefault="00037CE1" w:rsidP="006A5DF1">
      <w:pPr>
        <w:rPr>
          <w:rFonts w:ascii="Arial" w:hAnsi="Arial" w:cs="Arial"/>
          <w:b/>
          <w:bCs/>
        </w:rPr>
      </w:pPr>
      <w:r w:rsidRPr="00970B78">
        <w:rPr>
          <w:rFonts w:ascii="Arial" w:hAnsi="Arial" w:cs="Arial"/>
          <w:b/>
          <w:bCs/>
        </w:rPr>
        <w:t>im. Gabriela Narutowicza w Krakowie</w:t>
      </w:r>
    </w:p>
    <w:p w:rsidR="006A5DF1" w:rsidRPr="00970B78" w:rsidRDefault="00037CE1" w:rsidP="006A5DF1">
      <w:pPr>
        <w:rPr>
          <w:rFonts w:ascii="Arial" w:hAnsi="Arial" w:cs="Arial"/>
        </w:rPr>
      </w:pPr>
      <w:r w:rsidRPr="00970B78">
        <w:rPr>
          <w:rFonts w:ascii="Arial" w:hAnsi="Arial" w:cs="Arial"/>
        </w:rPr>
        <w:t>ul. Prądnicka</w:t>
      </w:r>
      <w:r w:rsidR="006A5DF1" w:rsidRPr="00970B78">
        <w:rPr>
          <w:rFonts w:ascii="Arial" w:hAnsi="Arial" w:cs="Arial"/>
        </w:rPr>
        <w:t xml:space="preserve"> </w:t>
      </w:r>
      <w:r w:rsidRPr="00970B78">
        <w:rPr>
          <w:rFonts w:ascii="Arial" w:hAnsi="Arial" w:cs="Arial"/>
        </w:rPr>
        <w:t>35-37</w:t>
      </w:r>
    </w:p>
    <w:p w:rsidR="006A5DF1" w:rsidRPr="00970B78" w:rsidRDefault="00037CE1" w:rsidP="006A5DF1">
      <w:pPr>
        <w:rPr>
          <w:rFonts w:ascii="Arial" w:hAnsi="Arial" w:cs="Arial"/>
        </w:rPr>
      </w:pPr>
      <w:r w:rsidRPr="00970B78">
        <w:rPr>
          <w:rFonts w:ascii="Arial" w:hAnsi="Arial" w:cs="Arial"/>
        </w:rPr>
        <w:t>31-202</w:t>
      </w:r>
      <w:r w:rsidR="006A5DF1" w:rsidRPr="00970B78">
        <w:rPr>
          <w:rFonts w:ascii="Arial" w:hAnsi="Arial" w:cs="Arial"/>
        </w:rPr>
        <w:t xml:space="preserve"> </w:t>
      </w:r>
      <w:r w:rsidRPr="00970B78">
        <w:rPr>
          <w:rFonts w:ascii="Arial" w:hAnsi="Arial" w:cs="Arial"/>
        </w:rPr>
        <w:t>Kraków</w:t>
      </w:r>
    </w:p>
    <w:p w:rsidR="006A5DF1" w:rsidRPr="00970B78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970B78">
        <w:rPr>
          <w:rFonts w:ascii="Arial" w:hAnsi="Arial" w:cs="Arial"/>
        </w:rPr>
        <w:tab/>
        <w:t xml:space="preserve"> </w:t>
      </w:r>
    </w:p>
    <w:p w:rsidR="006A5DF1" w:rsidRPr="00970B78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970B7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970B78">
        <w:rPr>
          <w:rFonts w:ascii="Arial" w:hAnsi="Arial" w:cs="Arial"/>
          <w:b/>
        </w:rPr>
        <w:t>WYKONAWCY</w:t>
      </w:r>
    </w:p>
    <w:p w:rsidR="006A5DF1" w:rsidRPr="00970B7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970B78">
        <w:rPr>
          <w:rFonts w:ascii="Arial" w:hAnsi="Arial" w:cs="Arial"/>
        </w:rPr>
        <w:t>ubiegający się o zamówienie publiczne</w:t>
      </w:r>
    </w:p>
    <w:p w:rsidR="006D4AB3" w:rsidRPr="00970B78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970B78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70B78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970B78">
        <w:rPr>
          <w:rFonts w:cs="Arial"/>
          <w:sz w:val="20"/>
        </w:rPr>
        <w:t>WYJAŚNIENI</w:t>
      </w:r>
      <w:r w:rsidR="00520165" w:rsidRPr="00970B78">
        <w:rPr>
          <w:rFonts w:cs="Arial"/>
          <w:sz w:val="20"/>
        </w:rPr>
        <w:t>A</w:t>
      </w:r>
      <w:r w:rsidR="00632C3C" w:rsidRPr="00970B78">
        <w:rPr>
          <w:rFonts w:cs="Arial"/>
          <w:sz w:val="20"/>
        </w:rPr>
        <w:t xml:space="preserve"> TREŚCI</w:t>
      </w:r>
      <w:r w:rsidR="0029606A" w:rsidRPr="00970B78">
        <w:rPr>
          <w:rFonts w:cs="Arial"/>
          <w:sz w:val="20"/>
        </w:rPr>
        <w:t xml:space="preserve"> SWZ</w:t>
      </w:r>
      <w:r w:rsidR="00970B78" w:rsidRPr="00970B78">
        <w:rPr>
          <w:rFonts w:cs="Arial"/>
          <w:sz w:val="20"/>
        </w:rPr>
        <w:t xml:space="preserve"> - 1</w:t>
      </w:r>
    </w:p>
    <w:p w:rsidR="006D4AB3" w:rsidRPr="00970B78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970B78">
        <w:rPr>
          <w:rFonts w:ascii="Arial" w:hAnsi="Arial" w:cs="Arial"/>
        </w:rPr>
        <w:t xml:space="preserve">Dotyczy: </w:t>
      </w:r>
      <w:r w:rsidR="006A5DF1" w:rsidRPr="00970B78">
        <w:rPr>
          <w:rFonts w:ascii="Arial" w:hAnsi="Arial" w:cs="Arial"/>
        </w:rPr>
        <w:t>p</w:t>
      </w:r>
      <w:r w:rsidRPr="00970B78">
        <w:rPr>
          <w:rFonts w:ascii="Arial" w:hAnsi="Arial" w:cs="Arial"/>
        </w:rPr>
        <w:t>ostępowani</w:t>
      </w:r>
      <w:r w:rsidR="006A5DF1" w:rsidRPr="00970B78">
        <w:rPr>
          <w:rFonts w:ascii="Arial" w:hAnsi="Arial" w:cs="Arial"/>
        </w:rPr>
        <w:t>a</w:t>
      </w:r>
      <w:r w:rsidRPr="00970B78">
        <w:rPr>
          <w:rFonts w:ascii="Arial" w:hAnsi="Arial" w:cs="Arial"/>
        </w:rPr>
        <w:t xml:space="preserve"> o udzielenie zamówienia publicznego, prowadzone</w:t>
      </w:r>
      <w:r w:rsidR="006A5DF1" w:rsidRPr="00970B78">
        <w:rPr>
          <w:rFonts w:ascii="Arial" w:hAnsi="Arial" w:cs="Arial"/>
        </w:rPr>
        <w:t>go</w:t>
      </w:r>
      <w:r w:rsidRPr="00970B78">
        <w:rPr>
          <w:rFonts w:ascii="Arial" w:hAnsi="Arial" w:cs="Arial"/>
        </w:rPr>
        <w:t xml:space="preserve"> w</w:t>
      </w:r>
      <w:r w:rsidR="00970B78" w:rsidRPr="00970B78">
        <w:rPr>
          <w:rFonts w:ascii="Arial" w:hAnsi="Arial" w:cs="Arial"/>
        </w:rPr>
        <w:t> </w:t>
      </w:r>
      <w:r w:rsidRPr="00970B78">
        <w:rPr>
          <w:rFonts w:ascii="Arial" w:hAnsi="Arial" w:cs="Arial"/>
        </w:rPr>
        <w:t xml:space="preserve">trybie </w:t>
      </w:r>
      <w:r w:rsidR="00037CE1" w:rsidRPr="00970B78">
        <w:rPr>
          <w:rFonts w:ascii="Arial" w:hAnsi="Arial" w:cs="Arial"/>
        </w:rPr>
        <w:t>przetarg nieograniczony</w:t>
      </w:r>
      <w:r w:rsidRPr="00970B78">
        <w:rPr>
          <w:rFonts w:ascii="Arial" w:hAnsi="Arial" w:cs="Arial"/>
          <w:b/>
        </w:rPr>
        <w:t xml:space="preserve"> </w:t>
      </w:r>
      <w:r w:rsidRPr="00970B78">
        <w:rPr>
          <w:rFonts w:ascii="Arial" w:hAnsi="Arial" w:cs="Arial"/>
          <w:bCs/>
        </w:rPr>
        <w:t>na</w:t>
      </w:r>
      <w:r w:rsidRPr="00970B78">
        <w:rPr>
          <w:rFonts w:ascii="Arial" w:hAnsi="Arial" w:cs="Arial"/>
          <w:b/>
        </w:rPr>
        <w:t xml:space="preserve"> </w:t>
      </w:r>
      <w:r w:rsidR="00E72428" w:rsidRPr="00970B78">
        <w:rPr>
          <w:rFonts w:ascii="Arial" w:hAnsi="Arial" w:cs="Arial"/>
          <w:bCs/>
        </w:rPr>
        <w:t>”</w:t>
      </w:r>
      <w:r w:rsidR="00037CE1" w:rsidRPr="00970B78">
        <w:rPr>
          <w:rFonts w:ascii="Arial" w:hAnsi="Arial" w:cs="Arial"/>
          <w:b/>
          <w:bCs/>
        </w:rPr>
        <w:t>Zakup i dostawa wszczepialnych i</w:t>
      </w:r>
      <w:r w:rsidR="00970B78" w:rsidRPr="00970B78">
        <w:rPr>
          <w:rFonts w:ascii="Arial" w:hAnsi="Arial" w:cs="Arial"/>
          <w:b/>
          <w:bCs/>
        </w:rPr>
        <w:t> </w:t>
      </w:r>
      <w:r w:rsidR="00037CE1" w:rsidRPr="00970B78">
        <w:rPr>
          <w:rFonts w:ascii="Arial" w:hAnsi="Arial" w:cs="Arial"/>
          <w:b/>
          <w:bCs/>
        </w:rPr>
        <w:t>niewszczepialnych wyrobów medycznych dla potrzeb Oddziału Urazowo-Ortopedycznego  I</w:t>
      </w:r>
      <w:r w:rsidR="00E72428" w:rsidRPr="00970B78">
        <w:rPr>
          <w:rFonts w:ascii="Arial" w:hAnsi="Arial" w:cs="Arial"/>
          <w:bCs/>
        </w:rPr>
        <w:t>”</w:t>
      </w:r>
      <w:r w:rsidRPr="00970B78">
        <w:rPr>
          <w:rFonts w:ascii="Arial" w:hAnsi="Arial" w:cs="Arial"/>
          <w:b/>
        </w:rPr>
        <w:t xml:space="preserve"> </w:t>
      </w:r>
      <w:r w:rsidRPr="00970B78">
        <w:rPr>
          <w:rFonts w:ascii="Arial" w:hAnsi="Arial" w:cs="Arial"/>
          <w:bCs/>
        </w:rPr>
        <w:t>– znak sprawy</w:t>
      </w:r>
      <w:r w:rsidRPr="00970B78">
        <w:rPr>
          <w:rFonts w:ascii="Arial" w:hAnsi="Arial" w:cs="Arial"/>
          <w:b/>
        </w:rPr>
        <w:t xml:space="preserve"> </w:t>
      </w:r>
      <w:r w:rsidR="00037CE1" w:rsidRPr="00970B78">
        <w:rPr>
          <w:rFonts w:ascii="Arial" w:hAnsi="Arial" w:cs="Arial"/>
          <w:b/>
        </w:rPr>
        <w:t>ZP/1/2023</w:t>
      </w:r>
      <w:r w:rsidRPr="00970B78">
        <w:rPr>
          <w:rFonts w:ascii="Arial" w:hAnsi="Arial" w:cs="Arial"/>
          <w:b/>
        </w:rPr>
        <w:t>.</w:t>
      </w:r>
    </w:p>
    <w:p w:rsidR="0012774F" w:rsidRPr="00970B78" w:rsidRDefault="00520165" w:rsidP="00970B78">
      <w:pPr>
        <w:spacing w:after="240" w:line="276" w:lineRule="auto"/>
        <w:ind w:right="-144"/>
        <w:jc w:val="both"/>
        <w:rPr>
          <w:rFonts w:ascii="Arial" w:hAnsi="Arial" w:cs="Arial"/>
        </w:rPr>
      </w:pPr>
      <w:r w:rsidRPr="00970B78">
        <w:rPr>
          <w:rFonts w:ascii="Arial" w:hAnsi="Arial" w:cs="Arial"/>
        </w:rPr>
        <w:t xml:space="preserve">Zamawiający, działając na podstawie art. </w:t>
      </w:r>
      <w:r w:rsidR="0029606A" w:rsidRPr="00970B78">
        <w:rPr>
          <w:rFonts w:ascii="Arial" w:hAnsi="Arial" w:cs="Arial"/>
        </w:rPr>
        <w:t>1</w:t>
      </w:r>
      <w:r w:rsidRPr="00970B78">
        <w:rPr>
          <w:rFonts w:ascii="Arial" w:hAnsi="Arial" w:cs="Arial"/>
        </w:rPr>
        <w:t>3</w:t>
      </w:r>
      <w:r w:rsidR="0029606A" w:rsidRPr="00970B78">
        <w:rPr>
          <w:rFonts w:ascii="Arial" w:hAnsi="Arial" w:cs="Arial"/>
        </w:rPr>
        <w:t>5</w:t>
      </w:r>
      <w:r w:rsidRPr="00970B78">
        <w:rPr>
          <w:rFonts w:ascii="Arial" w:hAnsi="Arial" w:cs="Arial"/>
        </w:rPr>
        <w:t xml:space="preserve"> ust</w:t>
      </w:r>
      <w:r w:rsidR="00D9049C" w:rsidRPr="00970B78">
        <w:rPr>
          <w:rFonts w:ascii="Arial" w:hAnsi="Arial" w:cs="Arial"/>
        </w:rPr>
        <w:t xml:space="preserve">. </w:t>
      </w:r>
      <w:r w:rsidR="0029606A" w:rsidRPr="00970B78">
        <w:rPr>
          <w:rFonts w:ascii="Arial" w:hAnsi="Arial" w:cs="Arial"/>
        </w:rPr>
        <w:t>6</w:t>
      </w:r>
      <w:r w:rsidRPr="00970B78">
        <w:rPr>
          <w:rFonts w:ascii="Arial" w:hAnsi="Arial" w:cs="Arial"/>
        </w:rPr>
        <w:t xml:space="preserve"> ustawy z dnia </w:t>
      </w:r>
      <w:r w:rsidR="0029606A" w:rsidRPr="00970B78">
        <w:rPr>
          <w:rFonts w:ascii="Arial" w:hAnsi="Arial" w:cs="Arial"/>
        </w:rPr>
        <w:t>11</w:t>
      </w:r>
      <w:r w:rsidRPr="00970B78">
        <w:rPr>
          <w:rFonts w:ascii="Arial" w:hAnsi="Arial" w:cs="Arial"/>
        </w:rPr>
        <w:t xml:space="preserve"> </w:t>
      </w:r>
      <w:r w:rsidR="0029606A" w:rsidRPr="00970B78">
        <w:rPr>
          <w:rFonts w:ascii="Arial" w:hAnsi="Arial" w:cs="Arial"/>
        </w:rPr>
        <w:t xml:space="preserve">września </w:t>
      </w:r>
      <w:r w:rsidRPr="00970B78">
        <w:rPr>
          <w:rFonts w:ascii="Arial" w:hAnsi="Arial" w:cs="Arial"/>
        </w:rPr>
        <w:t>20</w:t>
      </w:r>
      <w:r w:rsidR="0029606A" w:rsidRPr="00970B78">
        <w:rPr>
          <w:rFonts w:ascii="Arial" w:hAnsi="Arial" w:cs="Arial"/>
        </w:rPr>
        <w:t>19</w:t>
      </w:r>
      <w:r w:rsidRPr="00970B78">
        <w:rPr>
          <w:rFonts w:ascii="Arial" w:hAnsi="Arial" w:cs="Arial"/>
        </w:rPr>
        <w:t xml:space="preserve"> r</w:t>
      </w:r>
      <w:r w:rsidR="0029606A" w:rsidRPr="00970B78">
        <w:rPr>
          <w:rFonts w:ascii="Arial" w:hAnsi="Arial" w:cs="Arial"/>
        </w:rPr>
        <w:t>.</w:t>
      </w:r>
      <w:r w:rsidRPr="00970B78">
        <w:rPr>
          <w:rFonts w:ascii="Arial" w:hAnsi="Arial" w:cs="Arial"/>
        </w:rPr>
        <w:t xml:space="preserve"> Prawo </w:t>
      </w:r>
      <w:r w:rsidR="0029606A" w:rsidRPr="00970B78">
        <w:rPr>
          <w:rFonts w:ascii="Arial" w:hAnsi="Arial" w:cs="Arial"/>
        </w:rPr>
        <w:t>z</w:t>
      </w:r>
      <w:r w:rsidRPr="00970B78">
        <w:rPr>
          <w:rFonts w:ascii="Arial" w:hAnsi="Arial" w:cs="Arial"/>
        </w:rPr>
        <w:t xml:space="preserve">amówień </w:t>
      </w:r>
      <w:r w:rsidR="0029606A" w:rsidRPr="00970B78">
        <w:rPr>
          <w:rFonts w:ascii="Arial" w:hAnsi="Arial" w:cs="Arial"/>
        </w:rPr>
        <w:t>p</w:t>
      </w:r>
      <w:r w:rsidRPr="00970B78">
        <w:rPr>
          <w:rFonts w:ascii="Arial" w:hAnsi="Arial" w:cs="Arial"/>
        </w:rPr>
        <w:t xml:space="preserve">ublicznych </w:t>
      </w:r>
      <w:r w:rsidR="00D9049C" w:rsidRPr="00970B78">
        <w:rPr>
          <w:rFonts w:ascii="Arial" w:hAnsi="Arial" w:cs="Arial"/>
        </w:rPr>
        <w:t>udostępnia</w:t>
      </w:r>
      <w:r w:rsidR="00BE7BFD" w:rsidRPr="00970B78">
        <w:rPr>
          <w:rFonts w:ascii="Arial" w:hAnsi="Arial" w:cs="Arial"/>
        </w:rPr>
        <w:t xml:space="preserve"> poniżej treść zapytań do S</w:t>
      </w:r>
      <w:r w:rsidR="0012774F" w:rsidRPr="00970B78">
        <w:rPr>
          <w:rFonts w:ascii="Arial" w:hAnsi="Arial" w:cs="Arial"/>
        </w:rPr>
        <w:t>pecyfikacji Warunków Zamówienia (</w:t>
      </w:r>
      <w:r w:rsidR="0012774F" w:rsidRPr="00970B78">
        <w:rPr>
          <w:rFonts w:ascii="Arial" w:hAnsi="Arial" w:cs="Arial"/>
          <w:lang w:eastAsia="ar-SA"/>
        </w:rPr>
        <w:t>zwanej dalej</w:t>
      </w:r>
      <w:r w:rsidR="0012774F" w:rsidRPr="00970B78">
        <w:rPr>
          <w:rFonts w:ascii="Arial" w:hAnsi="Arial" w:cs="Arial"/>
          <w:b/>
          <w:lang w:eastAsia="ar-SA"/>
        </w:rPr>
        <w:t xml:space="preserve"> </w:t>
      </w:r>
      <w:r w:rsidR="0012774F" w:rsidRPr="00970B78">
        <w:rPr>
          <w:rFonts w:ascii="Arial" w:hAnsi="Arial" w:cs="Arial"/>
          <w:bCs/>
          <w:lang w:eastAsia="ar-SA"/>
        </w:rPr>
        <w:t>”SWZ”)</w:t>
      </w:r>
      <w:r w:rsidR="00D9049C" w:rsidRPr="00970B78">
        <w:rPr>
          <w:rFonts w:ascii="Arial" w:hAnsi="Arial" w:cs="Arial"/>
          <w:bCs/>
          <w:lang w:eastAsia="ar-SA"/>
        </w:rPr>
        <w:t xml:space="preserve"> </w:t>
      </w:r>
      <w:r w:rsidR="00D9049C" w:rsidRPr="00970B78">
        <w:rPr>
          <w:rFonts w:ascii="Arial" w:hAnsi="Arial" w:cs="Arial"/>
        </w:rPr>
        <w:t>wraz z wyjaśnieniami</w:t>
      </w:r>
      <w:r w:rsidR="0012774F" w:rsidRPr="00970B78">
        <w:rPr>
          <w:rFonts w:ascii="Arial" w:hAnsi="Arial" w:cs="Arial"/>
          <w:bCs/>
          <w:lang w:eastAsia="ar-SA"/>
        </w:rPr>
        <w:t>: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037CE1" w:rsidRPr="00970B78" w:rsidTr="00CE3859">
        <w:tc>
          <w:tcPr>
            <w:tcW w:w="9214" w:type="dxa"/>
            <w:shd w:val="clear" w:color="auto" w:fill="auto"/>
          </w:tcPr>
          <w:p w:rsidR="00037CE1" w:rsidRPr="00970B78" w:rsidRDefault="00037CE1" w:rsidP="0010614A">
            <w:pPr>
              <w:spacing w:after="120"/>
              <w:ind w:left="30" w:right="-72"/>
              <w:jc w:val="both"/>
              <w:rPr>
                <w:rFonts w:ascii="Arial" w:hAnsi="Arial" w:cs="Arial"/>
              </w:rPr>
            </w:pPr>
            <w:r w:rsidRPr="00970B78">
              <w:rPr>
                <w:rFonts w:ascii="Arial" w:hAnsi="Arial" w:cs="Arial"/>
              </w:rPr>
              <w:t xml:space="preserve">1. Czy w </w:t>
            </w:r>
            <w:r w:rsidRPr="00970B78">
              <w:rPr>
                <w:rFonts w:ascii="Arial" w:hAnsi="Arial" w:cs="Arial"/>
                <w:b/>
                <w:bCs/>
              </w:rPr>
              <w:t>pakiecie nr 5</w:t>
            </w:r>
            <w:r w:rsidRPr="00970B78">
              <w:rPr>
                <w:rFonts w:ascii="Arial" w:hAnsi="Arial" w:cs="Arial"/>
              </w:rPr>
              <w:t>, Zamawiający wyraża zgodę na zaoferowanie rozwiązania równoważnego, tj. urządzenia do naprawy łąkotki typu ALL-INSIDE, zbudowane z przezroczystej rękojeści, elastycznej igły i czarnego suwaka (służącego do wypuszczania implantów na zewnątrz urządzenia - implanty ułożone liniowo, wypuszczane poprzez przesunięcie suwaka w przód), wyposażone w dwa profilowane implanty wykonane z PEEK do przytrzymywania szwów, wstępnie związanych niebieskim szwem z</w:t>
            </w:r>
            <w:r w:rsidR="00CE3859">
              <w:rPr>
                <w:rFonts w:ascii="Arial" w:hAnsi="Arial" w:cs="Arial"/>
              </w:rPr>
              <w:t> </w:t>
            </w:r>
            <w:r w:rsidRPr="00970B78">
              <w:rPr>
                <w:rFonts w:ascii="Arial" w:hAnsi="Arial" w:cs="Arial"/>
              </w:rPr>
              <w:t xml:space="preserve">polietylenu o </w:t>
            </w:r>
            <w:proofErr w:type="spellStart"/>
            <w:r w:rsidRPr="00970B78">
              <w:rPr>
                <w:rFonts w:ascii="Arial" w:hAnsi="Arial" w:cs="Arial"/>
              </w:rPr>
              <w:t>ultrawysokiej</w:t>
            </w:r>
            <w:proofErr w:type="spellEnd"/>
            <w:r w:rsidRPr="00970B78">
              <w:rPr>
                <w:rFonts w:ascii="Arial" w:hAnsi="Arial" w:cs="Arial"/>
              </w:rPr>
              <w:t xml:space="preserve"> masie cząsteczkowej 2-0, urządzenie wyposażone w ogranicznik głębokości penetracji z zakresem 14-24mm (standardowe ustawienie 20mm), regulacja głębokości uzyskiwana poprzez biały suwak. Urządzenie dostępne z igłą wygięta do góry pod kątem 15 stopni i</w:t>
            </w:r>
            <w:r w:rsidR="00CE3859">
              <w:rPr>
                <w:rFonts w:ascii="Arial" w:hAnsi="Arial" w:cs="Arial"/>
              </w:rPr>
              <w:t> </w:t>
            </w:r>
            <w:r w:rsidRPr="00970B78">
              <w:rPr>
                <w:rFonts w:ascii="Arial" w:hAnsi="Arial" w:cs="Arial"/>
              </w:rPr>
              <w:t>w</w:t>
            </w:r>
            <w:r w:rsidR="00CE3859">
              <w:rPr>
                <w:rFonts w:ascii="Arial" w:hAnsi="Arial" w:cs="Arial"/>
              </w:rPr>
              <w:t> </w:t>
            </w:r>
            <w:r w:rsidRPr="00970B78">
              <w:rPr>
                <w:rFonts w:ascii="Arial" w:hAnsi="Arial" w:cs="Arial"/>
              </w:rPr>
              <w:t>dół pod kątem 9 stopni, oba z możliwością dodatkowego wyginania igły.</w:t>
            </w:r>
          </w:p>
          <w:p w:rsidR="00037CE1" w:rsidRPr="00970B78" w:rsidRDefault="00CE3859" w:rsidP="00CE3859">
            <w:pPr>
              <w:spacing w:after="40"/>
              <w:ind w:left="30" w:right="-72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Odpowiedź</w:t>
            </w:r>
            <w:r w:rsidR="00037CE1" w:rsidRPr="00970B78">
              <w:rPr>
                <w:rFonts w:ascii="Arial" w:hAnsi="Arial" w:cs="Arial"/>
                <w:b/>
                <w:bCs/>
              </w:rPr>
              <w:t>:</w:t>
            </w:r>
            <w:r>
              <w:rPr>
                <w:rFonts w:ascii="Arial" w:hAnsi="Arial" w:cs="Arial"/>
                <w:b/>
                <w:bCs/>
              </w:rPr>
              <w:t xml:space="preserve"> Zamawiający wyraża zgodę na zaoferowanie powyższego rozwiązania równoważnego. Równocześnie zamieszcza na stronie internetowej zmodyfikowany Załącznik nr 1 pakiet 5 do SWZ.</w:t>
            </w:r>
          </w:p>
          <w:p w:rsidR="00037CE1" w:rsidRPr="00970B78" w:rsidRDefault="00037CE1" w:rsidP="0010614A">
            <w:pPr>
              <w:spacing w:after="60"/>
              <w:ind w:left="30" w:right="-72"/>
              <w:jc w:val="both"/>
              <w:rPr>
                <w:rFonts w:ascii="Arial" w:hAnsi="Arial" w:cs="Arial"/>
                <w:highlight w:val="darkGray"/>
              </w:rPr>
            </w:pPr>
          </w:p>
        </w:tc>
      </w:tr>
    </w:tbl>
    <w:p w:rsidR="00BE7BFD" w:rsidRPr="00970B78" w:rsidRDefault="00BE7BFD" w:rsidP="00520165">
      <w:pPr>
        <w:jc w:val="both"/>
        <w:rPr>
          <w:rFonts w:ascii="Arial" w:hAnsi="Arial" w:cs="Arial"/>
        </w:rPr>
      </w:pPr>
    </w:p>
    <w:p w:rsidR="006D4AB3" w:rsidRPr="00970B78" w:rsidRDefault="00CE3859" w:rsidP="00CE3859">
      <w:pPr>
        <w:pStyle w:val="Tekstpodstawowy"/>
        <w:spacing w:before="120" w:after="480"/>
        <w:ind w:left="3544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Przewodniczący Komisji Przetargowej</w:t>
      </w:r>
    </w:p>
    <w:p w:rsidR="006D4AB3" w:rsidRPr="00970B78" w:rsidRDefault="00037CE1" w:rsidP="00CE3859">
      <w:pPr>
        <w:spacing w:before="120" w:after="120" w:line="360" w:lineRule="auto"/>
        <w:ind w:left="3544"/>
        <w:jc w:val="center"/>
        <w:rPr>
          <w:rFonts w:ascii="Arial" w:hAnsi="Arial" w:cs="Arial"/>
        </w:rPr>
      </w:pPr>
      <w:r w:rsidRPr="00970B78">
        <w:rPr>
          <w:rFonts w:ascii="Arial" w:hAnsi="Arial" w:cs="Arial"/>
        </w:rPr>
        <w:t>Maciej</w:t>
      </w:r>
      <w:r w:rsidR="006D4AB3" w:rsidRPr="00970B78">
        <w:rPr>
          <w:rFonts w:ascii="Arial" w:hAnsi="Arial" w:cs="Arial"/>
        </w:rPr>
        <w:t xml:space="preserve"> </w:t>
      </w:r>
      <w:r w:rsidRPr="00970B78">
        <w:rPr>
          <w:rFonts w:ascii="Arial" w:hAnsi="Arial" w:cs="Arial"/>
        </w:rPr>
        <w:t>Wróblewski</w:t>
      </w:r>
    </w:p>
    <w:sectPr w:rsidR="006D4AB3" w:rsidRPr="00970B7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3502" w:rsidRDefault="00D73502">
      <w:r>
        <w:separator/>
      </w:r>
    </w:p>
  </w:endnote>
  <w:endnote w:type="continuationSeparator" w:id="0">
    <w:p w:rsidR="00D73502" w:rsidRDefault="00D735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2B608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3502" w:rsidRDefault="00D73502">
      <w:r>
        <w:separator/>
      </w:r>
    </w:p>
  </w:footnote>
  <w:footnote w:type="continuationSeparator" w:id="0">
    <w:p w:rsidR="00D73502" w:rsidRDefault="00D735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CE1" w:rsidRDefault="00037C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CE1" w:rsidRDefault="00037C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7CE1" w:rsidRDefault="00037C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3502"/>
    <w:rsid w:val="00031374"/>
    <w:rsid w:val="00037CE1"/>
    <w:rsid w:val="000A1097"/>
    <w:rsid w:val="000E2A8F"/>
    <w:rsid w:val="0012774F"/>
    <w:rsid w:val="00144B7A"/>
    <w:rsid w:val="00180C6E"/>
    <w:rsid w:val="0029606A"/>
    <w:rsid w:val="002B608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70B78"/>
    <w:rsid w:val="00A905AC"/>
    <w:rsid w:val="00B1255C"/>
    <w:rsid w:val="00BA6584"/>
    <w:rsid w:val="00BE7BFD"/>
    <w:rsid w:val="00C370F2"/>
    <w:rsid w:val="00C44EEC"/>
    <w:rsid w:val="00CE3859"/>
    <w:rsid w:val="00D22FFA"/>
    <w:rsid w:val="00D73502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BCE5D2"/>
  <w15:chartTrackingRefBased/>
  <w15:docId w15:val="{2BE65D73-AFCA-4304-BBD2-14A690D73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225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Beata Żbik</cp:lastModifiedBy>
  <cp:revision>5</cp:revision>
  <cp:lastPrinted>2023-01-30T07:09:00Z</cp:lastPrinted>
  <dcterms:created xsi:type="dcterms:W3CDTF">2023-01-18T12:30:00Z</dcterms:created>
  <dcterms:modified xsi:type="dcterms:W3CDTF">2023-01-31T07:24:00Z</dcterms:modified>
</cp:coreProperties>
</file>