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74CA5" w:rsidRPr="00974CA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74CA5" w:rsidRPr="00974CA5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974CA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74CA5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(2 zadania) dla kadry zarządczej, dydaktycznej i administracyjnej Politechniki Częstochowskiej w ramach projektu POWR.03.05.00-00-Z008/18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74CA5" w:rsidRPr="00974CA5">
        <w:rPr>
          <w:rFonts w:ascii="Arial" w:eastAsia="Times New Roman" w:hAnsi="Arial" w:cs="Arial"/>
          <w:b/>
          <w:sz w:val="24"/>
          <w:szCs w:val="24"/>
          <w:lang w:eastAsia="pl-PL"/>
        </w:rPr>
        <w:t>RK-NZ.262.1.2023.JP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E74" w:rsidRDefault="004D5E74" w:rsidP="00025386">
      <w:pPr>
        <w:spacing w:after="0" w:line="240" w:lineRule="auto"/>
      </w:pPr>
      <w:r>
        <w:separator/>
      </w:r>
    </w:p>
  </w:endnote>
  <w:endnote w:type="continuationSeparator" w:id="0">
    <w:p w:rsidR="004D5E74" w:rsidRDefault="004D5E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A5" w:rsidRDefault="00974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CA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CA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A5" w:rsidRDefault="00974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E74" w:rsidRDefault="004D5E74" w:rsidP="00025386">
      <w:pPr>
        <w:spacing w:after="0" w:line="240" w:lineRule="auto"/>
      </w:pPr>
      <w:r>
        <w:separator/>
      </w:r>
    </w:p>
  </w:footnote>
  <w:footnote w:type="continuationSeparator" w:id="0">
    <w:p w:rsidR="004D5E74" w:rsidRDefault="004D5E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A5" w:rsidRDefault="00974C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74CA5">
      <w:rPr>
        <w:rFonts w:ascii="Arial" w:hAnsi="Arial" w:cs="Arial"/>
        <w:sz w:val="20"/>
        <w:szCs w:val="20"/>
      </w:rPr>
      <w:t>RK-NZ.262.1.2023.JP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A5" w:rsidRDefault="00974C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5E7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5E74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4CA5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6A45E63-632E-4B40-8129-21BABAEA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2023-01-24T08:27:00Z</dcterms:created>
  <dcterms:modified xsi:type="dcterms:W3CDTF">2023-01-24T08:27:00Z</dcterms:modified>
</cp:coreProperties>
</file>