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38E80" w14:textId="77777777" w:rsidR="006A5DF1" w:rsidRDefault="000C224D" w:rsidP="006A5DF1">
      <w:pPr>
        <w:spacing w:after="240"/>
        <w:jc w:val="right"/>
        <w:rPr>
          <w:sz w:val="22"/>
          <w:szCs w:val="22"/>
        </w:rPr>
      </w:pPr>
      <w:r w:rsidRPr="000C224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C224D">
        <w:rPr>
          <w:sz w:val="22"/>
          <w:szCs w:val="22"/>
        </w:rPr>
        <w:t>2023-01-20</w:t>
      </w:r>
    </w:p>
    <w:p w14:paraId="242E90C7" w14:textId="77777777" w:rsidR="000C224D" w:rsidRPr="000C224D" w:rsidRDefault="000C224D" w:rsidP="006A5DF1">
      <w:pPr>
        <w:rPr>
          <w:b/>
          <w:bCs/>
          <w:sz w:val="22"/>
          <w:szCs w:val="22"/>
        </w:rPr>
      </w:pPr>
      <w:r w:rsidRPr="000C224D">
        <w:rPr>
          <w:b/>
          <w:bCs/>
          <w:sz w:val="22"/>
          <w:szCs w:val="22"/>
        </w:rPr>
        <w:t>Akademia Górniczo - Hutnicza</w:t>
      </w:r>
    </w:p>
    <w:p w14:paraId="2974F8B0" w14:textId="77777777" w:rsidR="000C224D" w:rsidRPr="000C224D" w:rsidRDefault="000C224D" w:rsidP="006A5DF1">
      <w:pPr>
        <w:rPr>
          <w:b/>
          <w:bCs/>
          <w:sz w:val="22"/>
          <w:szCs w:val="22"/>
        </w:rPr>
      </w:pPr>
      <w:r w:rsidRPr="000C224D">
        <w:rPr>
          <w:b/>
          <w:bCs/>
          <w:sz w:val="22"/>
          <w:szCs w:val="22"/>
        </w:rPr>
        <w:t>im. Stanisława Staszica w Krakowie</w:t>
      </w:r>
    </w:p>
    <w:p w14:paraId="07753BFA" w14:textId="77777777" w:rsidR="006A5DF1" w:rsidRPr="00D91931" w:rsidRDefault="000C224D" w:rsidP="006A5DF1">
      <w:pPr>
        <w:rPr>
          <w:b/>
          <w:bCs/>
          <w:sz w:val="22"/>
          <w:szCs w:val="22"/>
        </w:rPr>
      </w:pPr>
      <w:r w:rsidRPr="000C224D">
        <w:rPr>
          <w:b/>
          <w:bCs/>
          <w:sz w:val="22"/>
          <w:szCs w:val="22"/>
        </w:rPr>
        <w:t>Dział Zamówień Publicznych</w:t>
      </w:r>
    </w:p>
    <w:p w14:paraId="378A9699" w14:textId="77777777" w:rsidR="006A5DF1" w:rsidRPr="00BD5546" w:rsidRDefault="000C224D" w:rsidP="006A5DF1">
      <w:pPr>
        <w:rPr>
          <w:sz w:val="22"/>
          <w:szCs w:val="22"/>
        </w:rPr>
      </w:pPr>
      <w:r w:rsidRPr="000C224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C224D">
        <w:rPr>
          <w:sz w:val="22"/>
          <w:szCs w:val="22"/>
        </w:rPr>
        <w:t>30</w:t>
      </w:r>
    </w:p>
    <w:p w14:paraId="5AC04EF0" w14:textId="77777777" w:rsidR="006A5DF1" w:rsidRPr="00BD5546" w:rsidRDefault="000C224D" w:rsidP="006A5DF1">
      <w:pPr>
        <w:rPr>
          <w:sz w:val="22"/>
          <w:szCs w:val="22"/>
        </w:rPr>
      </w:pPr>
      <w:r w:rsidRPr="000C224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C224D">
        <w:rPr>
          <w:sz w:val="22"/>
          <w:szCs w:val="22"/>
        </w:rPr>
        <w:t>Kraków</w:t>
      </w:r>
    </w:p>
    <w:p w14:paraId="1EA1217C" w14:textId="2D975A7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68E52C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0AC07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8647B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7ABB1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168E36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FE8FC7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C224D" w:rsidRPr="000C224D">
        <w:rPr>
          <w:sz w:val="22"/>
          <w:szCs w:val="22"/>
        </w:rPr>
        <w:t xml:space="preserve">Tryb podstawowy bez negocjacji - art. 275 pkt. 1 ustawy </w:t>
      </w:r>
      <w:proofErr w:type="spellStart"/>
      <w:r w:rsidR="000C224D" w:rsidRPr="000C224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C224D" w:rsidRPr="000C224D">
        <w:rPr>
          <w:b/>
          <w:bCs/>
          <w:sz w:val="22"/>
          <w:szCs w:val="22"/>
        </w:rPr>
        <w:t xml:space="preserve">Dostawa zestawów z mikrokontrolerem, obudową i zasilaczem dla </w:t>
      </w:r>
      <w:proofErr w:type="spellStart"/>
      <w:r w:rsidR="000C224D" w:rsidRPr="000C224D">
        <w:rPr>
          <w:b/>
          <w:bCs/>
          <w:sz w:val="22"/>
          <w:szCs w:val="22"/>
        </w:rPr>
        <w:t>WIEiT</w:t>
      </w:r>
      <w:proofErr w:type="spellEnd"/>
      <w:r w:rsidR="000C224D" w:rsidRPr="000C224D">
        <w:rPr>
          <w:b/>
          <w:bCs/>
          <w:sz w:val="22"/>
          <w:szCs w:val="22"/>
        </w:rPr>
        <w:t xml:space="preserve"> - KC-zp.272-13/23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C224D" w:rsidRPr="000C224D">
        <w:rPr>
          <w:b/>
          <w:sz w:val="22"/>
          <w:szCs w:val="22"/>
        </w:rPr>
        <w:t>KC-zp.272-13/23</w:t>
      </w:r>
      <w:r w:rsidRPr="006A5DF1">
        <w:rPr>
          <w:b/>
          <w:sz w:val="22"/>
          <w:szCs w:val="22"/>
        </w:rPr>
        <w:t>.</w:t>
      </w:r>
    </w:p>
    <w:p w14:paraId="082B8DC0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224D" w:rsidRPr="00BE52A8" w14:paraId="2CCA0B7D" w14:textId="77777777" w:rsidTr="0004755B">
        <w:tc>
          <w:tcPr>
            <w:tcW w:w="9356" w:type="dxa"/>
            <w:shd w:val="clear" w:color="auto" w:fill="auto"/>
          </w:tcPr>
          <w:p w14:paraId="09E9AAA9" w14:textId="77777777" w:rsidR="000C224D" w:rsidRPr="006A5DF1" w:rsidRDefault="000C224D" w:rsidP="0004755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0C224D">
              <w:rPr>
                <w:b/>
                <w:bCs/>
                <w:sz w:val="22"/>
                <w:szCs w:val="22"/>
              </w:rPr>
              <w:t>1</w:t>
            </w:r>
          </w:p>
          <w:p w14:paraId="40648775" w14:textId="56876E92" w:rsidR="000C224D" w:rsidRPr="000C224D" w:rsidRDefault="00C646E8" w:rsidP="000475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0C224D" w:rsidRPr="000C224D">
              <w:rPr>
                <w:sz w:val="22"/>
                <w:szCs w:val="22"/>
              </w:rPr>
              <w:t>roszę o informacj</w:t>
            </w:r>
            <w:r>
              <w:rPr>
                <w:sz w:val="22"/>
                <w:szCs w:val="22"/>
              </w:rPr>
              <w:t>ę,</w:t>
            </w:r>
            <w:r w:rsidR="000C224D" w:rsidRPr="000C224D">
              <w:rPr>
                <w:sz w:val="22"/>
                <w:szCs w:val="22"/>
              </w:rPr>
              <w:t xml:space="preserve"> czy Zamawiający zgodzi się na ustalenie +/-5% granicy tolerancji dla wartości wydajności CPU Benchmark dla procesora z racji zmienionych wartości w teście lub zaakceptowanie wartości dla procesora według poniższego opisu:</w:t>
            </w:r>
          </w:p>
          <w:p w14:paraId="76AC274C" w14:textId="3700CA25" w:rsidR="000C224D" w:rsidRPr="00BE52A8" w:rsidRDefault="000C224D" w:rsidP="00BE52A8">
            <w:pPr>
              <w:spacing w:after="120"/>
              <w:ind w:left="30" w:right="-72"/>
              <w:jc w:val="both"/>
              <w:rPr>
                <w:sz w:val="22"/>
                <w:szCs w:val="22"/>
                <w:lang w:val="en-US"/>
              </w:rPr>
            </w:pPr>
            <w:r w:rsidRPr="00BE52A8">
              <w:rPr>
                <w:sz w:val="22"/>
                <w:szCs w:val="22"/>
                <w:lang w:val="en-US"/>
              </w:rPr>
              <w:t>"•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Procesor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wydajności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wg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CPU Benchmark (www.cpubenchmark.net)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nie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mniejszej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niż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660 pkt (Integer Math - 5,740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MOps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Floating Point Math - 3,140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MOps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Find Prime Numbers - 2 Million Primes/Sec, Random String Sorting - 2 Thousand Strings/Sec, Data Encryption - 172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MBytes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Data Compression - 13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MBytes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Physics - 70 Frames/Sec, Extended Instructions - 578 Million Matrices/Sec, Single Thread - 460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MOps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/Sec) -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architektura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zgodna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z ARMv8-A, "</w:t>
            </w:r>
          </w:p>
          <w:p w14:paraId="456C8020" w14:textId="070CA20B" w:rsidR="000C224D" w:rsidRDefault="000C224D" w:rsidP="000475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A8B9D36" w14:textId="7B55FF21" w:rsidR="00BE52A8" w:rsidRPr="00C646E8" w:rsidRDefault="00BE52A8" w:rsidP="00BE52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646E8">
              <w:rPr>
                <w:sz w:val="22"/>
                <w:szCs w:val="22"/>
              </w:rPr>
              <w:t xml:space="preserve">Zamawiający informuje, że </w:t>
            </w:r>
            <w:r w:rsidRPr="00C646E8">
              <w:rPr>
                <w:sz w:val="22"/>
                <w:szCs w:val="22"/>
              </w:rPr>
              <w:t xml:space="preserve"> wyraża zgodę na przyjęcie wydajności </w:t>
            </w:r>
            <w:r w:rsidR="00C646E8" w:rsidRPr="000C224D">
              <w:rPr>
                <w:sz w:val="22"/>
                <w:szCs w:val="22"/>
              </w:rPr>
              <w:t xml:space="preserve">CPU Benchmark dla procesora </w:t>
            </w:r>
            <w:r w:rsidRPr="00C646E8">
              <w:rPr>
                <w:sz w:val="22"/>
                <w:szCs w:val="22"/>
              </w:rPr>
              <w:t>wg poniższego opisu:</w:t>
            </w:r>
          </w:p>
          <w:p w14:paraId="39609F30" w14:textId="230237EC" w:rsidR="00BE52A8" w:rsidRPr="00BE52A8" w:rsidRDefault="00BE52A8" w:rsidP="00BE52A8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E52A8">
              <w:rPr>
                <w:sz w:val="22"/>
                <w:szCs w:val="22"/>
                <w:lang w:val="en-US"/>
              </w:rPr>
              <w:t xml:space="preserve">"•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Procesor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wydajności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wg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CPU Benchmark (</w:t>
            </w:r>
            <w:hyperlink r:id="rId7" w:tgtFrame="_blank" w:history="1">
              <w:r w:rsidRPr="00BE52A8">
                <w:rPr>
                  <w:sz w:val="22"/>
                  <w:szCs w:val="22"/>
                  <w:lang w:val="en-US"/>
                </w:rPr>
                <w:t>www.cpubenchmark.net</w:t>
              </w:r>
            </w:hyperlink>
            <w:r w:rsidRPr="00BE52A8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nie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mniejszej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niż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660 pkt (Integer Math - 5,740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MOps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Floating Point Math - 3,140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MOps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Find Prime Numbers - 2 Million Primes/Sec, Random String Sorting - 2 Thousand Strings/Sec, Data Encryption - 172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MBytes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Data Compression - 13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MBytes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/Sec, Physics - 70 Frames/Sec, Extended Instructions - 578 Million Matrices/Sec, Single Thread - 460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MOps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/Sec) -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architektura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52A8">
              <w:rPr>
                <w:sz w:val="22"/>
                <w:szCs w:val="22"/>
                <w:lang w:val="en-US"/>
              </w:rPr>
              <w:t>zgodna</w:t>
            </w:r>
            <w:proofErr w:type="spellEnd"/>
            <w:r w:rsidRPr="00BE52A8">
              <w:rPr>
                <w:sz w:val="22"/>
                <w:szCs w:val="22"/>
                <w:lang w:val="en-US"/>
              </w:rPr>
              <w:t xml:space="preserve"> z ARMv8-A "</w:t>
            </w:r>
          </w:p>
          <w:p w14:paraId="0AB13DD1" w14:textId="4AC7C5CF" w:rsidR="00BE52A8" w:rsidRPr="00BE52A8" w:rsidRDefault="00BE52A8" w:rsidP="0004755B">
            <w:pPr>
              <w:spacing w:after="40"/>
              <w:ind w:left="30" w:right="-72"/>
              <w:rPr>
                <w:sz w:val="22"/>
                <w:szCs w:val="22"/>
                <w:lang w:val="en-US"/>
              </w:rPr>
            </w:pPr>
          </w:p>
          <w:p w14:paraId="6E7C2CA8" w14:textId="566FD495" w:rsidR="000C224D" w:rsidRPr="00BE52A8" w:rsidRDefault="000C224D" w:rsidP="0004755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  <w:lang w:val="en-US"/>
              </w:rPr>
            </w:pPr>
          </w:p>
        </w:tc>
      </w:tr>
    </w:tbl>
    <w:p w14:paraId="5E2787F6" w14:textId="77777777" w:rsidR="00BE7BFD" w:rsidRPr="00BE52A8" w:rsidRDefault="00BE7BFD" w:rsidP="00520165">
      <w:pPr>
        <w:jc w:val="both"/>
        <w:rPr>
          <w:sz w:val="22"/>
          <w:szCs w:val="22"/>
          <w:lang w:val="en-US"/>
        </w:rPr>
      </w:pPr>
    </w:p>
    <w:sectPr w:rsidR="00BE7BFD" w:rsidRPr="00BE52A8" w:rsidSect="00C646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1F04A" w14:textId="77777777" w:rsidR="007A48BB" w:rsidRDefault="007A48BB">
      <w:r>
        <w:separator/>
      </w:r>
    </w:p>
  </w:endnote>
  <w:endnote w:type="continuationSeparator" w:id="0">
    <w:p w14:paraId="5D0C9290" w14:textId="77777777" w:rsidR="007A48BB" w:rsidRDefault="007A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76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AB3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7A7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A66CCEC">
        <v:line id="_x0000_s1025" style="position:absolute;left:0;text-align:left;z-index:251657728" from="-3.85pt,8.75pt" to="455.15pt,8.75pt"/>
      </w:pict>
    </w:r>
  </w:p>
  <w:p w14:paraId="564E09A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22B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8838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FC14C4" w14:textId="77777777" w:rsidR="006D4AB3" w:rsidRDefault="006D4AB3">
    <w:pPr>
      <w:pStyle w:val="Stopka"/>
      <w:tabs>
        <w:tab w:val="clear" w:pos="4536"/>
        <w:tab w:val="left" w:pos="6237"/>
      </w:tabs>
    </w:pPr>
  </w:p>
  <w:p w14:paraId="23B580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E9F8D" w14:textId="77777777" w:rsidR="007A48BB" w:rsidRDefault="007A48BB">
      <w:r>
        <w:separator/>
      </w:r>
    </w:p>
  </w:footnote>
  <w:footnote w:type="continuationSeparator" w:id="0">
    <w:p w14:paraId="12003E86" w14:textId="77777777" w:rsidR="007A48BB" w:rsidRDefault="007A4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60D13" w14:textId="77777777" w:rsidR="000C224D" w:rsidRDefault="000C2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DF17" w14:textId="77777777" w:rsidR="000C224D" w:rsidRDefault="000C22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D3F6E" w14:textId="77777777" w:rsidR="000C224D" w:rsidRDefault="000C22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9211019">
    <w:abstractNumId w:val="3"/>
  </w:num>
  <w:num w:numId="2" w16cid:durableId="1241479622">
    <w:abstractNumId w:val="6"/>
  </w:num>
  <w:num w:numId="3" w16cid:durableId="2122996497">
    <w:abstractNumId w:val="2"/>
  </w:num>
  <w:num w:numId="4" w16cid:durableId="1450080914">
    <w:abstractNumId w:val="5"/>
  </w:num>
  <w:num w:numId="5" w16cid:durableId="10642080">
    <w:abstractNumId w:val="0"/>
  </w:num>
  <w:num w:numId="6" w16cid:durableId="1549026502">
    <w:abstractNumId w:val="1"/>
  </w:num>
  <w:num w:numId="7" w16cid:durableId="873882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8BB"/>
    <w:rsid w:val="00031374"/>
    <w:rsid w:val="000A1097"/>
    <w:rsid w:val="000C224D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A48BB"/>
    <w:rsid w:val="007D7198"/>
    <w:rsid w:val="00870F9F"/>
    <w:rsid w:val="008804B6"/>
    <w:rsid w:val="00897AB0"/>
    <w:rsid w:val="008A3553"/>
    <w:rsid w:val="00923DAE"/>
    <w:rsid w:val="00A905AC"/>
    <w:rsid w:val="00B127E1"/>
    <w:rsid w:val="00BA6584"/>
    <w:rsid w:val="00BE52A8"/>
    <w:rsid w:val="00BE7BFD"/>
    <w:rsid w:val="00C370F2"/>
    <w:rsid w:val="00C44EEC"/>
    <w:rsid w:val="00C646E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94072"/>
  <w15:chartTrackingRefBased/>
  <w15:docId w15:val="{46111961-E7D1-47E9-978B-B17FECAD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BE52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302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Katarzyna Rosińska-Gołdasz</cp:lastModifiedBy>
  <cp:revision>5</cp:revision>
  <cp:lastPrinted>2023-01-20T08:31:00Z</cp:lastPrinted>
  <dcterms:created xsi:type="dcterms:W3CDTF">2023-01-20T08:03:00Z</dcterms:created>
  <dcterms:modified xsi:type="dcterms:W3CDTF">2023-01-20T08:31:00Z</dcterms:modified>
</cp:coreProperties>
</file>