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B3CCD">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2023/S 013</w:t>
            </w:r>
            <w:r w:rsidR="00C24737">
              <w:rPr>
                <w:rFonts w:ascii="Arial" w:hAnsi="Arial" w:cs="Arial"/>
                <w:b/>
                <w:bCs/>
                <w:sz w:val="18"/>
                <w:szCs w:val="18"/>
                <w:lang w:eastAsia="en-US"/>
              </w:rPr>
              <w:t>-</w:t>
            </w:r>
            <w:r>
              <w:rPr>
                <w:rFonts w:ascii="Arial" w:hAnsi="Arial" w:cs="Arial"/>
                <w:b/>
                <w:bCs/>
                <w:sz w:val="18"/>
                <w:szCs w:val="18"/>
                <w:lang w:eastAsia="en-US"/>
              </w:rPr>
              <w:t>033656</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F0616">
            <w:pPr>
              <w:spacing w:before="120" w:after="120" w:line="254" w:lineRule="auto"/>
              <w:ind w:left="0" w:right="0" w:firstLine="0"/>
              <w:jc w:val="left"/>
              <w:rPr>
                <w:rFonts w:ascii="Arial" w:hAnsi="Arial" w:cs="Arial"/>
                <w:sz w:val="18"/>
                <w:szCs w:val="18"/>
                <w:lang w:eastAsia="en-US"/>
              </w:rPr>
            </w:pPr>
            <w:r w:rsidRPr="008F0616">
              <w:rPr>
                <w:rFonts w:ascii="Arial" w:hAnsi="Arial" w:cs="Arial"/>
                <w:sz w:val="18"/>
                <w:szCs w:val="18"/>
                <w:lang w:eastAsia="en-US"/>
              </w:rPr>
              <w:t>Szpital Powiatowy w Limanowej Imienia Miłosierdzia Bożego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F0616">
            <w:pPr>
              <w:spacing w:before="120" w:after="120" w:line="254" w:lineRule="auto"/>
              <w:ind w:left="0" w:right="0" w:firstLine="0"/>
              <w:jc w:val="left"/>
              <w:rPr>
                <w:rFonts w:ascii="Arial" w:hAnsi="Arial" w:cs="Arial"/>
                <w:sz w:val="18"/>
                <w:szCs w:val="18"/>
                <w:lang w:eastAsia="en-US"/>
              </w:rPr>
            </w:pPr>
            <w:r w:rsidRPr="008F0616">
              <w:rPr>
                <w:rFonts w:ascii="Arial" w:hAnsi="Arial" w:cs="Arial"/>
                <w:sz w:val="18"/>
                <w:szCs w:val="18"/>
                <w:lang w:eastAsia="en-US"/>
              </w:rPr>
              <w:t>Dostawy odczynników, kontroli, kalibratorów, materiałów zużywalnych wraz z dzierżawą analizatora immunologicznego</w:t>
            </w:r>
          </w:p>
        </w:tc>
      </w:tr>
      <w:tr w:rsidR="008F0616" w:rsidRPr="00C24737" w:rsidTr="003E2CB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F0616" w:rsidRDefault="008F0616" w:rsidP="003E2CB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F0616" w:rsidRDefault="008F0616" w:rsidP="003E2CB5">
            <w:pPr>
              <w:spacing w:before="120" w:after="0" w:line="254" w:lineRule="auto"/>
              <w:ind w:left="0" w:right="0" w:firstLine="0"/>
              <w:jc w:val="left"/>
              <w:rPr>
                <w:rFonts w:ascii="Arial" w:hAnsi="Arial" w:cs="Arial"/>
                <w:sz w:val="18"/>
                <w:szCs w:val="18"/>
                <w:lang w:eastAsia="en-US"/>
              </w:rPr>
            </w:pPr>
            <w:r w:rsidRPr="008F0616">
              <w:rPr>
                <w:rFonts w:ascii="Arial" w:hAnsi="Arial" w:cs="Arial"/>
                <w:sz w:val="18"/>
                <w:szCs w:val="18"/>
                <w:lang w:eastAsia="en-US"/>
              </w:rPr>
              <w:t>NZ/01/D/N/AC/2023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727" w:rsidRDefault="00D46727">
      <w:pPr>
        <w:spacing w:after="0" w:line="240" w:lineRule="auto"/>
      </w:pPr>
      <w:r>
        <w:separator/>
      </w:r>
    </w:p>
  </w:endnote>
  <w:endnote w:type="continuationSeparator" w:id="0">
    <w:p w:rsidR="00D46727" w:rsidRDefault="00D46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CB3CCD">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727" w:rsidRDefault="00D46727">
      <w:pPr>
        <w:spacing w:after="0" w:line="244" w:lineRule="auto"/>
        <w:ind w:left="0" w:right="69" w:firstLine="0"/>
      </w:pPr>
      <w:r>
        <w:separator/>
      </w:r>
    </w:p>
  </w:footnote>
  <w:footnote w:type="continuationSeparator" w:id="0">
    <w:p w:rsidR="00D46727" w:rsidRDefault="00D4672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16" w:rsidRDefault="008F06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16" w:rsidRDefault="008F06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16" w:rsidRDefault="008F06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oNotTrackMoves/>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72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0616"/>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3CCD"/>
    <w:rsid w:val="00CB4489"/>
    <w:rsid w:val="00CE73B4"/>
    <w:rsid w:val="00D163D3"/>
    <w:rsid w:val="00D4672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49568D0-4391-4FB7-8878-A26A2BE94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36FBC-7E52-433B-8072-E4F7AA723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cp:keywords/>
  <cp:lastModifiedBy>Adela</cp:lastModifiedBy>
  <cp:revision>3</cp:revision>
  <dcterms:created xsi:type="dcterms:W3CDTF">2023-01-12T08:49:00Z</dcterms:created>
  <dcterms:modified xsi:type="dcterms:W3CDTF">2023-01-18T07:29:00Z</dcterms:modified>
</cp:coreProperties>
</file>