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E333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E333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333A">
        <w:rPr>
          <w:sz w:val="22"/>
          <w:szCs w:val="22"/>
        </w:rPr>
        <w:t>2023-01-16</w:t>
      </w:r>
    </w:p>
    <w:p w:rsidR="009E333A" w:rsidRPr="009E333A" w:rsidRDefault="009E333A" w:rsidP="00890B92">
      <w:pPr>
        <w:rPr>
          <w:b/>
          <w:bCs/>
          <w:sz w:val="22"/>
          <w:szCs w:val="22"/>
        </w:rPr>
      </w:pPr>
      <w:r w:rsidRPr="009E333A">
        <w:rPr>
          <w:b/>
          <w:bCs/>
          <w:sz w:val="22"/>
          <w:szCs w:val="22"/>
        </w:rPr>
        <w:t>Akademia Górniczo - Hutnicza</w:t>
      </w:r>
    </w:p>
    <w:p w:rsidR="009E333A" w:rsidRPr="009E333A" w:rsidRDefault="009E333A" w:rsidP="00890B92">
      <w:pPr>
        <w:rPr>
          <w:b/>
          <w:bCs/>
          <w:sz w:val="22"/>
          <w:szCs w:val="22"/>
        </w:rPr>
      </w:pPr>
      <w:r w:rsidRPr="009E333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E333A" w:rsidP="00890B92">
      <w:pPr>
        <w:rPr>
          <w:b/>
          <w:bCs/>
          <w:sz w:val="22"/>
          <w:szCs w:val="22"/>
        </w:rPr>
      </w:pPr>
      <w:r w:rsidRPr="009E333A">
        <w:rPr>
          <w:b/>
          <w:bCs/>
          <w:sz w:val="22"/>
          <w:szCs w:val="22"/>
        </w:rPr>
        <w:t>Dział Zamówień Publicznych</w:t>
      </w:r>
    </w:p>
    <w:p w:rsidR="00890B92" w:rsidRPr="00BD5546" w:rsidRDefault="009E333A" w:rsidP="00890B92">
      <w:pPr>
        <w:rPr>
          <w:sz w:val="22"/>
          <w:szCs w:val="22"/>
        </w:rPr>
      </w:pPr>
      <w:r w:rsidRPr="009E333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333A">
        <w:rPr>
          <w:sz w:val="22"/>
          <w:szCs w:val="22"/>
        </w:rPr>
        <w:t>30</w:t>
      </w:r>
    </w:p>
    <w:p w:rsidR="00890B92" w:rsidRPr="00BD5546" w:rsidRDefault="009E333A" w:rsidP="00890B92">
      <w:pPr>
        <w:rPr>
          <w:sz w:val="22"/>
          <w:szCs w:val="22"/>
        </w:rPr>
      </w:pPr>
      <w:r w:rsidRPr="009E333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333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333A" w:rsidRPr="009E333A">
        <w:rPr>
          <w:b/>
          <w:sz w:val="22"/>
          <w:szCs w:val="22"/>
        </w:rPr>
        <w:t>KC-zp.272-736/22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E333A" w:rsidRPr="009E333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E33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333A">
        <w:rPr>
          <w:b/>
          <w:sz w:val="22"/>
          <w:szCs w:val="22"/>
        </w:rPr>
        <w:t>Dostawa spektrofotometru UV-Vis do pomiarów w mikroobjętościach tzw nanodrop - KC-zp.272-736/22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E333A" w:rsidP="00A80738">
      <w:pPr>
        <w:spacing w:before="120" w:after="120"/>
        <w:jc w:val="both"/>
        <w:rPr>
          <w:sz w:val="22"/>
          <w:szCs w:val="22"/>
        </w:rPr>
      </w:pPr>
      <w:r w:rsidRPr="009E333A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BDA" w:rsidRDefault="00364BDA">
      <w:r>
        <w:separator/>
      </w:r>
    </w:p>
  </w:endnote>
  <w:endnote w:type="continuationSeparator" w:id="0">
    <w:p w:rsidR="00364BDA" w:rsidRDefault="0036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BDA" w:rsidRDefault="00364BDA">
      <w:r>
        <w:separator/>
      </w:r>
    </w:p>
  </w:footnote>
  <w:footnote w:type="continuationSeparator" w:id="0">
    <w:p w:rsidR="00364BDA" w:rsidRDefault="00364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33A" w:rsidRDefault="009E33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33A" w:rsidRDefault="009E33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33A" w:rsidRDefault="009E33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BD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64BDA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E333A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C45D62-D5DA-446A-9E11-F180C003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2023-01-16T09:56:00Z</dcterms:created>
  <dcterms:modified xsi:type="dcterms:W3CDTF">2023-01-16T09:56:00Z</dcterms:modified>
</cp:coreProperties>
</file>