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B703E" w14:textId="428AD7D1" w:rsidR="00DD5E6B" w:rsidRDefault="00DD5E6B" w:rsidP="00DD5E6B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ED36D0">
        <w:rPr>
          <w:b/>
          <w:sz w:val="24"/>
          <w:szCs w:val="24"/>
        </w:rPr>
        <w:t>6</w:t>
      </w:r>
    </w:p>
    <w:p w14:paraId="38CDCB4C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9FCF51B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0853E620" w14:textId="77777777" w:rsidR="00DD5E6B" w:rsidRDefault="00A025C4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6209BAF" wp14:editId="4C015EBE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3665FF" w14:textId="77777777"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209BA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" stroked="f">
                <v:textbox inset="0,0,0,0">
                  <w:txbxContent>
                    <w:p w14:paraId="053665FF" w14:textId="77777777"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B020E2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20EA4DFA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14:paraId="57BE3B6C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37FA82A4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20729057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66182D60" w14:textId="3B449F7F"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14288D" w:rsidRPr="0014288D">
        <w:rPr>
          <w:sz w:val="24"/>
          <w:szCs w:val="24"/>
        </w:rPr>
        <w:t>tryb podstawowy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6A1E29" w:rsidRPr="006A1E29">
        <w:rPr>
          <w:b/>
          <w:bCs/>
          <w:sz w:val="22"/>
          <w:szCs w:val="22"/>
        </w:rPr>
        <w:t>dostawa analizatora gazów resztkowych wraz z wyposażeniem do stanowiska do wysokotemperaturowych badań wraz z instalacją i uruchomieniem - KC-zp.272-752/22</w:t>
      </w:r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403CF9">
        <w:rPr>
          <w:sz w:val="24"/>
          <w:szCs w:val="24"/>
        </w:rPr>
        <w:t>:</w:t>
      </w:r>
      <w:r w:rsidR="003857B7">
        <w:rPr>
          <w:sz w:val="24"/>
          <w:szCs w:val="24"/>
        </w:rPr>
        <w:t xml:space="preserve"> </w:t>
      </w:r>
    </w:p>
    <w:p w14:paraId="48919890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14969A3E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6"/>
        <w:gridCol w:w="2467"/>
        <w:gridCol w:w="2023"/>
        <w:gridCol w:w="4120"/>
      </w:tblGrid>
      <w:tr w:rsidR="006A1E29" w14:paraId="7EC7A3F0" w14:textId="77777777" w:rsidTr="006A1E29">
        <w:trPr>
          <w:cantSplit/>
          <w:trHeight w:val="811"/>
        </w:trPr>
        <w:tc>
          <w:tcPr>
            <w:tcW w:w="246" w:type="pct"/>
            <w:vAlign w:val="center"/>
          </w:tcPr>
          <w:p w14:paraId="70A7EC66" w14:textId="77777777" w:rsidR="006A1E29" w:rsidRDefault="006A1E29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L.p</w:t>
            </w:r>
          </w:p>
        </w:tc>
        <w:tc>
          <w:tcPr>
            <w:tcW w:w="1362" w:type="pct"/>
            <w:vAlign w:val="center"/>
          </w:tcPr>
          <w:p w14:paraId="752507E0" w14:textId="77777777" w:rsidR="006A1E29" w:rsidRDefault="006A1E29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117" w:type="pct"/>
            <w:vAlign w:val="center"/>
          </w:tcPr>
          <w:p w14:paraId="28AC2246" w14:textId="77777777" w:rsidR="006A1E29" w:rsidRDefault="006A1E29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275" w:type="pct"/>
            <w:vAlign w:val="center"/>
          </w:tcPr>
          <w:p w14:paraId="496690A3" w14:textId="77777777" w:rsidR="006A1E29" w:rsidRDefault="006A1E29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6A1E29" w14:paraId="1984F1EC" w14:textId="77777777" w:rsidTr="006A1E29">
        <w:trPr>
          <w:cantSplit/>
          <w:trHeight w:hRule="exact" w:val="291"/>
        </w:trPr>
        <w:tc>
          <w:tcPr>
            <w:tcW w:w="246" w:type="pct"/>
            <w:vAlign w:val="center"/>
          </w:tcPr>
          <w:p w14:paraId="4BE92F83" w14:textId="77777777" w:rsidR="006A1E29" w:rsidRDefault="006A1E29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1362" w:type="pct"/>
            <w:vAlign w:val="center"/>
          </w:tcPr>
          <w:p w14:paraId="4BD0A236" w14:textId="77777777" w:rsidR="006A1E29" w:rsidRDefault="006A1E29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117" w:type="pct"/>
            <w:vAlign w:val="center"/>
          </w:tcPr>
          <w:p w14:paraId="1DEBC17E" w14:textId="77777777" w:rsidR="006A1E29" w:rsidRDefault="006A1E29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275" w:type="pct"/>
            <w:vAlign w:val="center"/>
          </w:tcPr>
          <w:p w14:paraId="33E2A948" w14:textId="5B3E98D8" w:rsidR="006A1E29" w:rsidRDefault="006A1E29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4</w:t>
            </w:r>
          </w:p>
        </w:tc>
      </w:tr>
      <w:tr w:rsidR="006A1E29" w14:paraId="07448F16" w14:textId="77777777" w:rsidTr="006A1E29">
        <w:trPr>
          <w:cantSplit/>
          <w:trHeight w:val="939"/>
        </w:trPr>
        <w:tc>
          <w:tcPr>
            <w:tcW w:w="246" w:type="pct"/>
          </w:tcPr>
          <w:p w14:paraId="1C419825" w14:textId="77777777" w:rsidR="006A1E29" w:rsidRDefault="006A1E29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362" w:type="pct"/>
          </w:tcPr>
          <w:p w14:paraId="1B7679C4" w14:textId="77777777" w:rsidR="006A1E29" w:rsidRDefault="006A1E29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17" w:type="pct"/>
          </w:tcPr>
          <w:p w14:paraId="2B2A2221" w14:textId="77777777" w:rsidR="006A1E29" w:rsidRDefault="006A1E29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75" w:type="pct"/>
          </w:tcPr>
          <w:p w14:paraId="716A0DE4" w14:textId="77777777" w:rsidR="006A1E29" w:rsidRDefault="006A1E29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CA3E994" w14:textId="77777777" w:rsidR="006A1E29" w:rsidRDefault="006A1E29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6A1E29" w14:paraId="44D6DEC9" w14:textId="77777777" w:rsidTr="006A1E29">
        <w:trPr>
          <w:cantSplit/>
          <w:trHeight w:val="939"/>
        </w:trPr>
        <w:tc>
          <w:tcPr>
            <w:tcW w:w="246" w:type="pct"/>
          </w:tcPr>
          <w:p w14:paraId="6C31FAEF" w14:textId="77777777" w:rsidR="006A1E29" w:rsidRDefault="006A1E29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362" w:type="pct"/>
          </w:tcPr>
          <w:p w14:paraId="547488A7" w14:textId="77777777" w:rsidR="006A1E29" w:rsidRDefault="006A1E29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17" w:type="pct"/>
          </w:tcPr>
          <w:p w14:paraId="15AB42D1" w14:textId="77777777" w:rsidR="006A1E29" w:rsidRDefault="006A1E29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75" w:type="pct"/>
          </w:tcPr>
          <w:p w14:paraId="33EF0541" w14:textId="77777777" w:rsidR="006A1E29" w:rsidRDefault="006A1E29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3A966BA" w14:textId="77777777" w:rsidR="006A1E29" w:rsidRDefault="006A1E29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374B9E6F" w14:textId="77777777" w:rsidR="00E93A60" w:rsidRDefault="00E93A60" w:rsidP="00DD5E6B">
      <w:pPr>
        <w:spacing w:line="360" w:lineRule="auto"/>
        <w:jc w:val="both"/>
      </w:pPr>
    </w:p>
    <w:p w14:paraId="71876159" w14:textId="77777777" w:rsid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14:paraId="71AE75DC" w14:textId="34EABEB2" w:rsidR="0002572B" w:rsidRPr="0002572B" w:rsidRDefault="0002572B" w:rsidP="0002572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eastAsia="Calibri" w:hAnsi="Arial" w:cs="Arial"/>
          <w:color w:val="FF0000"/>
          <w:lang w:eastAsia="zh-CN"/>
        </w:rPr>
      </w:pPr>
      <w:r w:rsidRPr="0002572B">
        <w:rPr>
          <w:rFonts w:ascii="Arial" w:eastAsia="Calibri" w:hAnsi="Arial" w:cs="Arial"/>
          <w:b/>
          <w:color w:val="FF0000"/>
          <w:lang w:eastAsia="zh-CN"/>
        </w:rPr>
        <w:t>Oferta</w:t>
      </w:r>
      <w:r w:rsidRPr="0002572B">
        <w:rPr>
          <w:rFonts w:ascii="Arial" w:eastAsia="Calibri" w:hAnsi="Arial" w:cs="Arial"/>
          <w:color w:val="FF0000"/>
          <w:lang w:eastAsia="zh-CN"/>
        </w:rPr>
        <w:t xml:space="preserve"> </w:t>
      </w:r>
      <w:r w:rsidRPr="0002572B">
        <w:rPr>
          <w:rFonts w:ascii="Arial" w:eastAsia="Calibri" w:hAnsi="Arial" w:cs="Arial"/>
          <w:b/>
          <w:color w:val="FF0000"/>
          <w:lang w:eastAsia="zh-CN"/>
        </w:rPr>
        <w:t>powinna</w:t>
      </w:r>
      <w:r w:rsidRPr="0002572B">
        <w:rPr>
          <w:rFonts w:ascii="Arial" w:eastAsia="Calibri" w:hAnsi="Arial" w:cs="Arial"/>
          <w:color w:val="FF0000"/>
          <w:lang w:eastAsia="zh-CN"/>
        </w:rPr>
        <w:t xml:space="preserve"> </w:t>
      </w:r>
      <w:r w:rsidRPr="0002572B">
        <w:rPr>
          <w:rFonts w:ascii="Arial" w:eastAsia="Calibri" w:hAnsi="Arial" w:cs="Arial"/>
          <w:b/>
          <w:color w:val="FF0000"/>
          <w:lang w:eastAsia="zh-CN"/>
        </w:rPr>
        <w:t>być sporządzona</w:t>
      </w:r>
      <w:r w:rsidRPr="0002572B">
        <w:rPr>
          <w:rFonts w:ascii="Arial" w:eastAsia="Calibri" w:hAnsi="Arial" w:cs="Arial"/>
          <w:color w:val="FF0000"/>
          <w:lang w:eastAsia="zh-CN"/>
        </w:rPr>
        <w:t xml:space="preserve"> </w:t>
      </w:r>
      <w:r w:rsidRPr="0002572B">
        <w:rPr>
          <w:rFonts w:ascii="Arial" w:eastAsia="Calibri" w:hAnsi="Arial" w:cs="Arial"/>
          <w:b/>
          <w:color w:val="FF0000"/>
          <w:lang w:eastAsia="zh-CN"/>
        </w:rPr>
        <w:t>w języku polskim, z zachowaniem postaci elektronicznej i</w:t>
      </w:r>
      <w:r w:rsidR="006A1E29">
        <w:rPr>
          <w:rFonts w:ascii="Arial" w:eastAsia="Calibri" w:hAnsi="Arial" w:cs="Arial"/>
          <w:b/>
          <w:color w:val="FF0000"/>
          <w:lang w:eastAsia="zh-CN"/>
        </w:rPr>
        <w:t> </w:t>
      </w:r>
      <w:r w:rsidRPr="0002572B">
        <w:rPr>
          <w:rFonts w:ascii="Arial" w:eastAsia="Calibri" w:hAnsi="Arial" w:cs="Arial"/>
          <w:b/>
          <w:color w:val="FF0000"/>
          <w:lang w:eastAsia="zh-CN"/>
        </w:rPr>
        <w:t>podpisana kwalifikowanym podpisem elektronicznym</w:t>
      </w:r>
      <w:r w:rsidRPr="0002572B">
        <w:rPr>
          <w:rFonts w:ascii="Arial" w:eastAsia="Calibri" w:hAnsi="Arial" w:cs="Arial"/>
          <w:color w:val="FF0000"/>
          <w:lang w:eastAsia="zh-CN"/>
        </w:rPr>
        <w:t>.</w:t>
      </w:r>
    </w:p>
    <w:p w14:paraId="4CEC73BB" w14:textId="77777777" w:rsidR="002607B8" w:rsidRPr="00E93A60" w:rsidRDefault="002607B8" w:rsidP="00DD5E6B">
      <w:pPr>
        <w:spacing w:line="360" w:lineRule="auto"/>
        <w:jc w:val="both"/>
        <w:rPr>
          <w:b/>
          <w:sz w:val="24"/>
          <w:szCs w:val="24"/>
        </w:rPr>
      </w:pPr>
    </w:p>
    <w:sectPr w:rsidR="002607B8" w:rsidRPr="00E93A60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8FF11" w14:textId="77777777" w:rsidR="00572279" w:rsidRDefault="00572279">
      <w:r>
        <w:separator/>
      </w:r>
    </w:p>
  </w:endnote>
  <w:endnote w:type="continuationSeparator" w:id="0">
    <w:p w14:paraId="5945FDC7" w14:textId="77777777" w:rsidR="00572279" w:rsidRDefault="00572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48695A" w14:textId="77777777" w:rsidR="00572279" w:rsidRDefault="00572279">
      <w:r>
        <w:separator/>
      </w:r>
    </w:p>
  </w:footnote>
  <w:footnote w:type="continuationSeparator" w:id="0">
    <w:p w14:paraId="7D29BBB5" w14:textId="77777777" w:rsidR="00572279" w:rsidRDefault="00572279">
      <w:r>
        <w:continuationSeparator/>
      </w:r>
    </w:p>
  </w:footnote>
  <w:footnote w:id="1">
    <w:p w14:paraId="5D005D9C" w14:textId="77777777" w:rsidR="006A1E29" w:rsidRDefault="006A1E29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8.2.3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C720C" w14:textId="57DB2DA2" w:rsidR="00DD5E6B" w:rsidRDefault="00DD5E6B">
    <w:pPr>
      <w:pStyle w:val="Nagwek"/>
    </w:pPr>
    <w:r>
      <w:t>Załącznik do oferty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87F"/>
    <w:rsid w:val="0002572B"/>
    <w:rsid w:val="000440C1"/>
    <w:rsid w:val="00054B56"/>
    <w:rsid w:val="00094F41"/>
    <w:rsid w:val="000C1999"/>
    <w:rsid w:val="000C4504"/>
    <w:rsid w:val="0014288D"/>
    <w:rsid w:val="002355F4"/>
    <w:rsid w:val="002605A3"/>
    <w:rsid w:val="002607B8"/>
    <w:rsid w:val="002628E4"/>
    <w:rsid w:val="002646BC"/>
    <w:rsid w:val="002F6942"/>
    <w:rsid w:val="00326EA6"/>
    <w:rsid w:val="003501C8"/>
    <w:rsid w:val="00380603"/>
    <w:rsid w:val="003857B7"/>
    <w:rsid w:val="00403CF9"/>
    <w:rsid w:val="00437D39"/>
    <w:rsid w:val="00572279"/>
    <w:rsid w:val="0068187F"/>
    <w:rsid w:val="006A1E29"/>
    <w:rsid w:val="006A433A"/>
    <w:rsid w:val="006A5B9B"/>
    <w:rsid w:val="006B58EB"/>
    <w:rsid w:val="006F12AA"/>
    <w:rsid w:val="007335B2"/>
    <w:rsid w:val="00750860"/>
    <w:rsid w:val="007A2CEF"/>
    <w:rsid w:val="008D3D57"/>
    <w:rsid w:val="00A025C4"/>
    <w:rsid w:val="00A1762A"/>
    <w:rsid w:val="00B538A0"/>
    <w:rsid w:val="00C1516B"/>
    <w:rsid w:val="00CD0D35"/>
    <w:rsid w:val="00D62A00"/>
    <w:rsid w:val="00DD5E6B"/>
    <w:rsid w:val="00E154E9"/>
    <w:rsid w:val="00E43856"/>
    <w:rsid w:val="00E93A60"/>
    <w:rsid w:val="00EB64E2"/>
    <w:rsid w:val="00EC3681"/>
    <w:rsid w:val="00ED36D0"/>
    <w:rsid w:val="00F177EA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FC5966"/>
  <w15:chartTrackingRefBased/>
  <w15:docId w15:val="{89CF3F40-A1A5-44AC-B92F-A9A6DC75B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93A60"/>
  </w:style>
  <w:style w:type="character" w:styleId="Odwoanieprzypisudolnego">
    <w:name w:val="footnote reference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43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72CE21-7033-4373-BE98-263D7F1A2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96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Sylwia Lempart</cp:lastModifiedBy>
  <cp:revision>5</cp:revision>
  <cp:lastPrinted>1899-12-31T23:00:00Z</cp:lastPrinted>
  <dcterms:created xsi:type="dcterms:W3CDTF">2022-12-15T12:03:00Z</dcterms:created>
  <dcterms:modified xsi:type="dcterms:W3CDTF">2022-12-20T08:06:00Z</dcterms:modified>
</cp:coreProperties>
</file>