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893" w:rsidRDefault="00E32893" w:rsidP="00E32893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690</w:t>
      </w:r>
      <w:r>
        <w:rPr>
          <w:rFonts w:ascii="Verdana" w:hAnsi="Verdana"/>
          <w:sz w:val="16"/>
          <w:szCs w:val="16"/>
        </w:rPr>
        <w:t>/22</w:t>
      </w:r>
      <w:bookmarkStart w:id="0" w:name="_GoBack"/>
      <w:bookmarkEnd w:id="0"/>
      <w:r>
        <w:rPr>
          <w:rFonts w:ascii="Verdana" w:hAnsi="Verdana"/>
          <w:sz w:val="16"/>
          <w:szCs w:val="16"/>
        </w:rPr>
        <w:tab/>
      </w:r>
    </w:p>
    <w:p w:rsidR="00E32893" w:rsidRDefault="00E32893" w:rsidP="00E32893">
      <w:pPr>
        <w:ind w:left="4536"/>
        <w:rPr>
          <w:sz w:val="20"/>
          <w:szCs w:val="20"/>
        </w:rPr>
      </w:pPr>
    </w:p>
    <w:p w:rsidR="00E32893" w:rsidRDefault="00E32893" w:rsidP="00E32893">
      <w:pPr>
        <w:ind w:left="3828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WYKONAWCY,</w:t>
      </w:r>
    </w:p>
    <w:p w:rsidR="00E32893" w:rsidRDefault="00E32893" w:rsidP="00E32893">
      <w:pPr>
        <w:ind w:left="453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którzy odebrali SIWZ</w:t>
      </w:r>
    </w:p>
    <w:p w:rsidR="00E32893" w:rsidRDefault="00E32893" w:rsidP="00E3289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E32893" w:rsidRDefault="00E32893" w:rsidP="00E3289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E32893" w:rsidRDefault="00E32893" w:rsidP="00E32893">
      <w:pPr>
        <w:rPr>
          <w:rFonts w:ascii="Verdana" w:hAnsi="Verdana"/>
          <w:sz w:val="20"/>
          <w:szCs w:val="20"/>
        </w:rPr>
      </w:pPr>
    </w:p>
    <w:p w:rsidR="00E32893" w:rsidRDefault="00E32893" w:rsidP="00E32893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Dotyczy: ogłoszenia w postępowaniu na</w:t>
      </w:r>
      <w:r>
        <w:rPr>
          <w:rFonts w:ascii="Verdana" w:hAnsi="Verdana"/>
          <w:b/>
          <w:sz w:val="20"/>
          <w:szCs w:val="20"/>
        </w:rPr>
        <w:t xml:space="preserve"> </w:t>
      </w:r>
      <w:bookmarkStart w:id="1" w:name="_Hlk107551818"/>
      <w:r w:rsidRPr="00E32893">
        <w:rPr>
          <w:rFonts w:ascii="Verdana" w:hAnsi="Verdana"/>
          <w:b/>
          <w:bCs/>
          <w:iCs/>
          <w:sz w:val="20"/>
          <w:szCs w:val="20"/>
        </w:rPr>
        <w:t>dostawa systemu laserowego do powierzchniowej obróbki materiałów - KC-zp.272-690/22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bookmarkEnd w:id="1"/>
    <w:p w:rsidR="00E32893" w:rsidRDefault="00E32893" w:rsidP="00E32893">
      <w:pPr>
        <w:jc w:val="both"/>
        <w:rPr>
          <w:rFonts w:ascii="Verdana" w:hAnsi="Verdana"/>
          <w:sz w:val="20"/>
          <w:szCs w:val="20"/>
        </w:rPr>
      </w:pPr>
    </w:p>
    <w:p w:rsidR="00E32893" w:rsidRDefault="00E32893" w:rsidP="00E32893">
      <w:pPr>
        <w:jc w:val="both"/>
        <w:rPr>
          <w:rFonts w:ascii="Verdana" w:hAnsi="Verdana"/>
          <w:bCs/>
          <w:sz w:val="20"/>
          <w:szCs w:val="20"/>
        </w:rPr>
      </w:pPr>
    </w:p>
    <w:p w:rsidR="00E32893" w:rsidRDefault="00E32893" w:rsidP="00E3289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21.12</w:t>
      </w:r>
      <w:r>
        <w:rPr>
          <w:rFonts w:ascii="Verdana" w:hAnsi="Verdana"/>
          <w:bCs/>
          <w:sz w:val="20"/>
          <w:szCs w:val="20"/>
        </w:rPr>
        <w:t>.2022</w:t>
      </w:r>
      <w:r>
        <w:rPr>
          <w:rFonts w:ascii="Verdana" w:hAnsi="Verdana"/>
          <w:sz w:val="20"/>
          <w:szCs w:val="20"/>
        </w:rPr>
        <w:t xml:space="preserve">. </w:t>
      </w:r>
    </w:p>
    <w:p w:rsidR="00E32893" w:rsidRDefault="00E32893" w:rsidP="00E32893">
      <w:pPr>
        <w:jc w:val="both"/>
        <w:rPr>
          <w:rFonts w:ascii="Verdana" w:hAnsi="Verdana"/>
          <w:sz w:val="20"/>
          <w:szCs w:val="20"/>
        </w:rPr>
      </w:pPr>
    </w:p>
    <w:p w:rsidR="00E32893" w:rsidRDefault="00E32893" w:rsidP="00E3289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E32893" w:rsidRDefault="00E32893" w:rsidP="00E32893"/>
    <w:p w:rsidR="00E32893" w:rsidRDefault="00E32893" w:rsidP="00E32893"/>
    <w:p w:rsidR="00E32893" w:rsidRDefault="00E32893" w:rsidP="00E32893">
      <w:pPr>
        <w:pStyle w:val="Zwykytekst"/>
      </w:pPr>
    </w:p>
    <w:p w:rsidR="00E32893" w:rsidRDefault="00E32893" w:rsidP="00E32893">
      <w:pPr>
        <w:pStyle w:val="Zwykytekst"/>
      </w:pPr>
    </w:p>
    <w:p w:rsidR="00E32893" w:rsidRDefault="00E32893" w:rsidP="00E32893">
      <w:pPr>
        <w:pStyle w:val="Zwykytekst"/>
      </w:pPr>
    </w:p>
    <w:p w:rsidR="00E32893" w:rsidRDefault="00E32893" w:rsidP="00E32893">
      <w:pPr>
        <w:pStyle w:val="Zwykytekst"/>
      </w:pPr>
    </w:p>
    <w:p w:rsidR="00E32893" w:rsidRDefault="00E32893" w:rsidP="00E32893">
      <w:pPr>
        <w:pStyle w:val="Zwykytekst"/>
      </w:pP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722" w:rsidRDefault="000E3722">
      <w:r>
        <w:separator/>
      </w:r>
    </w:p>
  </w:endnote>
  <w:endnote w:type="continuationSeparator" w:id="0">
    <w:p w:rsidR="000E3722" w:rsidRDefault="000E3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722" w:rsidRDefault="000E3722">
      <w:r>
        <w:separator/>
      </w:r>
    </w:p>
  </w:footnote>
  <w:footnote w:type="continuationSeparator" w:id="0">
    <w:p w:rsidR="000E3722" w:rsidRDefault="000E3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722"/>
    <w:rsid w:val="000E3722"/>
    <w:rsid w:val="001A4027"/>
    <w:rsid w:val="001B6005"/>
    <w:rsid w:val="002319A6"/>
    <w:rsid w:val="00292C4D"/>
    <w:rsid w:val="00392574"/>
    <w:rsid w:val="003E2CA9"/>
    <w:rsid w:val="003F2DC3"/>
    <w:rsid w:val="00421ADF"/>
    <w:rsid w:val="005F4C81"/>
    <w:rsid w:val="007762E7"/>
    <w:rsid w:val="007A7965"/>
    <w:rsid w:val="00824E27"/>
    <w:rsid w:val="00A36A97"/>
    <w:rsid w:val="00BB24B9"/>
    <w:rsid w:val="00BD2553"/>
    <w:rsid w:val="00BF3F7B"/>
    <w:rsid w:val="00E32893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56A172"/>
  <w15:chartTrackingRefBased/>
  <w15:docId w15:val="{7EA0B11A-D819-4A5F-8F46-28CB3C5C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2893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E3289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2022-12-21T09:53:00Z</dcterms:created>
  <dcterms:modified xsi:type="dcterms:W3CDTF">2022-12-21T09:54:00Z</dcterms:modified>
</cp:coreProperties>
</file>