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8733C4" w:rsidP="00890B92">
      <w:pPr>
        <w:spacing w:after="240"/>
        <w:jc w:val="right"/>
        <w:rPr>
          <w:sz w:val="22"/>
          <w:szCs w:val="22"/>
        </w:rPr>
      </w:pPr>
      <w:r w:rsidRPr="008733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733C4">
        <w:rPr>
          <w:sz w:val="22"/>
          <w:szCs w:val="22"/>
        </w:rPr>
        <w:t>2022-12-15</w:t>
      </w:r>
    </w:p>
    <w:p w:rsidR="008733C4" w:rsidRPr="008733C4" w:rsidRDefault="008733C4" w:rsidP="00890B92">
      <w:pPr>
        <w:rPr>
          <w:b/>
          <w:bCs/>
          <w:sz w:val="22"/>
          <w:szCs w:val="22"/>
        </w:rPr>
      </w:pPr>
      <w:r w:rsidRPr="008733C4">
        <w:rPr>
          <w:b/>
          <w:bCs/>
          <w:sz w:val="22"/>
          <w:szCs w:val="22"/>
        </w:rPr>
        <w:t>Akademia Górniczo - Hutnicza</w:t>
      </w:r>
    </w:p>
    <w:p w:rsidR="008733C4" w:rsidRPr="008733C4" w:rsidRDefault="008733C4" w:rsidP="00890B92">
      <w:pPr>
        <w:rPr>
          <w:b/>
          <w:bCs/>
          <w:sz w:val="22"/>
          <w:szCs w:val="22"/>
        </w:rPr>
      </w:pPr>
      <w:r w:rsidRPr="008733C4">
        <w:rPr>
          <w:b/>
          <w:bCs/>
          <w:sz w:val="22"/>
          <w:szCs w:val="22"/>
        </w:rPr>
        <w:t>im. Stanisława Staszica w Krakowie</w:t>
      </w:r>
    </w:p>
    <w:p w:rsidR="00890B92" w:rsidRPr="00D91931" w:rsidRDefault="008733C4" w:rsidP="00890B92">
      <w:pPr>
        <w:rPr>
          <w:b/>
          <w:bCs/>
          <w:sz w:val="22"/>
          <w:szCs w:val="22"/>
        </w:rPr>
      </w:pPr>
      <w:r w:rsidRPr="008733C4">
        <w:rPr>
          <w:b/>
          <w:bCs/>
          <w:sz w:val="22"/>
          <w:szCs w:val="22"/>
        </w:rPr>
        <w:t>Dział Zamówień Publicznych</w:t>
      </w:r>
    </w:p>
    <w:p w:rsidR="00890B92" w:rsidRPr="00BD5546" w:rsidRDefault="008733C4" w:rsidP="00890B92">
      <w:pPr>
        <w:rPr>
          <w:sz w:val="22"/>
          <w:szCs w:val="22"/>
        </w:rPr>
      </w:pPr>
      <w:r w:rsidRPr="008733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733C4">
        <w:rPr>
          <w:sz w:val="22"/>
          <w:szCs w:val="22"/>
        </w:rPr>
        <w:t>30</w:t>
      </w:r>
    </w:p>
    <w:p w:rsidR="00890B92" w:rsidRPr="00BD5546" w:rsidRDefault="008733C4" w:rsidP="00890B92">
      <w:pPr>
        <w:rPr>
          <w:sz w:val="22"/>
          <w:szCs w:val="22"/>
        </w:rPr>
      </w:pPr>
      <w:r w:rsidRPr="008733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733C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33C4" w:rsidRPr="008733C4">
        <w:rPr>
          <w:b/>
          <w:sz w:val="22"/>
          <w:szCs w:val="22"/>
        </w:rPr>
        <w:t>KC-zp.272-713/22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733C4" w:rsidRPr="008733C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733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33C4">
        <w:rPr>
          <w:b/>
          <w:sz w:val="22"/>
          <w:szCs w:val="22"/>
        </w:rPr>
        <w:t>przygotowanie, nagranie i montaż 4 klipów filmowych o charakterze promocyjno-informacyjnym dla potrzeb projektu DigiCamp w ramach programu SPINAKER NAWA - KC-zp.272-713/22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733C4" w:rsidP="00A80738">
      <w:pPr>
        <w:spacing w:before="120" w:after="120"/>
        <w:jc w:val="both"/>
        <w:rPr>
          <w:sz w:val="22"/>
          <w:szCs w:val="22"/>
        </w:rPr>
      </w:pPr>
      <w:r w:rsidRPr="008733C4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84D09" w:rsidRDefault="00784D09">
      <w:r>
        <w:separator/>
      </w:r>
    </w:p>
  </w:endnote>
  <w:endnote w:type="continuationSeparator" w:id="0">
    <w:p w:rsidR="00784D09" w:rsidRDefault="0078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84D09" w:rsidRDefault="00784D09">
      <w:r>
        <w:separator/>
      </w:r>
    </w:p>
  </w:footnote>
  <w:footnote w:type="continuationSeparator" w:id="0">
    <w:p w:rsidR="00784D09" w:rsidRDefault="00784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33C4" w:rsidRDefault="00873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33C4" w:rsidRDefault="008733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33C4" w:rsidRDefault="008733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D0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4D09"/>
    <w:rsid w:val="00843263"/>
    <w:rsid w:val="00861E75"/>
    <w:rsid w:val="008733C4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A4A2B41-B39B-4179-AB92-293133640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2022-12-15T10:05:00Z</dcterms:created>
  <dcterms:modified xsi:type="dcterms:W3CDTF">2022-12-15T10:05:00Z</dcterms:modified>
</cp:coreProperties>
</file>