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2B3524C3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3C56C5" w:rsidRPr="003C56C5">
        <w:rPr>
          <w:b/>
          <w:bCs/>
        </w:rPr>
        <w:t>Dostawa urządzeń do wykonywania rdzeni/form w technologii add</w:t>
      </w:r>
      <w:r w:rsidR="006E1FE8">
        <w:rPr>
          <w:b/>
          <w:bCs/>
        </w:rPr>
        <w:t>y</w:t>
      </w:r>
      <w:r w:rsidR="003C56C5" w:rsidRPr="003C56C5">
        <w:rPr>
          <w:b/>
          <w:bCs/>
        </w:rPr>
        <w:t xml:space="preserve">tywnej z możliwością stosowania regeneratu wraz z doposażeniem dla </w:t>
      </w:r>
      <w:r w:rsidR="001D08DA" w:rsidRPr="003C56C5">
        <w:rPr>
          <w:b/>
          <w:bCs/>
        </w:rPr>
        <w:t>Wydziału</w:t>
      </w:r>
      <w:r w:rsidR="003C56C5" w:rsidRPr="003C56C5">
        <w:rPr>
          <w:b/>
          <w:bCs/>
        </w:rPr>
        <w:t xml:space="preserve"> Odlewnictwa AGH - KC-zp.272-</w:t>
      </w:r>
      <w:r w:rsidR="006E1FE8">
        <w:rPr>
          <w:b/>
          <w:bCs/>
        </w:rPr>
        <w:t>721</w:t>
      </w:r>
      <w:r w:rsidR="003C56C5" w:rsidRPr="003C56C5">
        <w:rPr>
          <w:b/>
          <w:bCs/>
        </w:rPr>
        <w:t>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36B42D16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>Producent, model oferowanego</w:t>
      </w:r>
      <w:r w:rsidR="00602589" w:rsidRPr="00602589">
        <w:rPr>
          <w:bCs/>
          <w:color w:val="000000"/>
          <w:sz w:val="20"/>
          <w:szCs w:val="20"/>
        </w:rPr>
        <w:t xml:space="preserve"> </w:t>
      </w:r>
      <w:r w:rsidR="00602589">
        <w:rPr>
          <w:bCs/>
          <w:color w:val="000000"/>
          <w:sz w:val="20"/>
          <w:szCs w:val="20"/>
        </w:rPr>
        <w:t>u</w:t>
      </w:r>
      <w:r w:rsidR="00602589" w:rsidRPr="00833D70">
        <w:rPr>
          <w:bCs/>
          <w:color w:val="000000"/>
          <w:sz w:val="20"/>
          <w:szCs w:val="20"/>
        </w:rPr>
        <w:t>rządzeni</w:t>
      </w:r>
      <w:r w:rsidR="00602589">
        <w:rPr>
          <w:bCs/>
          <w:color w:val="000000"/>
          <w:sz w:val="20"/>
          <w:szCs w:val="20"/>
        </w:rPr>
        <w:t>a</w:t>
      </w:r>
      <w:r w:rsidR="00602589" w:rsidRPr="00833D70">
        <w:rPr>
          <w:bCs/>
          <w:color w:val="000000"/>
          <w:sz w:val="20"/>
          <w:szCs w:val="20"/>
        </w:rPr>
        <w:t xml:space="preserve"> do wykonywania rdzeni/form </w:t>
      </w:r>
      <w:r w:rsidRPr="003C56C5">
        <w:rPr>
          <w:b w:val="0"/>
          <w:sz w:val="22"/>
          <w:szCs w:val="22"/>
        </w:rPr>
        <w:t>……………………………………..</w:t>
      </w:r>
    </w:p>
    <w:p w14:paraId="393276AA" w14:textId="06D5C966" w:rsidR="00174186" w:rsidRPr="003C56C5" w:rsidRDefault="0017418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Producent, model oferowanego</w:t>
      </w:r>
      <w:r w:rsidRPr="00602589">
        <w:rPr>
          <w:bCs/>
          <w:color w:val="000000"/>
          <w:sz w:val="20"/>
          <w:szCs w:val="20"/>
        </w:rPr>
        <w:t xml:space="preserve"> </w:t>
      </w:r>
      <w:r w:rsidRPr="00833D70">
        <w:rPr>
          <w:bCs/>
          <w:color w:val="000000"/>
          <w:sz w:val="20"/>
          <w:szCs w:val="20"/>
        </w:rPr>
        <w:t>pieca próżniowego</w:t>
      </w:r>
    </w:p>
    <w:p w14:paraId="65795CB6" w14:textId="2FB8F0C9" w:rsidR="00C70FD6" w:rsidRPr="003C56C5" w:rsidRDefault="00174186" w:rsidP="00C70FD6">
      <w:pPr>
        <w:widowControl w:val="0"/>
        <w:ind w:right="1"/>
        <w:jc w:val="both"/>
        <w:rPr>
          <w:b/>
          <w:sz w:val="22"/>
          <w:szCs w:val="22"/>
        </w:rPr>
      </w:pPr>
      <w:r w:rsidRPr="003C56C5">
        <w:rPr>
          <w:sz w:val="22"/>
          <w:szCs w:val="22"/>
        </w:rPr>
        <w:t>……………………………………..</w:t>
      </w:r>
    </w:p>
    <w:p w14:paraId="7BE69DA3" w14:textId="5979CD19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</w:t>
      </w:r>
      <w:r w:rsidR="001E5563">
        <w:rPr>
          <w:bCs/>
          <w:sz w:val="22"/>
          <w:szCs w:val="22"/>
        </w:rPr>
        <w:t>m-</w:t>
      </w:r>
      <w:proofErr w:type="spellStart"/>
      <w:r w:rsidR="001E5563">
        <w:rPr>
          <w:bCs/>
          <w:sz w:val="22"/>
          <w:szCs w:val="22"/>
        </w:rPr>
        <w:t>cy</w:t>
      </w:r>
      <w:proofErr w:type="spellEnd"/>
      <w:r w:rsidR="001E5563">
        <w:rPr>
          <w:bCs/>
          <w:sz w:val="22"/>
          <w:szCs w:val="22"/>
        </w:rPr>
        <w:t xml:space="preserve"> </w:t>
      </w:r>
      <w:r w:rsidRPr="003C56C5">
        <w:rPr>
          <w:sz w:val="22"/>
          <w:szCs w:val="22"/>
          <w:highlight w:val="yellow"/>
        </w:rPr>
        <w:t>(kryterium oceny ofert)</w:t>
      </w:r>
    </w:p>
    <w:p w14:paraId="593A6927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30E0EF96" w14:textId="757DAF46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</w:t>
      </w:r>
      <w:r w:rsidR="001E5563">
        <w:rPr>
          <w:bCs/>
          <w:sz w:val="22"/>
          <w:szCs w:val="22"/>
        </w:rPr>
        <w:t xml:space="preserve">dni </w:t>
      </w:r>
      <w:r w:rsidRPr="003C56C5">
        <w:rPr>
          <w:b/>
          <w:sz w:val="22"/>
          <w:szCs w:val="22"/>
        </w:rPr>
        <w:t xml:space="preserve"> od daty podpisania umowy </w:t>
      </w:r>
    </w:p>
    <w:p w14:paraId="5354829E" w14:textId="77777777" w:rsidR="00D16F96" w:rsidRPr="003C56C5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203B009A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  <w:bookmarkStart w:id="0" w:name="_GoBack"/>
      <w:bookmarkEnd w:id="0"/>
    </w:p>
    <w:p w14:paraId="66899946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D5070D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07C4DE5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502C35C5" w14:textId="77777777" w:rsidR="004942F0" w:rsidRDefault="004942F0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20B6C"/>
    <w:rsid w:val="004419B1"/>
    <w:rsid w:val="004942F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02589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1FE8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9DCAD-9BAE-42D1-85D5-02CA2CE41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539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3</cp:revision>
  <cp:lastPrinted>2022-09-21T08:34:00Z</cp:lastPrinted>
  <dcterms:created xsi:type="dcterms:W3CDTF">2022-11-30T13:03:00Z</dcterms:created>
  <dcterms:modified xsi:type="dcterms:W3CDTF">2022-11-30T13:22:00Z</dcterms:modified>
</cp:coreProperties>
</file>