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E9CDA" w14:textId="77777777" w:rsidR="005C0930" w:rsidRDefault="009B7580" w:rsidP="005C0930">
      <w:pPr>
        <w:spacing w:after="240"/>
        <w:jc w:val="right"/>
        <w:rPr>
          <w:sz w:val="22"/>
          <w:szCs w:val="22"/>
        </w:rPr>
      </w:pPr>
      <w:r w:rsidRPr="009B758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B7580">
        <w:rPr>
          <w:sz w:val="22"/>
          <w:szCs w:val="22"/>
        </w:rPr>
        <w:t>2022-12-07</w:t>
      </w:r>
    </w:p>
    <w:p w14:paraId="669859B8" w14:textId="77777777" w:rsidR="00E3586D" w:rsidRDefault="009B7580" w:rsidP="005C0930">
      <w:pPr>
        <w:rPr>
          <w:b/>
          <w:bCs/>
          <w:sz w:val="22"/>
          <w:szCs w:val="22"/>
        </w:rPr>
      </w:pPr>
      <w:r w:rsidRPr="009B7580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5674578E" w14:textId="05E613F5" w:rsidR="005C0930" w:rsidRPr="00D91931" w:rsidRDefault="009B7580" w:rsidP="005C0930">
      <w:pPr>
        <w:rPr>
          <w:b/>
          <w:bCs/>
          <w:sz w:val="22"/>
          <w:szCs w:val="22"/>
        </w:rPr>
      </w:pPr>
      <w:r w:rsidRPr="009B7580">
        <w:rPr>
          <w:b/>
          <w:bCs/>
          <w:sz w:val="22"/>
          <w:szCs w:val="22"/>
        </w:rPr>
        <w:t>Sekcja Zamówień Publicznych</w:t>
      </w:r>
    </w:p>
    <w:p w14:paraId="484FD91F" w14:textId="77777777" w:rsidR="005C0930" w:rsidRPr="00BD5546" w:rsidRDefault="009B7580" w:rsidP="005C0930">
      <w:pPr>
        <w:rPr>
          <w:sz w:val="22"/>
          <w:szCs w:val="22"/>
        </w:rPr>
      </w:pPr>
      <w:r w:rsidRPr="009B7580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9B7580">
        <w:rPr>
          <w:sz w:val="22"/>
          <w:szCs w:val="22"/>
        </w:rPr>
        <w:t>66</w:t>
      </w:r>
    </w:p>
    <w:p w14:paraId="3A4961BD" w14:textId="77777777" w:rsidR="005C0930" w:rsidRPr="00BD5546" w:rsidRDefault="009B7580" w:rsidP="005C0930">
      <w:pPr>
        <w:rPr>
          <w:sz w:val="22"/>
          <w:szCs w:val="22"/>
        </w:rPr>
      </w:pPr>
      <w:r w:rsidRPr="009B7580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9B7580">
        <w:rPr>
          <w:sz w:val="22"/>
          <w:szCs w:val="22"/>
        </w:rPr>
        <w:t>Kraków</w:t>
      </w:r>
    </w:p>
    <w:p w14:paraId="2C376395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3F40F63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9617A0C" w14:textId="389D873D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3586D" w:rsidRPr="00E3586D">
        <w:rPr>
          <w:b/>
          <w:bCs/>
          <w:sz w:val="22"/>
          <w:szCs w:val="22"/>
        </w:rPr>
        <w:t>S</w:t>
      </w:r>
      <w:r w:rsidR="009B7580" w:rsidRPr="009B7580">
        <w:rPr>
          <w:b/>
          <w:sz w:val="22"/>
          <w:szCs w:val="22"/>
        </w:rPr>
        <w:t>ZP</w:t>
      </w:r>
      <w:r w:rsidR="00E3586D">
        <w:rPr>
          <w:b/>
          <w:sz w:val="22"/>
          <w:szCs w:val="22"/>
        </w:rPr>
        <w:t>.271</w:t>
      </w:r>
      <w:r w:rsidR="002A38E1">
        <w:rPr>
          <w:b/>
          <w:sz w:val="22"/>
          <w:szCs w:val="22"/>
        </w:rPr>
        <w:t>.1008</w:t>
      </w:r>
      <w:r w:rsidR="00E3586D">
        <w:rPr>
          <w:b/>
          <w:sz w:val="22"/>
          <w:szCs w:val="22"/>
        </w:rPr>
        <w:t>-</w:t>
      </w:r>
      <w:r w:rsidR="009B7580" w:rsidRPr="009B7580">
        <w:rPr>
          <w:b/>
          <w:sz w:val="22"/>
          <w:szCs w:val="22"/>
        </w:rPr>
        <w:t>55/2022</w:t>
      </w:r>
      <w:r w:rsidR="005C0930" w:rsidRPr="00D91931">
        <w:rPr>
          <w:sz w:val="22"/>
          <w:szCs w:val="22"/>
        </w:rPr>
        <w:tab/>
        <w:t xml:space="preserve"> </w:t>
      </w:r>
    </w:p>
    <w:p w14:paraId="5B93FAE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0D098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33F7F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6BD33E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7CBE9E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C59BAC9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95F97D2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SWZ</w:t>
      </w:r>
      <w:proofErr w:type="gramEnd"/>
    </w:p>
    <w:p w14:paraId="43503538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B7580" w:rsidRPr="009B7580">
        <w:rPr>
          <w:sz w:val="22"/>
          <w:szCs w:val="22"/>
        </w:rPr>
        <w:t xml:space="preserve">Tryb podstawowy bez negocjacji - art. 275 pkt. 1 ustawy </w:t>
      </w:r>
      <w:proofErr w:type="spellStart"/>
      <w:r w:rsidR="009B7580" w:rsidRPr="009B758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proofErr w:type="gramStart"/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B7580" w:rsidRPr="009B7580">
        <w:rPr>
          <w:b/>
          <w:bCs/>
          <w:sz w:val="22"/>
          <w:szCs w:val="22"/>
        </w:rPr>
        <w:t>Świadczenie</w:t>
      </w:r>
      <w:proofErr w:type="gramEnd"/>
      <w:r w:rsidR="009B7580" w:rsidRPr="009B7580">
        <w:rPr>
          <w:b/>
          <w:bCs/>
          <w:sz w:val="22"/>
          <w:szCs w:val="22"/>
        </w:rPr>
        <w:t xml:space="preserve"> całodobowych usług transportu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B7580" w:rsidRPr="009B7580">
        <w:rPr>
          <w:b/>
          <w:sz w:val="22"/>
          <w:szCs w:val="22"/>
        </w:rPr>
        <w:t>ZP/55/2022</w:t>
      </w:r>
      <w:r w:rsidRPr="006A5DF1">
        <w:rPr>
          <w:b/>
          <w:sz w:val="22"/>
          <w:szCs w:val="22"/>
        </w:rPr>
        <w:t>.</w:t>
      </w:r>
    </w:p>
    <w:p w14:paraId="77168EB1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376D04FA" w14:textId="460AFCD6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9B7580" w:rsidRPr="009B7580">
        <w:rPr>
          <w:b/>
          <w:sz w:val="22"/>
          <w:szCs w:val="22"/>
        </w:rPr>
        <w:t>Szpital Specjalistyczny im. Stefana Żeromskiego SP ZOZ w Krakowie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9B7580" w:rsidRPr="009B7580">
        <w:rPr>
          <w:sz w:val="22"/>
          <w:szCs w:val="22"/>
        </w:rPr>
        <w:t>(</w:t>
      </w:r>
      <w:proofErr w:type="spellStart"/>
      <w:r w:rsidR="009B7580" w:rsidRPr="009B7580">
        <w:rPr>
          <w:sz w:val="22"/>
          <w:szCs w:val="22"/>
        </w:rPr>
        <w:t>t.j</w:t>
      </w:r>
      <w:proofErr w:type="spellEnd"/>
      <w:r w:rsidR="009B7580" w:rsidRPr="009B7580">
        <w:rPr>
          <w:sz w:val="22"/>
          <w:szCs w:val="22"/>
        </w:rPr>
        <w:t xml:space="preserve">. Dz.U. z 2021r. poz. 1129 z </w:t>
      </w:r>
      <w:proofErr w:type="spellStart"/>
      <w:r w:rsidR="009B7580" w:rsidRPr="009B7580">
        <w:rPr>
          <w:sz w:val="22"/>
          <w:szCs w:val="22"/>
        </w:rPr>
        <w:t>późn</w:t>
      </w:r>
      <w:proofErr w:type="spellEnd"/>
      <w:r w:rsidR="009B7580" w:rsidRPr="009B7580">
        <w:rPr>
          <w:sz w:val="22"/>
          <w:szCs w:val="22"/>
        </w:rPr>
        <w:t>.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2E0D2E0" w14:textId="77777777" w:rsidR="00727118" w:rsidRPr="00727118" w:rsidRDefault="00727118" w:rsidP="00727118">
      <w:pPr>
        <w:pStyle w:val="Tekstpodstawowy"/>
        <w:jc w:val="left"/>
        <w:rPr>
          <w:bCs/>
          <w:sz w:val="22"/>
          <w:szCs w:val="22"/>
        </w:rPr>
      </w:pPr>
      <w:r w:rsidRPr="00727118">
        <w:rPr>
          <w:bCs/>
          <w:sz w:val="22"/>
          <w:szCs w:val="22"/>
        </w:rPr>
        <w:t>Zamawiający zmienia termin składania i otwarcia ofert oraz termin związania ofertą i wprowadza do SWZ nowe brzmienie nw. punktów:</w:t>
      </w:r>
    </w:p>
    <w:p w14:paraId="4606AC4C" w14:textId="7626693D" w:rsidR="00727118" w:rsidRPr="00727118" w:rsidRDefault="00727118" w:rsidP="00727118">
      <w:pPr>
        <w:pStyle w:val="Tekstpodstawowy"/>
        <w:jc w:val="left"/>
        <w:rPr>
          <w:bCs/>
          <w:sz w:val="22"/>
          <w:szCs w:val="22"/>
        </w:rPr>
      </w:pPr>
      <w:r w:rsidRPr="00727118">
        <w:rPr>
          <w:bCs/>
          <w:sz w:val="22"/>
          <w:szCs w:val="22"/>
        </w:rPr>
        <w:t>16.1. Wykonawca pozostaje związany ofertą do dnia 2023-01-</w:t>
      </w:r>
      <w:r>
        <w:rPr>
          <w:bCs/>
          <w:sz w:val="22"/>
          <w:szCs w:val="22"/>
        </w:rPr>
        <w:t>1</w:t>
      </w:r>
      <w:r w:rsidRPr="00727118">
        <w:rPr>
          <w:bCs/>
          <w:sz w:val="22"/>
          <w:szCs w:val="22"/>
        </w:rPr>
        <w:t>0</w:t>
      </w:r>
    </w:p>
    <w:p w14:paraId="090CC00C" w14:textId="77777777" w:rsidR="00727118" w:rsidRPr="00727118" w:rsidRDefault="00727118" w:rsidP="00727118">
      <w:pPr>
        <w:pStyle w:val="Tekstpodstawowy"/>
        <w:jc w:val="left"/>
        <w:rPr>
          <w:bCs/>
          <w:sz w:val="22"/>
          <w:szCs w:val="22"/>
        </w:rPr>
      </w:pPr>
      <w:r w:rsidRPr="00727118">
        <w:rPr>
          <w:bCs/>
          <w:sz w:val="22"/>
          <w:szCs w:val="22"/>
        </w:rPr>
        <w:t>18. Miejsce oraz termin składania i otwarcia ofert</w:t>
      </w:r>
    </w:p>
    <w:p w14:paraId="49303711" w14:textId="06954E15" w:rsidR="00727118" w:rsidRPr="00727118" w:rsidRDefault="00727118" w:rsidP="00727118">
      <w:pPr>
        <w:pStyle w:val="Tekstpodstawowy"/>
        <w:jc w:val="left"/>
        <w:rPr>
          <w:bCs/>
          <w:sz w:val="22"/>
          <w:szCs w:val="22"/>
        </w:rPr>
      </w:pPr>
      <w:r w:rsidRPr="00727118">
        <w:rPr>
          <w:bCs/>
          <w:sz w:val="22"/>
          <w:szCs w:val="22"/>
        </w:rPr>
        <w:t>Ofertę, wraz z załącznikami, należy złożyć za pośrednictwem Platformy w terminie do dnia 2022-12-</w:t>
      </w:r>
      <w:r>
        <w:rPr>
          <w:bCs/>
          <w:sz w:val="22"/>
          <w:szCs w:val="22"/>
        </w:rPr>
        <w:t>12</w:t>
      </w:r>
      <w:r w:rsidRPr="00727118">
        <w:rPr>
          <w:bCs/>
          <w:sz w:val="22"/>
          <w:szCs w:val="22"/>
        </w:rPr>
        <w:t xml:space="preserve"> do godz. 09:00.</w:t>
      </w:r>
    </w:p>
    <w:p w14:paraId="59BD758B" w14:textId="77777777" w:rsidR="00727118" w:rsidRPr="00727118" w:rsidRDefault="00727118" w:rsidP="00727118">
      <w:pPr>
        <w:pStyle w:val="Tekstpodstawowy"/>
        <w:jc w:val="left"/>
        <w:rPr>
          <w:bCs/>
          <w:sz w:val="22"/>
          <w:szCs w:val="22"/>
        </w:rPr>
      </w:pPr>
      <w:r w:rsidRPr="00727118">
        <w:rPr>
          <w:bCs/>
          <w:sz w:val="22"/>
          <w:szCs w:val="22"/>
        </w:rPr>
        <w:t>19. Termin otwarcia ofert</w:t>
      </w:r>
    </w:p>
    <w:p w14:paraId="6F6F295C" w14:textId="5458A2B9" w:rsidR="00EF1037" w:rsidRDefault="00727118" w:rsidP="00727118">
      <w:pPr>
        <w:pStyle w:val="Tekstpodstawowy"/>
        <w:jc w:val="left"/>
        <w:rPr>
          <w:szCs w:val="24"/>
        </w:rPr>
      </w:pPr>
      <w:r w:rsidRPr="00727118">
        <w:rPr>
          <w:bCs/>
          <w:sz w:val="22"/>
          <w:szCs w:val="22"/>
        </w:rPr>
        <w:t>19.1. Otwarcie ofert nastąpi w dniu: 2022-12-</w:t>
      </w:r>
      <w:r>
        <w:rPr>
          <w:bCs/>
          <w:sz w:val="22"/>
          <w:szCs w:val="22"/>
        </w:rPr>
        <w:t>12</w:t>
      </w:r>
      <w:r w:rsidRPr="00727118">
        <w:rPr>
          <w:bCs/>
          <w:sz w:val="22"/>
          <w:szCs w:val="22"/>
        </w:rPr>
        <w:t xml:space="preserve"> o godz. 09:15, za pośrednictwem Platformy, na karcie "Oferta/Załączniki", poprzez ich odszyfrowanie, które jest jednoznaczne z ich upublicznieniem.</w:t>
      </w:r>
    </w:p>
    <w:p w14:paraId="16929C58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1184A16E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3A6D1A34" w14:textId="38FE90A4" w:rsidR="00E3586D" w:rsidRDefault="00E3586D" w:rsidP="00E02559">
      <w:pPr>
        <w:pStyle w:val="Tekstpodstawowy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Z-ca Dyrektora ds. Finansowych </w:t>
      </w:r>
    </w:p>
    <w:p w14:paraId="16E19D25" w14:textId="54577695" w:rsidR="005C0930" w:rsidRPr="00E02559" w:rsidRDefault="00E3586D" w:rsidP="00E02559">
      <w:pPr>
        <w:pStyle w:val="Tekstpodstawowy"/>
        <w:jc w:val="right"/>
        <w:rPr>
          <w:szCs w:val="24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A9A99" w14:textId="77777777" w:rsidR="00DC61FA" w:rsidRDefault="00DC61FA">
      <w:r>
        <w:separator/>
      </w:r>
    </w:p>
  </w:endnote>
  <w:endnote w:type="continuationSeparator" w:id="0">
    <w:p w14:paraId="49FEC811" w14:textId="77777777" w:rsidR="00DC61FA" w:rsidRDefault="00DC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4DDE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B1F79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8E728" w14:textId="77777777" w:rsidR="00EF1037" w:rsidRDefault="002A38E1">
    <w:pPr>
      <w:pStyle w:val="Stopka"/>
      <w:tabs>
        <w:tab w:val="clear" w:pos="4536"/>
      </w:tabs>
      <w:jc w:val="center"/>
    </w:pPr>
    <w:r>
      <w:rPr>
        <w:noProof/>
      </w:rPr>
      <w:pict w14:anchorId="7D28A740">
        <v:line id="_x0000_s1025" style="position:absolute;left:0;text-align:left;z-index:251657728" from="-3.85pt,7.55pt" to="455.15pt,7.55pt"/>
      </w:pict>
    </w:r>
  </w:p>
  <w:p w14:paraId="7C58E3D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9288D2F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E7C8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9C76F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8D3242" w14:textId="77777777" w:rsidR="00EF1037" w:rsidRDefault="00EF1037">
    <w:pPr>
      <w:pStyle w:val="Stopka"/>
      <w:tabs>
        <w:tab w:val="clear" w:pos="4536"/>
        <w:tab w:val="left" w:pos="6237"/>
      </w:tabs>
    </w:pPr>
  </w:p>
  <w:p w14:paraId="6FCDD4D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E3154" w14:textId="77777777" w:rsidR="00DC61FA" w:rsidRDefault="00DC61FA">
      <w:r>
        <w:separator/>
      </w:r>
    </w:p>
  </w:footnote>
  <w:footnote w:type="continuationSeparator" w:id="0">
    <w:p w14:paraId="57FFCF72" w14:textId="77777777" w:rsidR="00DC61FA" w:rsidRDefault="00DC6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3C068" w14:textId="77777777" w:rsidR="009B7580" w:rsidRDefault="009B75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DE4FA" w14:textId="77777777" w:rsidR="009B7580" w:rsidRDefault="009B75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ECC33" w14:textId="77777777" w:rsidR="009B7580" w:rsidRDefault="009B75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61FA"/>
    <w:rsid w:val="00057D02"/>
    <w:rsid w:val="000613E0"/>
    <w:rsid w:val="001A571A"/>
    <w:rsid w:val="002A38E1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27118"/>
    <w:rsid w:val="00854803"/>
    <w:rsid w:val="0087224A"/>
    <w:rsid w:val="00881C07"/>
    <w:rsid w:val="009149C3"/>
    <w:rsid w:val="00953AA1"/>
    <w:rsid w:val="0095641D"/>
    <w:rsid w:val="009B7580"/>
    <w:rsid w:val="009D169F"/>
    <w:rsid w:val="00B26D41"/>
    <w:rsid w:val="00B361A9"/>
    <w:rsid w:val="00C152AE"/>
    <w:rsid w:val="00D1574A"/>
    <w:rsid w:val="00D248D2"/>
    <w:rsid w:val="00DC61FA"/>
    <w:rsid w:val="00E02559"/>
    <w:rsid w:val="00E3586D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833E71"/>
  <w15:chartTrackingRefBased/>
  <w15:docId w15:val="{425C32E6-9614-4440-A2ED-53099DE2B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215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2</cp:revision>
  <cp:lastPrinted>2022-12-07T12:01:00Z</cp:lastPrinted>
  <dcterms:created xsi:type="dcterms:W3CDTF">2022-12-07T12:01:00Z</dcterms:created>
  <dcterms:modified xsi:type="dcterms:W3CDTF">2022-12-07T12:01:00Z</dcterms:modified>
</cp:coreProperties>
</file>