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CD30F" w14:textId="5910EC6E" w:rsidR="005051BD" w:rsidRDefault="005051BD" w:rsidP="005051BD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24"/>
          <w:szCs w:val="24"/>
          <w:lang w:val="x-none"/>
        </w:rPr>
      </w:pPr>
      <w:r w:rsidRPr="005051BD">
        <w:rPr>
          <w:rFonts w:ascii="Times New Roman" w:eastAsia="Calibri" w:hAnsi="Times New Roman" w:cs="Times New Roman"/>
          <w:b/>
          <w:bCs/>
          <w:kern w:val="32"/>
          <w:sz w:val="24"/>
          <w:szCs w:val="24"/>
          <w:lang w:val="x-none"/>
        </w:rPr>
        <w:t>Wykaz środków transportu</w:t>
      </w:r>
    </w:p>
    <w:p w14:paraId="51B9C635" w14:textId="2EFDC8E6" w:rsidR="005051BD" w:rsidRPr="005051BD" w:rsidRDefault="005051BD" w:rsidP="005051B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bookmarkStart w:id="0" w:name="_GoBack"/>
      <w:bookmarkEnd w:id="0"/>
      <w:r w:rsidRPr="005051B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spełniających wymagania określone w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SWZ </w:t>
      </w:r>
    </w:p>
    <w:p w14:paraId="5EF5BE56" w14:textId="28B101EC" w:rsidR="005051BD" w:rsidRPr="005051BD" w:rsidRDefault="005051BD" w:rsidP="005051BD">
      <w:pPr>
        <w:jc w:val="center"/>
        <w:rPr>
          <w:rFonts w:ascii="Times New Roman" w:eastAsia="Times New Roman" w:hAnsi="Times New Roman" w:cs="Times New Roman"/>
          <w:lang w:eastAsia="ar-SA"/>
        </w:rPr>
      </w:pPr>
      <w:r w:rsidRPr="005051B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 xml:space="preserve">w postępowaniu o udzielenie zamówienia na: </w:t>
      </w:r>
      <w:r w:rsidR="004F7CC6" w:rsidRPr="004F7CC6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>Całodobowe wykonywanie usług w zakresie transportu karetką transportową typu "T" w przypadku awarii karetki Zamawiającego oraz dużej ilości transportów Zamawiającego</w:t>
      </w:r>
    </w:p>
    <w:p w14:paraId="1493D657" w14:textId="77777777" w:rsidR="005051BD" w:rsidRPr="005051BD" w:rsidRDefault="005051BD" w:rsidP="005051BD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lang w:eastAsia="x-none"/>
        </w:rPr>
      </w:pPr>
    </w:p>
    <w:tbl>
      <w:tblPr>
        <w:tblW w:w="13104" w:type="dxa"/>
        <w:tblInd w:w="-3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189"/>
        <w:gridCol w:w="1418"/>
        <w:gridCol w:w="1355"/>
        <w:gridCol w:w="1639"/>
        <w:gridCol w:w="1480"/>
        <w:gridCol w:w="1417"/>
        <w:gridCol w:w="3119"/>
      </w:tblGrid>
      <w:tr w:rsidR="005051BD" w:rsidRPr="005051BD" w14:paraId="57B4A450" w14:textId="77777777" w:rsidTr="001A1DBA">
        <w:tc>
          <w:tcPr>
            <w:tcW w:w="487" w:type="dxa"/>
            <w:shd w:val="clear" w:color="auto" w:fill="auto"/>
            <w:vAlign w:val="center"/>
          </w:tcPr>
          <w:p w14:paraId="06928D11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3F3A8743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Marka samochodu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63F71F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rok </w:t>
            </w:r>
            <w:proofErr w:type="spellStart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</w:t>
            </w:r>
            <w:proofErr w:type="spellEnd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5" w:type="dxa"/>
            <w:shd w:val="clear" w:color="auto" w:fill="auto"/>
            <w:vAlign w:val="center"/>
          </w:tcPr>
          <w:p w14:paraId="6D0C3BAC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 rejestracyjny</w:t>
            </w:r>
          </w:p>
        </w:tc>
        <w:tc>
          <w:tcPr>
            <w:tcW w:w="1639" w:type="dxa"/>
            <w:vAlign w:val="center"/>
          </w:tcPr>
          <w:p w14:paraId="095A2668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Rodzaj zgodnie z Polskimi Normami przenoszącymi europejskie normy zharmonizowane</w:t>
            </w:r>
          </w:p>
        </w:tc>
        <w:tc>
          <w:tcPr>
            <w:tcW w:w="1480" w:type="dxa"/>
            <w:vAlign w:val="center"/>
          </w:tcPr>
          <w:p w14:paraId="62800D11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Systemy łączności z innymi służbami ratowniczymi</w:t>
            </w:r>
          </w:p>
        </w:tc>
        <w:tc>
          <w:tcPr>
            <w:tcW w:w="1417" w:type="dxa"/>
            <w:vAlign w:val="center"/>
          </w:tcPr>
          <w:p w14:paraId="6582223C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Zgodność z normą PN-EN 1789</w:t>
            </w:r>
          </w:p>
        </w:tc>
        <w:tc>
          <w:tcPr>
            <w:tcW w:w="3119" w:type="dxa"/>
            <w:vAlign w:val="center"/>
          </w:tcPr>
          <w:p w14:paraId="4C684890" w14:textId="77777777" w:rsidR="005051BD" w:rsidRPr="005051BD" w:rsidRDefault="00804C8F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Podstawa prawna </w:t>
            </w:r>
            <w:r w:rsidR="005051BD"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dysponowania pojazdem (własność/leasing/użyczenie/inne)</w:t>
            </w:r>
          </w:p>
        </w:tc>
      </w:tr>
      <w:tr w:rsidR="005051BD" w:rsidRPr="005051BD" w14:paraId="51C80D9A" w14:textId="77777777" w:rsidTr="001A1DBA">
        <w:tc>
          <w:tcPr>
            <w:tcW w:w="487" w:type="dxa"/>
            <w:shd w:val="clear" w:color="auto" w:fill="auto"/>
            <w:vAlign w:val="center"/>
          </w:tcPr>
          <w:p w14:paraId="277ED8B0" w14:textId="77777777"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484B9647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6D1006E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6B0A3F3F" w14:textId="77777777"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14:paraId="03293213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Align w:val="center"/>
          </w:tcPr>
          <w:p w14:paraId="5E72C2D1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17" w:type="dxa"/>
            <w:vAlign w:val="center"/>
          </w:tcPr>
          <w:p w14:paraId="73A8A371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119" w:type="dxa"/>
            <w:vAlign w:val="center"/>
          </w:tcPr>
          <w:p w14:paraId="27931CE4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14:paraId="766EBCB1" w14:textId="77777777" w:rsidTr="001A1DBA">
        <w:tc>
          <w:tcPr>
            <w:tcW w:w="487" w:type="dxa"/>
            <w:shd w:val="clear" w:color="auto" w:fill="auto"/>
            <w:vAlign w:val="center"/>
          </w:tcPr>
          <w:p w14:paraId="02BE9E52" w14:textId="77777777"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65CC6D4E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E8A280C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452F359E" w14:textId="77777777"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14:paraId="3F28BF8C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Align w:val="center"/>
          </w:tcPr>
          <w:p w14:paraId="19492CD6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17" w:type="dxa"/>
            <w:vAlign w:val="center"/>
          </w:tcPr>
          <w:p w14:paraId="2749D274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119" w:type="dxa"/>
            <w:vAlign w:val="center"/>
          </w:tcPr>
          <w:p w14:paraId="561B7545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14:paraId="3F2828A2" w14:textId="77777777" w:rsidTr="001A1DBA">
        <w:tc>
          <w:tcPr>
            <w:tcW w:w="487" w:type="dxa"/>
            <w:shd w:val="clear" w:color="auto" w:fill="auto"/>
            <w:vAlign w:val="center"/>
          </w:tcPr>
          <w:p w14:paraId="1149D055" w14:textId="77777777"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57CA146F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E7ED211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624DDE05" w14:textId="77777777"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14:paraId="604B4BCB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Align w:val="center"/>
          </w:tcPr>
          <w:p w14:paraId="43A78CC1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17" w:type="dxa"/>
            <w:vAlign w:val="center"/>
          </w:tcPr>
          <w:p w14:paraId="0DCF9212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119" w:type="dxa"/>
            <w:vAlign w:val="center"/>
          </w:tcPr>
          <w:p w14:paraId="6F237ABA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14:paraId="1A8B10D2" w14:textId="77777777" w:rsidTr="001A1DBA">
        <w:tc>
          <w:tcPr>
            <w:tcW w:w="487" w:type="dxa"/>
            <w:shd w:val="clear" w:color="auto" w:fill="auto"/>
            <w:vAlign w:val="center"/>
          </w:tcPr>
          <w:p w14:paraId="02AB9A75" w14:textId="77777777"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14:paraId="0C51388C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2F315A0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62915F86" w14:textId="77777777"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14:paraId="7E0A8269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Align w:val="center"/>
          </w:tcPr>
          <w:p w14:paraId="7439FFDC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17" w:type="dxa"/>
            <w:vAlign w:val="center"/>
          </w:tcPr>
          <w:p w14:paraId="701995BA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119" w:type="dxa"/>
            <w:vAlign w:val="center"/>
          </w:tcPr>
          <w:p w14:paraId="2091F5AF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14:paraId="48FDE59D" w14:textId="77777777" w:rsidTr="001A1DBA">
        <w:tc>
          <w:tcPr>
            <w:tcW w:w="487" w:type="dxa"/>
            <w:shd w:val="clear" w:color="auto" w:fill="auto"/>
            <w:vAlign w:val="center"/>
          </w:tcPr>
          <w:p w14:paraId="6410FE63" w14:textId="77777777"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14:paraId="7AFBFB58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FE667F0" w14:textId="77777777"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352E3D87" w14:textId="77777777"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14:paraId="49FB27A1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vAlign w:val="center"/>
          </w:tcPr>
          <w:p w14:paraId="432C1F2F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417" w:type="dxa"/>
            <w:vAlign w:val="center"/>
          </w:tcPr>
          <w:p w14:paraId="0EB523CC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119" w:type="dxa"/>
            <w:vAlign w:val="center"/>
          </w:tcPr>
          <w:p w14:paraId="562AF4CB" w14:textId="77777777"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F5E9805" w14:textId="77777777" w:rsidR="005051BD" w:rsidRPr="005051BD" w:rsidRDefault="005051BD" w:rsidP="005051BD">
      <w:pPr>
        <w:spacing w:after="240" w:line="200" w:lineRule="atLeast"/>
        <w:jc w:val="both"/>
        <w:rPr>
          <w:rFonts w:ascii="Times New Roman" w:eastAsia="Calibri" w:hAnsi="Times New Roman" w:cs="Times New Roman"/>
        </w:rPr>
      </w:pPr>
    </w:p>
    <w:p w14:paraId="7AFAC570" w14:textId="77777777" w:rsidR="005051BD" w:rsidRPr="005051BD" w:rsidRDefault="005051BD" w:rsidP="005051BD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14:paraId="017560CA" w14:textId="77777777" w:rsidR="005051BD" w:rsidRPr="005051BD" w:rsidRDefault="005051BD" w:rsidP="005051BD">
      <w:pPr>
        <w:tabs>
          <w:tab w:val="left" w:pos="0"/>
        </w:tabs>
        <w:suppressAutoHyphens/>
        <w:snapToGrid w:val="0"/>
        <w:spacing w:after="24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</w:p>
    <w:p w14:paraId="0F0EC5AE" w14:textId="069070E5" w:rsidR="005051BD" w:rsidRPr="005051BD" w:rsidRDefault="005051BD" w:rsidP="005051BD">
      <w:pPr>
        <w:spacing w:after="60" w:line="276" w:lineRule="auto"/>
        <w:rPr>
          <w:rFonts w:ascii="Times New Roman" w:eastAsia="Calibri" w:hAnsi="Times New Roman" w:cs="Times New Roman"/>
          <w:color w:val="000000"/>
        </w:rPr>
      </w:pPr>
      <w:r w:rsidRPr="005051BD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                                          </w:t>
      </w:r>
      <w:r w:rsidR="00AC534A">
        <w:rPr>
          <w:rFonts w:ascii="Times New Roman" w:eastAsia="Calibri" w:hAnsi="Times New Roman" w:cs="Times New Roman"/>
          <w:color w:val="000000"/>
        </w:rPr>
        <w:t xml:space="preserve">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.....................................................................        </w:t>
      </w:r>
    </w:p>
    <w:p w14:paraId="44C262B4" w14:textId="067BF232" w:rsidR="005051BD" w:rsidRPr="005051BD" w:rsidRDefault="005051BD" w:rsidP="005051BD">
      <w:pPr>
        <w:widowControl w:val="0"/>
        <w:spacing w:after="0" w:line="240" w:lineRule="auto"/>
        <w:ind w:left="4321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5051BD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       </w:t>
      </w:r>
      <w:r w:rsidR="00AC534A" w:rsidRPr="0072064D">
        <w:rPr>
          <w:rFonts w:ascii="Times New Roman" w:hAnsi="Times New Roman" w:cs="Times New Roman"/>
          <w:i/>
          <w:sz w:val="16"/>
          <w:szCs w:val="16"/>
        </w:rPr>
        <w:t>Data; kwalifikowany podpis elektroniczny lub podpis zaufany lub podpis osobisty</w:t>
      </w:r>
    </w:p>
    <w:sectPr w:rsidR="005051BD" w:rsidRPr="005051BD" w:rsidSect="005051BD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EF94D" w14:textId="77777777" w:rsidR="0044793B" w:rsidRDefault="0044793B" w:rsidP="0044793B">
      <w:pPr>
        <w:spacing w:after="0" w:line="240" w:lineRule="auto"/>
      </w:pPr>
      <w:r>
        <w:separator/>
      </w:r>
    </w:p>
  </w:endnote>
  <w:endnote w:type="continuationSeparator" w:id="0">
    <w:p w14:paraId="0D61BAE9" w14:textId="77777777" w:rsidR="0044793B" w:rsidRDefault="0044793B" w:rsidP="0044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16519" w14:textId="77777777" w:rsidR="0044793B" w:rsidRDefault="0044793B" w:rsidP="0044793B">
      <w:pPr>
        <w:spacing w:after="0" w:line="240" w:lineRule="auto"/>
      </w:pPr>
      <w:r>
        <w:separator/>
      </w:r>
    </w:p>
  </w:footnote>
  <w:footnote w:type="continuationSeparator" w:id="0">
    <w:p w14:paraId="0C966E00" w14:textId="77777777" w:rsidR="0044793B" w:rsidRDefault="0044793B" w:rsidP="0044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9D3AD" w14:textId="42A7809C" w:rsidR="0044793B" w:rsidRDefault="0044793B">
    <w:pPr>
      <w:pStyle w:val="Nagwek"/>
    </w:pPr>
    <w:r w:rsidRPr="00126C67">
      <w:rPr>
        <w:rFonts w:ascii="Times New Roman" w:hAnsi="Times New Roman" w:cs="Times New Roman"/>
        <w:sz w:val="20"/>
        <w:szCs w:val="20"/>
      </w:rPr>
      <w:t>ZP/</w:t>
    </w:r>
    <w:r w:rsidR="004F7CC6">
      <w:rPr>
        <w:rFonts w:ascii="Times New Roman" w:hAnsi="Times New Roman" w:cs="Times New Roman"/>
        <w:sz w:val="20"/>
        <w:szCs w:val="20"/>
      </w:rPr>
      <w:t>5</w:t>
    </w:r>
    <w:r w:rsidR="00773BAF">
      <w:rPr>
        <w:rFonts w:ascii="Times New Roman" w:hAnsi="Times New Roman" w:cs="Times New Roman"/>
        <w:sz w:val="20"/>
        <w:szCs w:val="20"/>
      </w:rPr>
      <w:t>9</w:t>
    </w:r>
    <w:r w:rsidRPr="00126C67">
      <w:rPr>
        <w:rFonts w:ascii="Times New Roman" w:hAnsi="Times New Roman" w:cs="Times New Roman"/>
        <w:sz w:val="20"/>
        <w:szCs w:val="20"/>
      </w:rPr>
      <w:t>/20</w:t>
    </w:r>
    <w:r w:rsidR="00BC6500">
      <w:rPr>
        <w:rFonts w:ascii="Times New Roman" w:hAnsi="Times New Roman" w:cs="Times New Roman"/>
        <w:sz w:val="20"/>
        <w:szCs w:val="20"/>
      </w:rPr>
      <w:t>22</w:t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 xml:space="preserve">Załącznik nr </w:t>
    </w: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 do SWZ</w:t>
    </w:r>
  </w:p>
  <w:p w14:paraId="253A6F30" w14:textId="77777777" w:rsidR="0044793B" w:rsidRDefault="00447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BD"/>
    <w:rsid w:val="00013553"/>
    <w:rsid w:val="00072CF0"/>
    <w:rsid w:val="001A1DBA"/>
    <w:rsid w:val="00257541"/>
    <w:rsid w:val="00333F28"/>
    <w:rsid w:val="0039408A"/>
    <w:rsid w:val="0044793B"/>
    <w:rsid w:val="004A2803"/>
    <w:rsid w:val="004F7CC6"/>
    <w:rsid w:val="005051BD"/>
    <w:rsid w:val="005C348F"/>
    <w:rsid w:val="006A3FE2"/>
    <w:rsid w:val="00773BAF"/>
    <w:rsid w:val="007A7FB9"/>
    <w:rsid w:val="00804C8F"/>
    <w:rsid w:val="008D0930"/>
    <w:rsid w:val="00AC534A"/>
    <w:rsid w:val="00BC6500"/>
    <w:rsid w:val="00E6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D68852B"/>
  <w15:chartTrackingRefBased/>
  <w15:docId w15:val="{569B704F-7711-417A-8410-21AEE16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3B"/>
  </w:style>
  <w:style w:type="paragraph" w:styleId="Stopka">
    <w:name w:val="footer"/>
    <w:basedOn w:val="Normalny"/>
    <w:link w:val="Stopka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Karolina Kosek</cp:lastModifiedBy>
  <cp:revision>9</cp:revision>
  <cp:lastPrinted>2019-12-10T08:30:00Z</cp:lastPrinted>
  <dcterms:created xsi:type="dcterms:W3CDTF">2019-12-05T12:24:00Z</dcterms:created>
  <dcterms:modified xsi:type="dcterms:W3CDTF">2022-11-23T11:01:00Z</dcterms:modified>
</cp:coreProperties>
</file>