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1D8A7E" w14:textId="77777777" w:rsidR="006A5DF1" w:rsidRDefault="0042077E" w:rsidP="006A5DF1">
      <w:pPr>
        <w:spacing w:after="240"/>
        <w:jc w:val="right"/>
        <w:rPr>
          <w:sz w:val="22"/>
          <w:szCs w:val="22"/>
        </w:rPr>
      </w:pPr>
      <w:r w:rsidRPr="0042077E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42077E">
        <w:rPr>
          <w:sz w:val="22"/>
          <w:szCs w:val="22"/>
        </w:rPr>
        <w:t>2022-11-29</w:t>
      </w:r>
    </w:p>
    <w:p w14:paraId="5E56E34E" w14:textId="77777777" w:rsidR="0042077E" w:rsidRPr="0042077E" w:rsidRDefault="0042077E" w:rsidP="006A5DF1">
      <w:pPr>
        <w:rPr>
          <w:b/>
          <w:bCs/>
          <w:sz w:val="22"/>
          <w:szCs w:val="22"/>
        </w:rPr>
      </w:pPr>
      <w:r w:rsidRPr="0042077E">
        <w:rPr>
          <w:b/>
          <w:bCs/>
          <w:sz w:val="22"/>
          <w:szCs w:val="22"/>
        </w:rPr>
        <w:t>Akademia Górniczo - Hutnicza</w:t>
      </w:r>
    </w:p>
    <w:p w14:paraId="465B17E1" w14:textId="77777777" w:rsidR="0042077E" w:rsidRPr="0042077E" w:rsidRDefault="0042077E" w:rsidP="006A5DF1">
      <w:pPr>
        <w:rPr>
          <w:b/>
          <w:bCs/>
          <w:sz w:val="22"/>
          <w:szCs w:val="22"/>
        </w:rPr>
      </w:pPr>
      <w:r w:rsidRPr="0042077E">
        <w:rPr>
          <w:b/>
          <w:bCs/>
          <w:sz w:val="22"/>
          <w:szCs w:val="22"/>
        </w:rPr>
        <w:t>im. Stanisława Staszica w Krakowie</w:t>
      </w:r>
    </w:p>
    <w:p w14:paraId="2FAFE5D6" w14:textId="77777777" w:rsidR="006A5DF1" w:rsidRPr="00D91931" w:rsidRDefault="0042077E" w:rsidP="006A5DF1">
      <w:pPr>
        <w:rPr>
          <w:b/>
          <w:bCs/>
          <w:sz w:val="22"/>
          <w:szCs w:val="22"/>
        </w:rPr>
      </w:pPr>
      <w:r w:rsidRPr="0042077E">
        <w:rPr>
          <w:b/>
          <w:bCs/>
          <w:sz w:val="22"/>
          <w:szCs w:val="22"/>
        </w:rPr>
        <w:t>Dział Zamówień Publicznych</w:t>
      </w:r>
    </w:p>
    <w:p w14:paraId="0A110715" w14:textId="77777777" w:rsidR="006A5DF1" w:rsidRPr="00BD5546" w:rsidRDefault="0042077E" w:rsidP="006A5DF1">
      <w:pPr>
        <w:rPr>
          <w:sz w:val="22"/>
          <w:szCs w:val="22"/>
        </w:rPr>
      </w:pPr>
      <w:r w:rsidRPr="0042077E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42077E">
        <w:rPr>
          <w:sz w:val="22"/>
          <w:szCs w:val="22"/>
        </w:rPr>
        <w:t>30</w:t>
      </w:r>
    </w:p>
    <w:p w14:paraId="4A4956EB" w14:textId="77777777" w:rsidR="006A5DF1" w:rsidRPr="00BD5546" w:rsidRDefault="0042077E" w:rsidP="006A5DF1">
      <w:pPr>
        <w:rPr>
          <w:sz w:val="22"/>
          <w:szCs w:val="22"/>
        </w:rPr>
      </w:pPr>
      <w:r w:rsidRPr="0042077E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42077E">
        <w:rPr>
          <w:sz w:val="22"/>
          <w:szCs w:val="22"/>
        </w:rPr>
        <w:t>Kraków</w:t>
      </w:r>
    </w:p>
    <w:p w14:paraId="7A98483D" w14:textId="0CDC7069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57B1F">
        <w:rPr>
          <w:bCs/>
          <w:sz w:val="22"/>
          <w:szCs w:val="22"/>
        </w:rPr>
        <w:t>KC-zp.272-676/22</w:t>
      </w:r>
      <w:r w:rsidRPr="00D91931">
        <w:rPr>
          <w:sz w:val="22"/>
          <w:szCs w:val="22"/>
        </w:rPr>
        <w:tab/>
        <w:t xml:space="preserve"> </w:t>
      </w:r>
    </w:p>
    <w:p w14:paraId="3F184851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19B2485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7D4B4AB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623E05C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962F3E6" w14:textId="1294A593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557B1F">
        <w:rPr>
          <w:rFonts w:ascii="Times New Roman" w:hAnsi="Times New Roman"/>
          <w:szCs w:val="28"/>
        </w:rPr>
        <w:t>I ZMIANA SWZ</w:t>
      </w:r>
    </w:p>
    <w:p w14:paraId="6433AD86" w14:textId="7FD12DA1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42077E" w:rsidRPr="0042077E">
        <w:rPr>
          <w:sz w:val="22"/>
          <w:szCs w:val="22"/>
        </w:rPr>
        <w:t xml:space="preserve">Tryb podstawowy bez negocjacji - art. 275 pkt. 1 ustawy </w:t>
      </w:r>
      <w:proofErr w:type="spellStart"/>
      <w:r w:rsidR="0042077E" w:rsidRPr="0042077E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42077E" w:rsidRPr="0042077E">
        <w:rPr>
          <w:b/>
          <w:bCs/>
          <w:sz w:val="22"/>
          <w:szCs w:val="22"/>
        </w:rPr>
        <w:t>Dostawa wirówki laboratoryjnej dla WIMIC - KC-zp.272-676/22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2D94C7F8" w14:textId="28D08A7F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244D9339" w14:textId="7474B0DF" w:rsidR="00557B1F" w:rsidRPr="00557B1F" w:rsidRDefault="00557B1F" w:rsidP="00557B1F">
      <w:pPr>
        <w:numPr>
          <w:ilvl w:val="0"/>
          <w:numId w:val="8"/>
        </w:numPr>
        <w:ind w:left="284"/>
        <w:jc w:val="both"/>
        <w:rPr>
          <w:sz w:val="22"/>
          <w:szCs w:val="22"/>
        </w:rPr>
      </w:pPr>
      <w:r w:rsidRPr="00557B1F">
        <w:rPr>
          <w:sz w:val="22"/>
          <w:szCs w:val="22"/>
        </w:rPr>
        <w:t xml:space="preserve">Czy Zamawiający dopuści czas pracy : 15s ÷ 99min 59s, krok 1s ? </w:t>
      </w:r>
    </w:p>
    <w:p w14:paraId="3BB24DE1" w14:textId="202D9FDA" w:rsidR="00557B1F" w:rsidRPr="00557B1F" w:rsidRDefault="00557B1F" w:rsidP="00557B1F">
      <w:pPr>
        <w:jc w:val="both"/>
        <w:rPr>
          <w:b/>
          <w:bCs/>
          <w:sz w:val="22"/>
          <w:szCs w:val="22"/>
        </w:rPr>
      </w:pPr>
      <w:r w:rsidRPr="00557B1F">
        <w:rPr>
          <w:b/>
          <w:bCs/>
          <w:sz w:val="22"/>
          <w:szCs w:val="22"/>
        </w:rPr>
        <w:t>Odp.</w:t>
      </w:r>
      <w:r>
        <w:rPr>
          <w:b/>
          <w:bCs/>
          <w:sz w:val="22"/>
          <w:szCs w:val="22"/>
        </w:rPr>
        <w:t>:</w:t>
      </w:r>
    </w:p>
    <w:p w14:paraId="354B95C9" w14:textId="77777777" w:rsidR="00557B1F" w:rsidRDefault="00557B1F" w:rsidP="00557B1F">
      <w:pPr>
        <w:ind w:left="360"/>
        <w:jc w:val="both"/>
        <w:rPr>
          <w:sz w:val="22"/>
          <w:szCs w:val="22"/>
        </w:rPr>
      </w:pPr>
      <w:r w:rsidRPr="00557B1F">
        <w:rPr>
          <w:sz w:val="22"/>
          <w:szCs w:val="22"/>
        </w:rPr>
        <w:t xml:space="preserve">Zamawiający zmienia zapisy W PKT. 4.1 SWZ </w:t>
      </w:r>
      <w:r>
        <w:rPr>
          <w:sz w:val="22"/>
          <w:szCs w:val="22"/>
        </w:rPr>
        <w:t>w zakresie programowania czasu pracy</w:t>
      </w:r>
    </w:p>
    <w:p w14:paraId="55E64807" w14:textId="2FBE1870" w:rsidR="00557B1F" w:rsidRPr="00557B1F" w:rsidRDefault="00557B1F" w:rsidP="00557B1F">
      <w:pPr>
        <w:ind w:left="360"/>
        <w:jc w:val="both"/>
        <w:rPr>
          <w:sz w:val="22"/>
          <w:szCs w:val="22"/>
        </w:rPr>
      </w:pPr>
      <w:r w:rsidRPr="00557B1F">
        <w:rPr>
          <w:sz w:val="22"/>
          <w:szCs w:val="22"/>
        </w:rPr>
        <w:t>z:</w:t>
      </w:r>
    </w:p>
    <w:p w14:paraId="4FDF0D5E" w14:textId="5B022240" w:rsidR="00557B1F" w:rsidRPr="00557B1F" w:rsidRDefault="00557B1F" w:rsidP="00557B1F">
      <w:pPr>
        <w:ind w:left="360"/>
        <w:jc w:val="both"/>
        <w:rPr>
          <w:sz w:val="22"/>
          <w:szCs w:val="22"/>
        </w:rPr>
      </w:pPr>
      <w:r w:rsidRPr="00557B1F">
        <w:rPr>
          <w:sz w:val="22"/>
          <w:szCs w:val="22"/>
        </w:rPr>
        <w:t>programowanie czasu pracy 1-60 min. z krokiem co 1 minutę</w:t>
      </w:r>
    </w:p>
    <w:p w14:paraId="655CFD8F" w14:textId="13186AB0" w:rsidR="00557B1F" w:rsidRPr="00557B1F" w:rsidRDefault="00557B1F" w:rsidP="00557B1F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n</w:t>
      </w:r>
      <w:r w:rsidRPr="00557B1F">
        <w:rPr>
          <w:sz w:val="22"/>
          <w:szCs w:val="22"/>
        </w:rPr>
        <w:t>a</w:t>
      </w:r>
    </w:p>
    <w:p w14:paraId="35BD597B" w14:textId="2EA1AF3B" w:rsidR="00557B1F" w:rsidRDefault="00557B1F" w:rsidP="00557B1F">
      <w:pPr>
        <w:ind w:left="360"/>
        <w:jc w:val="both"/>
        <w:rPr>
          <w:sz w:val="22"/>
          <w:szCs w:val="22"/>
        </w:rPr>
      </w:pPr>
      <w:r w:rsidRPr="00557B1F">
        <w:rPr>
          <w:sz w:val="22"/>
          <w:szCs w:val="22"/>
        </w:rPr>
        <w:t>czas pracy : 15s ÷ 99min 59s, krok 1s</w:t>
      </w:r>
    </w:p>
    <w:p w14:paraId="0BCC2388" w14:textId="77777777" w:rsidR="00557B1F" w:rsidRPr="00557B1F" w:rsidRDefault="00557B1F" w:rsidP="00557B1F">
      <w:pPr>
        <w:ind w:left="360"/>
        <w:jc w:val="both"/>
        <w:rPr>
          <w:sz w:val="22"/>
          <w:szCs w:val="22"/>
        </w:rPr>
      </w:pPr>
    </w:p>
    <w:p w14:paraId="0B7E8D76" w14:textId="3127F076" w:rsidR="00BE7BFD" w:rsidRPr="00557B1F" w:rsidRDefault="00557B1F" w:rsidP="00557B1F">
      <w:pPr>
        <w:numPr>
          <w:ilvl w:val="0"/>
          <w:numId w:val="8"/>
        </w:numPr>
        <w:ind w:left="284"/>
        <w:jc w:val="both"/>
        <w:rPr>
          <w:sz w:val="22"/>
          <w:szCs w:val="22"/>
        </w:rPr>
      </w:pPr>
      <w:r w:rsidRPr="00557B1F">
        <w:rPr>
          <w:sz w:val="22"/>
          <w:szCs w:val="22"/>
        </w:rPr>
        <w:t>Czy Zamawiający dopuści wirnik kątowy 6 x 15/10ml, komplet z pojemnikami 13080 (fi13-17mm x 70-120mm), podkładkami 14815 redukującymi głębokość oraz wkładkami 14082 redukującymi średnicę (kąt 30°)(max RPM/RCF (dla 13080): 6 000rpm/3 341xg; (dla13080+14815):6 000rpm/2777xg) ?</w:t>
      </w:r>
    </w:p>
    <w:p w14:paraId="6440B841" w14:textId="0E6CA3BF" w:rsidR="00557B1F" w:rsidRPr="00557B1F" w:rsidRDefault="00557B1F" w:rsidP="00557B1F">
      <w:pPr>
        <w:jc w:val="both"/>
        <w:rPr>
          <w:b/>
          <w:bCs/>
          <w:sz w:val="22"/>
          <w:szCs w:val="22"/>
        </w:rPr>
      </w:pPr>
      <w:r w:rsidRPr="00557B1F">
        <w:rPr>
          <w:b/>
          <w:bCs/>
          <w:sz w:val="22"/>
          <w:szCs w:val="22"/>
        </w:rPr>
        <w:t>Odp.:</w:t>
      </w:r>
    </w:p>
    <w:p w14:paraId="78D29985" w14:textId="281766EF" w:rsidR="00557B1F" w:rsidRPr="00557B1F" w:rsidRDefault="00557B1F" w:rsidP="00557B1F">
      <w:pPr>
        <w:ind w:left="360"/>
        <w:jc w:val="both"/>
        <w:rPr>
          <w:sz w:val="22"/>
          <w:szCs w:val="22"/>
        </w:rPr>
      </w:pPr>
      <w:r w:rsidRPr="00557B1F">
        <w:rPr>
          <w:sz w:val="22"/>
          <w:szCs w:val="22"/>
        </w:rPr>
        <w:t>Zamawiający zmienia zapisy w pkt 4.1 SWZ w zakresie wirnika kątowego</w:t>
      </w:r>
    </w:p>
    <w:p w14:paraId="24D49F7D" w14:textId="4A4ECF35" w:rsidR="00557B1F" w:rsidRPr="00557B1F" w:rsidRDefault="00557B1F" w:rsidP="00557B1F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</w:p>
    <w:p w14:paraId="168E62CB" w14:textId="0FE4911A" w:rsidR="00557B1F" w:rsidRPr="00557B1F" w:rsidRDefault="00557B1F" w:rsidP="00557B1F">
      <w:pPr>
        <w:ind w:left="360"/>
        <w:jc w:val="both"/>
        <w:rPr>
          <w:sz w:val="22"/>
          <w:szCs w:val="22"/>
        </w:rPr>
      </w:pPr>
      <w:r w:rsidRPr="00557B1F">
        <w:rPr>
          <w:sz w:val="22"/>
          <w:szCs w:val="22"/>
        </w:rPr>
        <w:t>wirnik kątowy 6 gniazd na próbówki 5-15 ml</w:t>
      </w:r>
    </w:p>
    <w:p w14:paraId="272E50EC" w14:textId="7FB8AD49" w:rsidR="00557B1F" w:rsidRPr="00557B1F" w:rsidRDefault="00557B1F" w:rsidP="00557B1F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n</w:t>
      </w:r>
      <w:r w:rsidRPr="00557B1F">
        <w:rPr>
          <w:sz w:val="22"/>
          <w:szCs w:val="22"/>
        </w:rPr>
        <w:t>a</w:t>
      </w:r>
    </w:p>
    <w:p w14:paraId="18716ED6" w14:textId="4E9F3A62" w:rsidR="00557B1F" w:rsidRPr="00557B1F" w:rsidRDefault="00557B1F" w:rsidP="00557B1F">
      <w:pPr>
        <w:ind w:left="360"/>
        <w:jc w:val="both"/>
        <w:rPr>
          <w:sz w:val="22"/>
          <w:szCs w:val="22"/>
        </w:rPr>
      </w:pPr>
      <w:r w:rsidRPr="00557B1F">
        <w:rPr>
          <w:sz w:val="22"/>
          <w:szCs w:val="22"/>
        </w:rPr>
        <w:t>wirnik kątowy 6 x 15/10ml, komplet z pojemnikami 13080 (fi13-17mm x 70-120mm), podkładkami 14815 redukującymi głębokość oraz wkładkami 14082 redukującymi średnicę (kąt 30°)(max RPM/RCF (dla 13080): 6 000rpm/3 341xg; (dla13080+14815):6 000rpm/2777xg)</w:t>
      </w:r>
    </w:p>
    <w:p w14:paraId="784618DE" w14:textId="77777777" w:rsidR="00557B1F" w:rsidRPr="006A5DF1" w:rsidRDefault="00557B1F" w:rsidP="00557B1F">
      <w:pPr>
        <w:jc w:val="both"/>
        <w:rPr>
          <w:sz w:val="22"/>
          <w:szCs w:val="22"/>
        </w:rPr>
      </w:pPr>
    </w:p>
    <w:sectPr w:rsidR="00557B1F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46B171" w14:textId="77777777" w:rsidR="00FA6346" w:rsidRDefault="00FA6346">
      <w:r>
        <w:separator/>
      </w:r>
    </w:p>
  </w:endnote>
  <w:endnote w:type="continuationSeparator" w:id="0">
    <w:p w14:paraId="60B70D59" w14:textId="77777777" w:rsidR="00FA6346" w:rsidRDefault="00FA6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85678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E2C79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F0D15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1B62BB19">
        <v:line id="_x0000_s1025" style="position:absolute;left:0;text-align:left;z-index:251657728" from="-3.85pt,8.75pt" to="455.15pt,8.75pt"/>
      </w:pict>
    </w:r>
  </w:p>
  <w:p w14:paraId="44A5A1E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BAF69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93316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4DB5D37" w14:textId="77777777" w:rsidR="006D4AB3" w:rsidRDefault="006D4AB3">
    <w:pPr>
      <w:pStyle w:val="Stopka"/>
      <w:tabs>
        <w:tab w:val="clear" w:pos="4536"/>
        <w:tab w:val="left" w:pos="6237"/>
      </w:tabs>
    </w:pPr>
  </w:p>
  <w:p w14:paraId="2E93D92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FF5188" w14:textId="77777777" w:rsidR="00FA6346" w:rsidRDefault="00FA6346">
      <w:r>
        <w:separator/>
      </w:r>
    </w:p>
  </w:footnote>
  <w:footnote w:type="continuationSeparator" w:id="0">
    <w:p w14:paraId="38C7263C" w14:textId="77777777" w:rsidR="00FA6346" w:rsidRDefault="00FA63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41DE08" w14:textId="77777777" w:rsidR="0042077E" w:rsidRDefault="004207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8F5B4" w14:textId="77777777" w:rsidR="0042077E" w:rsidRDefault="004207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07A00" w14:textId="77777777" w:rsidR="0042077E" w:rsidRDefault="004207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6336E"/>
    <w:multiLevelType w:val="hybridMultilevel"/>
    <w:tmpl w:val="9C5280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6293507">
    <w:abstractNumId w:val="4"/>
  </w:num>
  <w:num w:numId="2" w16cid:durableId="1308704431">
    <w:abstractNumId w:val="7"/>
  </w:num>
  <w:num w:numId="3" w16cid:durableId="241643004">
    <w:abstractNumId w:val="3"/>
  </w:num>
  <w:num w:numId="4" w16cid:durableId="1616057571">
    <w:abstractNumId w:val="6"/>
  </w:num>
  <w:num w:numId="5" w16cid:durableId="1917477625">
    <w:abstractNumId w:val="1"/>
  </w:num>
  <w:num w:numId="6" w16cid:durableId="946621774">
    <w:abstractNumId w:val="2"/>
  </w:num>
  <w:num w:numId="7" w16cid:durableId="1986667147">
    <w:abstractNumId w:val="5"/>
  </w:num>
  <w:num w:numId="8" w16cid:durableId="5937879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6346"/>
    <w:rsid w:val="00031374"/>
    <w:rsid w:val="000A1097"/>
    <w:rsid w:val="000E2A8F"/>
    <w:rsid w:val="0012774F"/>
    <w:rsid w:val="00144B7A"/>
    <w:rsid w:val="00180C6E"/>
    <w:rsid w:val="0029606A"/>
    <w:rsid w:val="002C6A48"/>
    <w:rsid w:val="0042077E"/>
    <w:rsid w:val="004848F3"/>
    <w:rsid w:val="004A75F2"/>
    <w:rsid w:val="005144A9"/>
    <w:rsid w:val="00520165"/>
    <w:rsid w:val="00557B1F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A634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A3F0B9"/>
  <w15:chartTrackingRefBased/>
  <w15:docId w15:val="{7255239D-4EAE-4A29-9912-92A292610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236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2022-11-29T09:18:00Z</cp:lastPrinted>
  <dcterms:created xsi:type="dcterms:W3CDTF">2022-11-29T09:18:00Z</dcterms:created>
  <dcterms:modified xsi:type="dcterms:W3CDTF">2022-11-29T09:18:00Z</dcterms:modified>
</cp:coreProperties>
</file>