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535BB" w14:textId="77777777" w:rsidR="00D665F5" w:rsidRDefault="0049231E" w:rsidP="00D665F5">
      <w:pPr>
        <w:spacing w:after="240"/>
        <w:jc w:val="right"/>
        <w:rPr>
          <w:sz w:val="22"/>
          <w:szCs w:val="22"/>
        </w:rPr>
      </w:pPr>
      <w:r w:rsidRPr="004923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231E">
        <w:rPr>
          <w:sz w:val="22"/>
          <w:szCs w:val="22"/>
        </w:rPr>
        <w:t>2022-11-07</w:t>
      </w:r>
    </w:p>
    <w:p w14:paraId="75FAF9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83D21A1" w14:textId="77777777" w:rsidR="0049231E" w:rsidRPr="0049231E" w:rsidRDefault="0049231E" w:rsidP="00577BC6">
      <w:pPr>
        <w:spacing w:after="40"/>
        <w:rPr>
          <w:b/>
          <w:bCs/>
          <w:sz w:val="22"/>
          <w:szCs w:val="22"/>
        </w:rPr>
      </w:pPr>
      <w:r w:rsidRPr="0049231E">
        <w:rPr>
          <w:b/>
          <w:bCs/>
          <w:sz w:val="22"/>
          <w:szCs w:val="22"/>
        </w:rPr>
        <w:t>Akademia Górniczo - Hutnicza</w:t>
      </w:r>
    </w:p>
    <w:p w14:paraId="1C3FE3D9" w14:textId="77777777" w:rsidR="0049231E" w:rsidRPr="0049231E" w:rsidRDefault="0049231E" w:rsidP="00577BC6">
      <w:pPr>
        <w:spacing w:after="40"/>
        <w:rPr>
          <w:b/>
          <w:bCs/>
          <w:sz w:val="22"/>
          <w:szCs w:val="22"/>
        </w:rPr>
      </w:pPr>
      <w:r w:rsidRPr="0049231E">
        <w:rPr>
          <w:b/>
          <w:bCs/>
          <w:sz w:val="22"/>
          <w:szCs w:val="22"/>
        </w:rPr>
        <w:t>im. Stanisława Staszica w Krakowie</w:t>
      </w:r>
    </w:p>
    <w:p w14:paraId="5A14C4D0" w14:textId="77777777" w:rsidR="00D665F5" w:rsidRPr="00D91931" w:rsidRDefault="0049231E" w:rsidP="00577BC6">
      <w:pPr>
        <w:spacing w:after="40"/>
        <w:rPr>
          <w:b/>
          <w:bCs/>
          <w:sz w:val="22"/>
          <w:szCs w:val="22"/>
        </w:rPr>
      </w:pPr>
      <w:r w:rsidRPr="0049231E">
        <w:rPr>
          <w:b/>
          <w:bCs/>
          <w:sz w:val="22"/>
          <w:szCs w:val="22"/>
        </w:rPr>
        <w:t>Dział Zamówień Publicznych</w:t>
      </w:r>
    </w:p>
    <w:p w14:paraId="69CF3641" w14:textId="77777777" w:rsidR="00D665F5" w:rsidRPr="00BD5546" w:rsidRDefault="0049231E" w:rsidP="00D665F5">
      <w:pPr>
        <w:rPr>
          <w:sz w:val="22"/>
          <w:szCs w:val="22"/>
        </w:rPr>
      </w:pPr>
      <w:r w:rsidRPr="004923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231E">
        <w:rPr>
          <w:sz w:val="22"/>
          <w:szCs w:val="22"/>
        </w:rPr>
        <w:t>30</w:t>
      </w:r>
    </w:p>
    <w:p w14:paraId="4D613B85" w14:textId="77777777" w:rsidR="00D665F5" w:rsidRPr="00BD5546" w:rsidRDefault="0049231E" w:rsidP="00D665F5">
      <w:pPr>
        <w:rPr>
          <w:sz w:val="22"/>
          <w:szCs w:val="22"/>
        </w:rPr>
      </w:pPr>
      <w:r w:rsidRPr="004923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231E">
        <w:rPr>
          <w:sz w:val="22"/>
          <w:szCs w:val="22"/>
        </w:rPr>
        <w:t>Kraków</w:t>
      </w:r>
    </w:p>
    <w:p w14:paraId="26354A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231E" w:rsidRPr="0049231E">
        <w:rPr>
          <w:b/>
          <w:sz w:val="22"/>
          <w:szCs w:val="22"/>
        </w:rPr>
        <w:t>KC-zp.272-436/22</w:t>
      </w:r>
      <w:r w:rsidR="00A80738">
        <w:rPr>
          <w:sz w:val="24"/>
        </w:rPr>
        <w:tab/>
        <w:t xml:space="preserve"> </w:t>
      </w:r>
    </w:p>
    <w:p w14:paraId="6571AA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9747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96C3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CECCD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944D1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5E12B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231E" w:rsidRPr="0049231E">
        <w:rPr>
          <w:sz w:val="22"/>
          <w:szCs w:val="22"/>
        </w:rPr>
        <w:t xml:space="preserve">Tryb podstawowy bez negocjacji - art. 275 pkt. 1 ustawy </w:t>
      </w:r>
      <w:proofErr w:type="spellStart"/>
      <w:r w:rsidR="0049231E" w:rsidRPr="0049231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3FFF800" w14:textId="77777777" w:rsidR="00A80738" w:rsidRPr="00577BC6" w:rsidRDefault="004923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231E">
        <w:rPr>
          <w:b/>
          <w:sz w:val="22"/>
          <w:szCs w:val="22"/>
        </w:rPr>
        <w:t>Zintegrowana platforma pomiarów, analizy i projektowania metod wielokanałowego przetwarzania sygnałów do celów badawczych - Jednostka centralna komputera RTC z systemem pomiarowo-sterującym -  KC-zp.272-436/22</w:t>
      </w:r>
    </w:p>
    <w:p w14:paraId="3DDA00D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5E7CF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231E" w:rsidRPr="0049231E">
        <w:rPr>
          <w:sz w:val="22"/>
          <w:szCs w:val="22"/>
        </w:rPr>
        <w:t>02/11/2022</w:t>
      </w:r>
      <w:r w:rsidR="00FF4AB1" w:rsidRPr="00577BC6">
        <w:rPr>
          <w:sz w:val="22"/>
          <w:szCs w:val="22"/>
        </w:rPr>
        <w:t xml:space="preserve"> o godz. </w:t>
      </w:r>
      <w:r w:rsidR="0049231E" w:rsidRPr="0049231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EEAD7D" w14:textId="77777777" w:rsidTr="003F57CD">
        <w:tc>
          <w:tcPr>
            <w:tcW w:w="993" w:type="dxa"/>
            <w:shd w:val="clear" w:color="auto" w:fill="auto"/>
            <w:vAlign w:val="center"/>
          </w:tcPr>
          <w:p w14:paraId="16EDC3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78FF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EA91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231E" w:rsidRPr="00493F8C" w14:paraId="3454F87B" w14:textId="77777777" w:rsidTr="006551AD">
        <w:tc>
          <w:tcPr>
            <w:tcW w:w="993" w:type="dxa"/>
            <w:shd w:val="clear" w:color="auto" w:fill="auto"/>
            <w:vAlign w:val="center"/>
          </w:tcPr>
          <w:p w14:paraId="3A825872" w14:textId="77777777" w:rsidR="0049231E" w:rsidRPr="00490DC0" w:rsidRDefault="0049231E" w:rsidP="006551AD">
            <w:pPr>
              <w:spacing w:before="120" w:after="120"/>
              <w:jc w:val="center"/>
            </w:pPr>
            <w:r w:rsidRPr="0049231E">
              <w:t>1</w:t>
            </w:r>
          </w:p>
        </w:tc>
        <w:tc>
          <w:tcPr>
            <w:tcW w:w="5244" w:type="dxa"/>
            <w:shd w:val="clear" w:color="auto" w:fill="auto"/>
          </w:tcPr>
          <w:p w14:paraId="3587E48E" w14:textId="77777777" w:rsidR="0049231E" w:rsidRPr="00490DC0" w:rsidRDefault="0049231E" w:rsidP="006551AD">
            <w:pPr>
              <w:spacing w:before="40"/>
            </w:pPr>
            <w:proofErr w:type="spellStart"/>
            <w:r w:rsidRPr="0049231E">
              <w:t>Speedgoat</w:t>
            </w:r>
            <w:proofErr w:type="spellEnd"/>
            <w:r w:rsidRPr="0049231E">
              <w:t xml:space="preserve"> GmbH</w:t>
            </w:r>
          </w:p>
          <w:p w14:paraId="3957FEF1" w14:textId="77777777" w:rsidR="0049231E" w:rsidRPr="00490DC0" w:rsidRDefault="0049231E" w:rsidP="006551AD">
            <w:proofErr w:type="spellStart"/>
            <w:r w:rsidRPr="0049231E">
              <w:t>Waldeggstrasse</w:t>
            </w:r>
            <w:proofErr w:type="spellEnd"/>
            <w:r w:rsidRPr="00490DC0">
              <w:t xml:space="preserve"> </w:t>
            </w:r>
            <w:r w:rsidRPr="0049231E">
              <w:t>30</w:t>
            </w:r>
            <w:r w:rsidRPr="00490DC0">
              <w:t xml:space="preserve"> </w:t>
            </w:r>
          </w:p>
          <w:p w14:paraId="7FDC37D7" w14:textId="77777777" w:rsidR="0049231E" w:rsidRPr="00490DC0" w:rsidRDefault="0049231E" w:rsidP="006551AD">
            <w:pPr>
              <w:spacing w:after="40"/>
              <w:jc w:val="both"/>
            </w:pPr>
            <w:r w:rsidRPr="0049231E">
              <w:t>3097</w:t>
            </w:r>
            <w:r w:rsidRPr="00490DC0">
              <w:t xml:space="preserve"> </w:t>
            </w:r>
            <w:proofErr w:type="spellStart"/>
            <w:r w:rsidRPr="0049231E">
              <w:t>Liebefeld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E574092" w14:textId="0C69B4E3" w:rsidR="0049231E" w:rsidRPr="00490DC0" w:rsidRDefault="0049231E" w:rsidP="006551AD">
            <w:pPr>
              <w:spacing w:before="120" w:after="120"/>
              <w:jc w:val="both"/>
            </w:pPr>
            <w:r w:rsidRPr="0049231E">
              <w:t xml:space="preserve">57 210.50 </w:t>
            </w:r>
            <w:r w:rsidR="00385103">
              <w:t>EUR</w:t>
            </w:r>
          </w:p>
        </w:tc>
      </w:tr>
    </w:tbl>
    <w:p w14:paraId="3ACD5F8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DA4C9" w14:textId="77777777" w:rsidR="00B8145E" w:rsidRDefault="00B8145E">
      <w:r>
        <w:separator/>
      </w:r>
    </w:p>
  </w:endnote>
  <w:endnote w:type="continuationSeparator" w:id="0">
    <w:p w14:paraId="25BC5A03" w14:textId="77777777" w:rsidR="00B8145E" w:rsidRDefault="00B81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942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AA7C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10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9A840A">
        <v:line id="_x0000_s1025" style="position:absolute;left:0;text-align:left;z-index:251657728" from="-3.85pt,8.7pt" to="455.15pt,8.7pt"/>
      </w:pict>
    </w:r>
  </w:p>
  <w:p w14:paraId="371D0F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C08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5EB5BF" w14:textId="77777777" w:rsidR="009F189D" w:rsidRDefault="009F189D">
    <w:pPr>
      <w:pStyle w:val="Stopka"/>
      <w:tabs>
        <w:tab w:val="clear" w:pos="4536"/>
      </w:tabs>
      <w:jc w:val="center"/>
    </w:pPr>
  </w:p>
  <w:p w14:paraId="6C6F30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2B11B" w14:textId="77777777" w:rsidR="00B8145E" w:rsidRDefault="00B8145E">
      <w:r>
        <w:separator/>
      </w:r>
    </w:p>
  </w:footnote>
  <w:footnote w:type="continuationSeparator" w:id="0">
    <w:p w14:paraId="796B076D" w14:textId="77777777" w:rsidR="00B8145E" w:rsidRDefault="00B81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703B" w14:textId="77777777" w:rsidR="0049231E" w:rsidRDefault="00492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0026" w14:textId="77777777" w:rsidR="0049231E" w:rsidRDefault="00492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D760A" w14:textId="77777777" w:rsidR="0049231E" w:rsidRDefault="004923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45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5103"/>
    <w:rsid w:val="003B6B36"/>
    <w:rsid w:val="003D72FD"/>
    <w:rsid w:val="003F57CD"/>
    <w:rsid w:val="00423179"/>
    <w:rsid w:val="00490DC0"/>
    <w:rsid w:val="0049231E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8145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35460"/>
  <w15:chartTrackingRefBased/>
  <w15:docId w15:val="{3D59E095-E54C-4B7C-9A0C-91C652B4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2022-11-07T11:26:00Z</cp:lastPrinted>
  <dcterms:created xsi:type="dcterms:W3CDTF">2022-11-07T11:26:00Z</dcterms:created>
  <dcterms:modified xsi:type="dcterms:W3CDTF">2022-11-07T11:26:00Z</dcterms:modified>
</cp:coreProperties>
</file>