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A5328" w:rsidP="00890B92">
      <w:pPr>
        <w:spacing w:after="240"/>
        <w:jc w:val="right"/>
        <w:rPr>
          <w:sz w:val="22"/>
          <w:szCs w:val="22"/>
        </w:rPr>
      </w:pPr>
      <w:r w:rsidRPr="004A53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A5328">
        <w:rPr>
          <w:sz w:val="22"/>
          <w:szCs w:val="22"/>
        </w:rPr>
        <w:t>2022-11-03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4A5328" w:rsidRPr="004A5328" w:rsidRDefault="004A5328" w:rsidP="00890B92">
      <w:pPr>
        <w:rPr>
          <w:b/>
          <w:bCs/>
          <w:sz w:val="22"/>
          <w:szCs w:val="22"/>
        </w:rPr>
      </w:pPr>
      <w:r w:rsidRPr="004A5328">
        <w:rPr>
          <w:b/>
          <w:bCs/>
          <w:sz w:val="22"/>
          <w:szCs w:val="22"/>
        </w:rPr>
        <w:t>Akademia Górniczo - Hutnicza</w:t>
      </w:r>
    </w:p>
    <w:p w:rsidR="004A5328" w:rsidRPr="004A5328" w:rsidRDefault="004A5328" w:rsidP="00890B92">
      <w:pPr>
        <w:rPr>
          <w:b/>
          <w:bCs/>
          <w:sz w:val="22"/>
          <w:szCs w:val="22"/>
        </w:rPr>
      </w:pPr>
      <w:r w:rsidRPr="004A5328">
        <w:rPr>
          <w:b/>
          <w:bCs/>
          <w:sz w:val="22"/>
          <w:szCs w:val="22"/>
        </w:rPr>
        <w:t>im. Stanisława Staszica w Krakowie</w:t>
      </w:r>
    </w:p>
    <w:p w:rsidR="00890B92" w:rsidRPr="00D91931" w:rsidRDefault="004A5328" w:rsidP="00890B92">
      <w:pPr>
        <w:rPr>
          <w:b/>
          <w:bCs/>
          <w:sz w:val="22"/>
          <w:szCs w:val="22"/>
        </w:rPr>
      </w:pPr>
      <w:r w:rsidRPr="004A5328">
        <w:rPr>
          <w:b/>
          <w:bCs/>
          <w:sz w:val="22"/>
          <w:szCs w:val="22"/>
        </w:rPr>
        <w:t>Dział Zamówień Publicznych</w:t>
      </w:r>
    </w:p>
    <w:p w:rsidR="00890B92" w:rsidRPr="00BD5546" w:rsidRDefault="004A5328" w:rsidP="00890B92">
      <w:pPr>
        <w:rPr>
          <w:sz w:val="22"/>
          <w:szCs w:val="22"/>
        </w:rPr>
      </w:pPr>
      <w:r w:rsidRPr="004A53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A5328">
        <w:rPr>
          <w:sz w:val="22"/>
          <w:szCs w:val="22"/>
        </w:rPr>
        <w:t>30</w:t>
      </w:r>
    </w:p>
    <w:p w:rsidR="00890B92" w:rsidRPr="00BD5546" w:rsidRDefault="004A5328" w:rsidP="00890B92">
      <w:pPr>
        <w:rPr>
          <w:sz w:val="22"/>
          <w:szCs w:val="22"/>
        </w:rPr>
      </w:pPr>
      <w:r w:rsidRPr="004A53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A5328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5328" w:rsidRPr="004A5328">
        <w:rPr>
          <w:b/>
          <w:sz w:val="22"/>
          <w:szCs w:val="22"/>
        </w:rPr>
        <w:t>KC-zp.272-637/22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4A5328" w:rsidRPr="004A5328">
        <w:rPr>
          <w:sz w:val="22"/>
          <w:szCs w:val="22"/>
        </w:rPr>
        <w:t xml:space="preserve">Tryb podstawowy bez negocjacji - art. 275 pkt. 1 ustawy </w:t>
      </w:r>
      <w:proofErr w:type="spellStart"/>
      <w:r w:rsidR="004A5328" w:rsidRPr="004A532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4A53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A5328">
        <w:rPr>
          <w:b/>
          <w:sz w:val="22"/>
          <w:szCs w:val="22"/>
        </w:rPr>
        <w:t>Budowa nowego zejścia na plażę w Łukęcinie (woj. zachodniopomorskie) w sąsiedztwie Ośrodka AGH w Krakowie KC-zp.272-637/22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A5328" w:rsidRPr="004A5328">
        <w:rPr>
          <w:sz w:val="22"/>
          <w:szCs w:val="22"/>
        </w:rPr>
        <w:t>(</w:t>
      </w:r>
      <w:proofErr w:type="spellStart"/>
      <w:r w:rsidR="004A5328" w:rsidRPr="004A5328">
        <w:rPr>
          <w:sz w:val="22"/>
          <w:szCs w:val="22"/>
        </w:rPr>
        <w:t>t.j</w:t>
      </w:r>
      <w:proofErr w:type="spellEnd"/>
      <w:r w:rsidR="004A5328" w:rsidRPr="004A532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A5328" w:rsidP="00A80738">
      <w:pPr>
        <w:spacing w:before="120" w:after="120"/>
        <w:jc w:val="both"/>
        <w:rPr>
          <w:sz w:val="22"/>
          <w:szCs w:val="22"/>
        </w:rPr>
      </w:pPr>
      <w:r w:rsidRPr="004A5328">
        <w:rPr>
          <w:b/>
          <w:sz w:val="22"/>
          <w:szCs w:val="22"/>
        </w:rPr>
        <w:t>700 000.00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1A13E9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Sekretarz Komisji Przetargowej</w:t>
      </w:r>
      <w:bookmarkStart w:id="0" w:name="_GoBack"/>
      <w:bookmarkEnd w:id="0"/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4A5328" w:rsidP="00173B20">
      <w:pPr>
        <w:jc w:val="right"/>
        <w:rPr>
          <w:sz w:val="22"/>
          <w:szCs w:val="22"/>
        </w:rPr>
      </w:pPr>
      <w:r w:rsidRPr="004A5328">
        <w:rPr>
          <w:sz w:val="22"/>
          <w:szCs w:val="22"/>
        </w:rPr>
        <w:t xml:space="preserve"> mgr Joanna</w:t>
      </w:r>
      <w:r w:rsidR="00A80738" w:rsidRPr="00890B92">
        <w:rPr>
          <w:sz w:val="22"/>
          <w:szCs w:val="22"/>
        </w:rPr>
        <w:t xml:space="preserve"> </w:t>
      </w:r>
      <w:r w:rsidRPr="004A5328">
        <w:rPr>
          <w:sz w:val="22"/>
          <w:szCs w:val="22"/>
        </w:rPr>
        <w:t>Ćwiertnia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789B" w:rsidRDefault="00C8789B">
      <w:r>
        <w:separator/>
      </w:r>
    </w:p>
  </w:endnote>
  <w:endnote w:type="continuationSeparator" w:id="0">
    <w:p w:rsidR="00C8789B" w:rsidRDefault="00C87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789B" w:rsidRDefault="00C8789B">
      <w:r>
        <w:separator/>
      </w:r>
    </w:p>
  </w:footnote>
  <w:footnote w:type="continuationSeparator" w:id="0">
    <w:p w:rsidR="00C8789B" w:rsidRDefault="00C87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328" w:rsidRDefault="004A53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328" w:rsidRDefault="004A53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328" w:rsidRDefault="004A53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8789B"/>
    <w:rsid w:val="00007727"/>
    <w:rsid w:val="00017720"/>
    <w:rsid w:val="00035488"/>
    <w:rsid w:val="000D7F25"/>
    <w:rsid w:val="000E00E5"/>
    <w:rsid w:val="00173B20"/>
    <w:rsid w:val="001A13E9"/>
    <w:rsid w:val="001C69FF"/>
    <w:rsid w:val="0023318D"/>
    <w:rsid w:val="003D72FD"/>
    <w:rsid w:val="00423179"/>
    <w:rsid w:val="0043158A"/>
    <w:rsid w:val="00490DC0"/>
    <w:rsid w:val="00493F8C"/>
    <w:rsid w:val="004A5328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8789B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420FFDF"/>
  <w15:chartTrackingRefBased/>
  <w15:docId w15:val="{5DFE98DA-A722-4030-A862-18F7E1D2D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2022-11-03T08:21:00Z</cp:lastPrinted>
  <dcterms:created xsi:type="dcterms:W3CDTF">2022-11-03T08:21:00Z</dcterms:created>
  <dcterms:modified xsi:type="dcterms:W3CDTF">2022-11-03T08:21:00Z</dcterms:modified>
</cp:coreProperties>
</file>