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11265" w14:textId="06C87BA7" w:rsidR="009A5524" w:rsidRDefault="0058577B">
      <w:pPr>
        <w:spacing w:after="17" w:line="259" w:lineRule="auto"/>
        <w:ind w:left="0" w:right="350" w:firstLine="0"/>
        <w:jc w:val="right"/>
      </w:pPr>
      <w:r>
        <w:rPr>
          <w:b/>
        </w:rPr>
        <w:t xml:space="preserve">Załącznik nr 3 do </w:t>
      </w:r>
      <w:r w:rsidR="006B05D9">
        <w:rPr>
          <w:b/>
        </w:rPr>
        <w:t>Ogłoszenia o zamówieniu</w:t>
      </w:r>
      <w:r>
        <w:rPr>
          <w:b/>
        </w:rPr>
        <w:t xml:space="preserve">, </w:t>
      </w:r>
      <w:r w:rsidR="00BA239E">
        <w:rPr>
          <w:b/>
        </w:rPr>
        <w:t xml:space="preserve">Załącznik Nr 1 do </w:t>
      </w:r>
      <w:r w:rsidR="00FB3CC5">
        <w:rPr>
          <w:b/>
        </w:rPr>
        <w:t>Umowy</w:t>
      </w:r>
    </w:p>
    <w:p w14:paraId="278BA075" w14:textId="77777777" w:rsidR="009A5524" w:rsidRDefault="00BA239E">
      <w:pPr>
        <w:spacing w:after="17" w:line="259" w:lineRule="auto"/>
        <w:ind w:left="7345" w:right="0" w:firstLine="0"/>
        <w:jc w:val="left"/>
      </w:pPr>
      <w:r>
        <w:t xml:space="preserve"> </w:t>
      </w:r>
    </w:p>
    <w:p w14:paraId="32977468" w14:textId="77777777" w:rsidR="009A5524" w:rsidRDefault="00BA239E">
      <w:pPr>
        <w:spacing w:after="52" w:line="259" w:lineRule="auto"/>
        <w:ind w:left="294" w:right="0" w:firstLine="0"/>
        <w:jc w:val="center"/>
      </w:pPr>
      <w:r>
        <w:rPr>
          <w:b/>
          <w:sz w:val="22"/>
        </w:rPr>
        <w:t xml:space="preserve">     </w:t>
      </w:r>
    </w:p>
    <w:p w14:paraId="775993B1" w14:textId="77777777" w:rsidR="009A5524" w:rsidRDefault="00BA239E">
      <w:pPr>
        <w:pStyle w:val="Nagwek1"/>
      </w:pPr>
      <w:r>
        <w:t xml:space="preserve">  Szczegółowy opis przedmiotu zamówienia  </w:t>
      </w:r>
    </w:p>
    <w:p w14:paraId="4283EC4E" w14:textId="77777777" w:rsidR="009A5524" w:rsidRDefault="00BA239E">
      <w:pPr>
        <w:spacing w:after="179" w:line="259" w:lineRule="auto"/>
        <w:ind w:left="425" w:right="0" w:firstLine="0"/>
        <w:jc w:val="left"/>
      </w:pPr>
      <w:r>
        <w:t xml:space="preserve"> </w:t>
      </w:r>
    </w:p>
    <w:p w14:paraId="5A0D41AE" w14:textId="77777777" w:rsidR="009A5524" w:rsidRDefault="00BA239E">
      <w:pPr>
        <w:spacing w:after="0" w:line="240" w:lineRule="auto"/>
        <w:ind w:left="767" w:right="636" w:firstLine="0"/>
        <w:jc w:val="center"/>
      </w:pPr>
      <w:r>
        <w:rPr>
          <w:b/>
          <w:sz w:val="24"/>
        </w:rPr>
        <w:t xml:space="preserve">Świadczenie usług pocztowych </w:t>
      </w:r>
      <w:r w:rsidR="00FB3CC5">
        <w:rPr>
          <w:b/>
          <w:sz w:val="24"/>
        </w:rPr>
        <w:t>w obrocie krajowym</w:t>
      </w:r>
      <w:r w:rsidR="00FB3CC5">
        <w:rPr>
          <w:b/>
          <w:sz w:val="24"/>
        </w:rPr>
        <w:br/>
        <w:t xml:space="preserve"> i zagranicznym dla Specjalistycznego Zespołu Opieki Zdrowotnej nad Matką i Dzieckiem </w:t>
      </w:r>
    </w:p>
    <w:p w14:paraId="499D85C7" w14:textId="77777777" w:rsidR="009A5524" w:rsidRDefault="00BA239E">
      <w:pPr>
        <w:spacing w:after="130" w:line="259" w:lineRule="auto"/>
        <w:ind w:left="425" w:right="0" w:firstLine="0"/>
        <w:jc w:val="left"/>
      </w:pPr>
      <w:r>
        <w:t xml:space="preserve"> </w:t>
      </w:r>
    </w:p>
    <w:p w14:paraId="3B220DC4" w14:textId="5BC28CFE" w:rsidR="009A5524" w:rsidRDefault="00BA239E">
      <w:pPr>
        <w:numPr>
          <w:ilvl w:val="0"/>
          <w:numId w:val="1"/>
        </w:numPr>
        <w:ind w:right="53" w:hanging="566"/>
      </w:pPr>
      <w:r>
        <w:t xml:space="preserve">Przedmiotem zamówienia jest świadczenie usług pocztowych w obrocie krajowym </w:t>
      </w:r>
      <w:r w:rsidR="00FB3CC5">
        <w:br/>
      </w:r>
      <w:r>
        <w:t>i zagranicznym dla Zamawiając</w:t>
      </w:r>
      <w:r w:rsidR="00B5017B">
        <w:t>ego</w:t>
      </w:r>
      <w:r>
        <w:t xml:space="preserve">, w zakresie przyjmowania, przemieszczania i doręczania przesyłek pocztowych i zwrotów (przesyłki listowe i paczki pocztowe) w okresie od daty zawarcia umów przez okres </w:t>
      </w:r>
      <w:r w:rsidR="0058577B" w:rsidRPr="002E3EB1">
        <w:rPr>
          <w:color w:val="auto"/>
        </w:rPr>
        <w:t>12</w:t>
      </w:r>
      <w:r w:rsidRPr="002E3EB1">
        <w:rPr>
          <w:color w:val="auto"/>
        </w:rPr>
        <w:t xml:space="preserve"> miesięcy</w:t>
      </w:r>
      <w:r>
        <w:t xml:space="preserve">.  Przedmiot zamówienia został podzielony na dwa zamówienia częściowe:  </w:t>
      </w:r>
    </w:p>
    <w:p w14:paraId="2476F651" w14:textId="77777777" w:rsidR="009A5524" w:rsidRPr="00B5017B" w:rsidRDefault="00BA239E">
      <w:pPr>
        <w:spacing w:after="43" w:line="259" w:lineRule="auto"/>
        <w:ind w:left="576" w:right="737"/>
        <w:jc w:val="left"/>
        <w:rPr>
          <w:iCs/>
        </w:rPr>
      </w:pPr>
      <w:r>
        <w:rPr>
          <w:i/>
        </w:rPr>
        <w:t xml:space="preserve">- </w:t>
      </w:r>
      <w:r w:rsidRPr="00B5017B">
        <w:rPr>
          <w:iCs/>
        </w:rPr>
        <w:t xml:space="preserve">zamówienie częściowe nr 1: Usługi powszechne w obrocie krajowym i zagranicznym  - zamówienie częściowe nr 2: Usługi niepowszechne w obrocie krajowym. </w:t>
      </w:r>
    </w:p>
    <w:p w14:paraId="02D43A4D" w14:textId="26987425" w:rsidR="009A5524" w:rsidRDefault="00BA239E">
      <w:pPr>
        <w:ind w:left="576" w:right="53"/>
      </w:pPr>
      <w:r>
        <w:t>Przedmiot zamówienia będzie realizowany na zasadach określonych w powszechnie obowiązujących przepisach prawa, w szczególności w ustawie z dnia 23 listopada 2012 r. – Prawo pocztowe (</w:t>
      </w:r>
      <w:proofErr w:type="spellStart"/>
      <w:r>
        <w:t>t.j</w:t>
      </w:r>
      <w:proofErr w:type="spellEnd"/>
      <w:r>
        <w:t>. Dz. U. z 2</w:t>
      </w:r>
      <w:r w:rsidR="00B60E94">
        <w:t>020</w:t>
      </w:r>
      <w:r>
        <w:t xml:space="preserve"> r., poz. 1</w:t>
      </w:r>
      <w:r w:rsidR="00B60E94">
        <w:t>041</w:t>
      </w:r>
      <w:r>
        <w:t xml:space="preserve">). </w:t>
      </w:r>
    </w:p>
    <w:p w14:paraId="22CD4A48" w14:textId="77777777" w:rsidR="009A5524" w:rsidRDefault="00BA239E">
      <w:pPr>
        <w:numPr>
          <w:ilvl w:val="0"/>
          <w:numId w:val="1"/>
        </w:numPr>
        <w:ind w:right="53" w:hanging="566"/>
      </w:pPr>
      <w:r>
        <w:t xml:space="preserve">Wymagania dotyczące przedmiotu zamówienia:  </w:t>
      </w:r>
    </w:p>
    <w:p w14:paraId="38A76960" w14:textId="51573FA9" w:rsidR="009A5524" w:rsidRDefault="00BA239E">
      <w:pPr>
        <w:ind w:left="916" w:right="53" w:hanging="350"/>
      </w:pPr>
      <w:r>
        <w:rPr>
          <w:b/>
        </w:rPr>
        <w:t xml:space="preserve">1) </w:t>
      </w:r>
      <w:r>
        <w:rPr>
          <w:b/>
          <w:u w:val="single" w:color="000000"/>
        </w:rPr>
        <w:t>Zamówienie częściowe nr 1: Usługi powszechne w obrocie krajowym i zagranicznym:</w:t>
      </w:r>
      <w:r>
        <w:rPr>
          <w:b/>
        </w:rPr>
        <w:t xml:space="preserve"> </w:t>
      </w:r>
      <w:r>
        <w:t xml:space="preserve">A. Przez usługi powszechne rozumie się przesyłki pocztowe, przesyłki listowe o </w:t>
      </w:r>
      <w:bookmarkStart w:id="0" w:name="_Hlk85610094"/>
      <w:r>
        <w:t xml:space="preserve">wadze </w:t>
      </w:r>
      <w:r w:rsidR="0090521E">
        <w:t xml:space="preserve">od 500 g </w:t>
      </w:r>
      <w:r>
        <w:t>do 2000 g (</w:t>
      </w:r>
      <w:r w:rsidR="0090521E">
        <w:t>format S,M,L</w:t>
      </w:r>
      <w:r>
        <w:t xml:space="preserve">):  </w:t>
      </w:r>
    </w:p>
    <w:bookmarkEnd w:id="0"/>
    <w:p w14:paraId="098261B8" w14:textId="77777777" w:rsidR="009A5524" w:rsidRDefault="00BA239E">
      <w:pPr>
        <w:numPr>
          <w:ilvl w:val="1"/>
          <w:numId w:val="1"/>
        </w:numPr>
        <w:spacing w:after="54"/>
        <w:ind w:left="1704" w:right="53" w:hanging="425"/>
      </w:pPr>
      <w:r>
        <w:t xml:space="preserve">zwykłe – przesyłka nierejestrowana nie będąca przesyłką najszybszej kategorii,  </w:t>
      </w:r>
    </w:p>
    <w:p w14:paraId="5A5C7C65" w14:textId="19142168" w:rsidR="0090521E" w:rsidRPr="00982380" w:rsidRDefault="00BA239E" w:rsidP="0090521E">
      <w:pPr>
        <w:numPr>
          <w:ilvl w:val="1"/>
          <w:numId w:val="1"/>
        </w:numPr>
        <w:ind w:left="1704" w:right="53" w:hanging="425"/>
        <w:rPr>
          <w:strike/>
          <w:color w:val="FF0000"/>
        </w:rPr>
      </w:pPr>
      <w:r>
        <w:t>zwykłe o przyspieszonym trybie doręczenia – przesyłka nierejestrowana najszybszej kategorii</w:t>
      </w:r>
      <w:r w:rsidR="00EC0BEF">
        <w:t>,</w:t>
      </w:r>
    </w:p>
    <w:p w14:paraId="09E06090" w14:textId="56D8E881" w:rsidR="009A5524" w:rsidRDefault="00BA239E" w:rsidP="0090521E">
      <w:pPr>
        <w:numPr>
          <w:ilvl w:val="1"/>
          <w:numId w:val="1"/>
        </w:numPr>
        <w:ind w:left="1704" w:right="53" w:hanging="425"/>
      </w:pPr>
      <w:r>
        <w:t>polecone nie będące przesyłką najszybszej kategorii – przesyłka rejestrowana będąca przesyłką listową, przemieszczaną i doręczaną w sposób zabezpieczający ją przed utratą, ubytkiem zawartości lub uszkodzeniem</w:t>
      </w:r>
      <w:r w:rsidR="0090521E">
        <w:t xml:space="preserve"> </w:t>
      </w:r>
      <w:bookmarkStart w:id="1" w:name="_Hlk85610175"/>
      <w:r w:rsidR="0090521E">
        <w:t xml:space="preserve">(waga od 500 g do 2000 g ,format S,M,L):  </w:t>
      </w:r>
    </w:p>
    <w:bookmarkEnd w:id="1"/>
    <w:p w14:paraId="7FE51C2C" w14:textId="03039E16" w:rsidR="009A5524" w:rsidRPr="00982380" w:rsidRDefault="00BA239E">
      <w:pPr>
        <w:numPr>
          <w:ilvl w:val="1"/>
          <w:numId w:val="1"/>
        </w:numPr>
        <w:ind w:left="1704" w:right="53" w:hanging="425"/>
        <w:rPr>
          <w:strike/>
          <w:color w:val="FF0000"/>
        </w:rPr>
      </w:pPr>
      <w:r>
        <w:t>polecone o przyspieszonym trybie doręczenia – przesyłka rejestrowana będąca przesyłką listową, przemieszczaną i doręczaną w sposób zabezpieczający ją przed utratą, ubytkiem zawartości lub uszkodzeniem najszybszej kategorii</w:t>
      </w:r>
      <w:r w:rsidR="00EC0BEF">
        <w:t>,</w:t>
      </w:r>
    </w:p>
    <w:p w14:paraId="1376B61A" w14:textId="06F40573" w:rsidR="009A5524" w:rsidRDefault="00BA239E" w:rsidP="0090521E">
      <w:pPr>
        <w:numPr>
          <w:ilvl w:val="1"/>
          <w:numId w:val="1"/>
        </w:numPr>
        <w:ind w:right="53" w:hanging="425"/>
      </w:pPr>
      <w:r>
        <w:t xml:space="preserve">polecone ze zwrotnym poświadczeniem odbioru (ZPO) – przesyłka listowa przyjęta za potwierdzeniem nadania i doręczona za pokwitowaniem odbioru,  </w:t>
      </w:r>
      <w:r w:rsidR="0090521E">
        <w:t>(waga od 500 g do 2000 g ,format S,M,L),</w:t>
      </w:r>
    </w:p>
    <w:p w14:paraId="4C34CF7F" w14:textId="77997502" w:rsidR="009A5524" w:rsidRPr="00982380" w:rsidRDefault="00BA239E">
      <w:pPr>
        <w:numPr>
          <w:ilvl w:val="1"/>
          <w:numId w:val="1"/>
        </w:numPr>
        <w:ind w:left="1704" w:right="53" w:hanging="425"/>
        <w:rPr>
          <w:strike/>
          <w:color w:val="FF0000"/>
        </w:rPr>
      </w:pPr>
      <w:r>
        <w:t>polecone o przyspieszonym trybie doręczenia ze zwrotnym poświadczeniem odbioru (ZPO) – przesyłka najszybszej kategorii przyjęta za potwierdzeniem nadania i doręczona za pokwitowaniem odbioru</w:t>
      </w:r>
      <w:r w:rsidR="00EC0BEF">
        <w:t>,</w:t>
      </w:r>
    </w:p>
    <w:p w14:paraId="210922FD" w14:textId="77777777" w:rsidR="009A5524" w:rsidRDefault="00BA239E">
      <w:pPr>
        <w:numPr>
          <w:ilvl w:val="1"/>
          <w:numId w:val="1"/>
        </w:numPr>
        <w:ind w:left="1704" w:right="53" w:hanging="425"/>
      </w:pPr>
      <w:r>
        <w:t xml:space="preserve">z zadeklarowaną wartością – przesyłka rejestrowana, za której utratę, ubytek zawartości lub uszkodzenie operator ponosi odpowiedzialność do wysokości wartości przesyłki podanej przez nadawcę.  </w:t>
      </w:r>
    </w:p>
    <w:p w14:paraId="7690144E" w14:textId="64436893" w:rsidR="009A5524" w:rsidRDefault="00BA239E">
      <w:pPr>
        <w:spacing w:after="41" w:line="259" w:lineRule="auto"/>
        <w:ind w:left="142" w:right="0" w:firstLine="0"/>
        <w:jc w:val="left"/>
      </w:pPr>
      <w:r>
        <w:t xml:space="preserve">  </w:t>
      </w:r>
    </w:p>
    <w:p w14:paraId="090FC4E5" w14:textId="77777777" w:rsidR="00E139FA" w:rsidRDefault="00E139FA">
      <w:pPr>
        <w:spacing w:after="41" w:line="259" w:lineRule="auto"/>
        <w:ind w:left="142" w:right="0" w:firstLine="0"/>
        <w:jc w:val="left"/>
      </w:pPr>
    </w:p>
    <w:p w14:paraId="1067F0B8" w14:textId="5142444C" w:rsidR="009A5524" w:rsidRPr="00383501" w:rsidRDefault="00BA239E" w:rsidP="00F856B9">
      <w:pPr>
        <w:spacing w:after="46" w:line="259" w:lineRule="auto"/>
        <w:ind w:left="1687" w:right="0"/>
        <w:rPr>
          <w:bCs/>
          <w:color w:val="auto"/>
        </w:rPr>
      </w:pPr>
      <w:r>
        <w:rPr>
          <w:b/>
          <w:u w:val="single" w:color="000000"/>
        </w:rPr>
        <w:t xml:space="preserve">WYMIARY </w:t>
      </w:r>
      <w:r w:rsidRPr="00383501">
        <w:rPr>
          <w:b/>
          <w:color w:val="auto"/>
          <w:u w:val="single" w:color="000000"/>
        </w:rPr>
        <w:t>PRZESYŁEK</w:t>
      </w:r>
      <w:r w:rsidR="00893F28" w:rsidRPr="00383501">
        <w:rPr>
          <w:b/>
          <w:color w:val="auto"/>
          <w:u w:val="single" w:color="000000"/>
        </w:rPr>
        <w:t xml:space="preserve"> </w:t>
      </w:r>
      <w:r w:rsidR="00893F28" w:rsidRPr="00383501">
        <w:rPr>
          <w:bCs/>
          <w:color w:val="auto"/>
          <w:u w:val="single" w:color="000000"/>
        </w:rPr>
        <w:t>w obrocie krajowym</w:t>
      </w:r>
      <w:r w:rsidRPr="00383501">
        <w:rPr>
          <w:bCs/>
          <w:color w:val="auto"/>
          <w:u w:val="single" w:color="000000"/>
        </w:rPr>
        <w:t>:</w:t>
      </w:r>
      <w:r w:rsidRPr="00383501">
        <w:rPr>
          <w:bCs/>
          <w:color w:val="auto"/>
        </w:rPr>
        <w:t xml:space="preserve"> </w:t>
      </w:r>
    </w:p>
    <w:p w14:paraId="7642F4D1" w14:textId="77777777" w:rsidR="00F856B9" w:rsidRDefault="00F856B9" w:rsidP="00F856B9">
      <w:pPr>
        <w:spacing w:after="46" w:line="259" w:lineRule="auto"/>
        <w:ind w:left="1687" w:right="0"/>
      </w:pPr>
    </w:p>
    <w:p w14:paraId="22343555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Style w:val="Pogrubienie"/>
          <w:rFonts w:ascii="Arial" w:eastAsia="Arial" w:hAnsi="Arial" w:cs="Arial"/>
          <w:color w:val="000000" w:themeColor="text1"/>
          <w:sz w:val="20"/>
          <w:szCs w:val="20"/>
        </w:rPr>
        <w:t>FORMAT S to przesyłki o wymiarach:</w:t>
      </w:r>
    </w:p>
    <w:p w14:paraId="47EEB22E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MINIMUM – wymiary strony adresowej nie mogą być mniejsze niż 90 x 140 mm,</w:t>
      </w:r>
    </w:p>
    <w:p w14:paraId="2B36604F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MAKSIMUM – żaden z wymiarów nie może przekroczyć: wysokość 20 mm, długość 230 mm, szerokość 160 mm.</w:t>
      </w:r>
    </w:p>
    <w:p w14:paraId="6019891E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4EAE3C9B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Style w:val="Pogrubienie"/>
          <w:rFonts w:ascii="Arial" w:eastAsia="Arial" w:hAnsi="Arial" w:cs="Arial"/>
          <w:color w:val="000000" w:themeColor="text1"/>
          <w:sz w:val="20"/>
          <w:szCs w:val="20"/>
        </w:rPr>
        <w:lastRenderedPageBreak/>
        <w:t>FORMAT M to przesyłki o wymiarach:</w:t>
      </w:r>
    </w:p>
    <w:p w14:paraId="0D57F80E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MINIMUM wymiary strony adresowej nie mogą być mniejsze niż 90 x 140 cm,</w:t>
      </w:r>
    </w:p>
    <w:p w14:paraId="14678BD6" w14:textId="6B178431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MAKSIMUM – żaden z wymiarów nie może przekroczyć: wysokość 20 mm, długość 325 mm, szerokość 230 mm.</w:t>
      </w:r>
    </w:p>
    <w:p w14:paraId="636C3D06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Style w:val="Pogrubienie"/>
          <w:rFonts w:ascii="Arial" w:eastAsia="Arial" w:hAnsi="Arial" w:cs="Arial"/>
          <w:color w:val="000000" w:themeColor="text1"/>
          <w:sz w:val="20"/>
          <w:szCs w:val="20"/>
        </w:rPr>
        <w:t>FORMAT L to przesyłki o wymiarach:</w:t>
      </w:r>
    </w:p>
    <w:p w14:paraId="4A6E0D6F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MINIMUM – wymiary strony adresowej nie mogą być mniejsze niż 90 x 140 mm,</w:t>
      </w:r>
    </w:p>
    <w:p w14:paraId="23066C61" w14:textId="6BB6DBDC" w:rsidR="009A5524" w:rsidRPr="00F856B9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MAKSIMUM – suma długości, szerokości i wysokości 900 mm, przy czym największy z tych wymiarów (długość) nie może przekroczyć 600 mm.</w:t>
      </w:r>
    </w:p>
    <w:p w14:paraId="25DA6308" w14:textId="01C4CD13" w:rsidR="00C05005" w:rsidRDefault="00C05005" w:rsidP="00F856B9">
      <w:pPr>
        <w:spacing w:after="55" w:line="259" w:lineRule="auto"/>
        <w:ind w:right="0"/>
      </w:pPr>
      <w:r>
        <w:rPr>
          <w:rStyle w:val="Uwydatnienie"/>
          <w:color w:val="333333"/>
          <w:szCs w:val="20"/>
          <w:shd w:val="clear" w:color="auto" w:fill="FFFFFF"/>
        </w:rPr>
        <w:t>Wszystkie wymiary przyjmuje się z tolerancją +/- 2 mm.</w:t>
      </w:r>
    </w:p>
    <w:p w14:paraId="54E57035" w14:textId="44BE0C3C" w:rsidR="00C05005" w:rsidRPr="00F856B9" w:rsidRDefault="00C05005" w:rsidP="00F856B9">
      <w:pPr>
        <w:spacing w:after="55" w:line="259" w:lineRule="auto"/>
        <w:ind w:left="1692" w:right="0" w:firstLine="0"/>
      </w:pPr>
    </w:p>
    <w:p w14:paraId="576B7925" w14:textId="41FD8A2F" w:rsidR="00F856B9" w:rsidRPr="00383501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sz w:val="20"/>
          <w:szCs w:val="20"/>
          <w:u w:val="single"/>
        </w:rPr>
      </w:pPr>
      <w:r w:rsidRPr="00F856B9">
        <w:rPr>
          <w:rStyle w:val="Pogrubienie"/>
          <w:rFonts w:ascii="Arial" w:eastAsia="Arial" w:hAnsi="Arial" w:cs="Arial"/>
          <w:color w:val="333333"/>
          <w:sz w:val="20"/>
          <w:szCs w:val="20"/>
          <w:u w:val="single"/>
        </w:rPr>
        <w:t xml:space="preserve">WYMIARY </w:t>
      </w:r>
      <w:r w:rsidRPr="00383501">
        <w:rPr>
          <w:rStyle w:val="Pogrubienie"/>
          <w:rFonts w:ascii="Arial" w:eastAsia="Arial" w:hAnsi="Arial" w:cs="Arial"/>
          <w:sz w:val="20"/>
          <w:szCs w:val="20"/>
          <w:u w:val="single"/>
        </w:rPr>
        <w:t xml:space="preserve">PRZESYŁEK </w:t>
      </w:r>
      <w:r w:rsidRPr="00383501">
        <w:rPr>
          <w:rStyle w:val="Pogrubienie"/>
          <w:rFonts w:ascii="Arial" w:eastAsia="Arial" w:hAnsi="Arial" w:cs="Arial"/>
          <w:b w:val="0"/>
          <w:bCs w:val="0"/>
          <w:sz w:val="20"/>
          <w:szCs w:val="20"/>
          <w:u w:val="single"/>
        </w:rPr>
        <w:t xml:space="preserve"> w obrocie zagranicznym:</w:t>
      </w:r>
    </w:p>
    <w:p w14:paraId="511367B1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MAKSIMUM: </w:t>
      </w:r>
      <w:r w:rsidRPr="00F856B9">
        <w:rPr>
          <w:rFonts w:ascii="Arial" w:hAnsi="Arial" w:cs="Arial"/>
          <w:color w:val="333333"/>
          <w:sz w:val="20"/>
          <w:szCs w:val="20"/>
        </w:rPr>
        <w:t>suma długości, szerokości i wysokości – 900 mm, przy czym największy z tych wymiarów (długość) nie może przekroczyć 600 mm,</w:t>
      </w:r>
    </w:p>
    <w:p w14:paraId="707DD6AD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MINIMUM: </w:t>
      </w:r>
      <w:r w:rsidRPr="00F856B9">
        <w:rPr>
          <w:rFonts w:ascii="Arial" w:hAnsi="Arial" w:cs="Arial"/>
          <w:color w:val="333333"/>
          <w:sz w:val="20"/>
          <w:szCs w:val="20"/>
        </w:rPr>
        <w:t>wymiary strony adresowej nie mogą być mniejsze niż 90 x 140 mm.</w:t>
      </w:r>
    </w:p>
    <w:p w14:paraId="26A1A1D6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Fonts w:ascii="Arial" w:hAnsi="Arial" w:cs="Arial"/>
          <w:color w:val="333333"/>
          <w:sz w:val="20"/>
          <w:szCs w:val="20"/>
        </w:rPr>
        <w:t>Wymiary przesyłek listowych nadawanych w formie rulonu wynoszą:</w:t>
      </w:r>
    </w:p>
    <w:p w14:paraId="21CA534E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MAKSIMUM: </w:t>
      </w:r>
      <w:r w:rsidRPr="00F856B9">
        <w:rPr>
          <w:rFonts w:ascii="Arial" w:hAnsi="Arial" w:cs="Arial"/>
          <w:color w:val="333333"/>
          <w:sz w:val="20"/>
          <w:szCs w:val="20"/>
        </w:rPr>
        <w:t>suma długości plus podwójna średnica  – 1040 mm, przy czym największy wymiar (długość) nie może przekroczyć 900 mm,</w:t>
      </w:r>
    </w:p>
    <w:p w14:paraId="69EA9287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MINIMUM: </w:t>
      </w:r>
      <w:r w:rsidRPr="00F856B9">
        <w:rPr>
          <w:rFonts w:ascii="Arial" w:hAnsi="Arial" w:cs="Arial"/>
          <w:color w:val="333333"/>
          <w:sz w:val="20"/>
          <w:szCs w:val="20"/>
        </w:rPr>
        <w:t>suma długości plus podwójna średnica  – 170 mm, przy czym największy wymiar (długość) nie może być mniejszy niż 100 mm.</w:t>
      </w:r>
    </w:p>
    <w:p w14:paraId="49E830B7" w14:textId="046E58FE" w:rsidR="00F856B9" w:rsidRPr="00D1531D" w:rsidRDefault="00F856B9" w:rsidP="00D1531D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Uwydatnienie"/>
          <w:rFonts w:ascii="Arial" w:eastAsia="Arial" w:hAnsi="Arial" w:cs="Arial"/>
          <w:color w:val="333333"/>
          <w:sz w:val="20"/>
          <w:szCs w:val="20"/>
        </w:rPr>
        <w:t>Wszystkie wymiary przyjmuje się z tolerancją +/-2 mm.</w:t>
      </w:r>
    </w:p>
    <w:p w14:paraId="34274D1F" w14:textId="77777777" w:rsidR="00F856B9" w:rsidRDefault="00F856B9">
      <w:pPr>
        <w:spacing w:after="55" w:line="259" w:lineRule="auto"/>
        <w:ind w:left="1692" w:right="0" w:firstLine="0"/>
        <w:jc w:val="left"/>
      </w:pPr>
    </w:p>
    <w:p w14:paraId="7442522F" w14:textId="77777777" w:rsidR="00E139FA" w:rsidRDefault="00BA239E">
      <w:pPr>
        <w:ind w:left="916" w:right="1058" w:hanging="350"/>
        <w:rPr>
          <w:b/>
        </w:rPr>
      </w:pPr>
      <w:r>
        <w:rPr>
          <w:b/>
        </w:rPr>
        <w:t xml:space="preserve">2) </w:t>
      </w:r>
      <w:r>
        <w:rPr>
          <w:b/>
          <w:u w:val="single" w:color="000000"/>
        </w:rPr>
        <w:t>Zamówienie częściowe nr 2: Usługi niepowszechne w obrocie krajowym</w:t>
      </w:r>
    </w:p>
    <w:p w14:paraId="4878830E" w14:textId="62B27BC0" w:rsidR="009A5524" w:rsidRDefault="00BA239E">
      <w:pPr>
        <w:ind w:left="916" w:right="1058" w:hanging="350"/>
      </w:pPr>
      <w:r>
        <w:t xml:space="preserve">Przez usługi niepowszechne rozumie się przesyłki o wadze do 20 kg:  </w:t>
      </w:r>
    </w:p>
    <w:p w14:paraId="5248844E" w14:textId="192A6E79" w:rsidR="00B5017B" w:rsidRDefault="00BA239E" w:rsidP="00B5017B">
      <w:pPr>
        <w:numPr>
          <w:ilvl w:val="0"/>
          <w:numId w:val="3"/>
        </w:numPr>
        <w:ind w:right="53" w:hanging="360"/>
      </w:pPr>
      <w:r>
        <w:t>Przesyłka realizowana w gwarantowanych terminach doręczania</w:t>
      </w:r>
      <w:r w:rsidRPr="00BA5173">
        <w:rPr>
          <w:color w:val="FF0000"/>
        </w:rPr>
        <w:t xml:space="preserve"> </w:t>
      </w:r>
      <w:r>
        <w:t xml:space="preserve">doręczona do adresata następnego dnia po dniu nadania; doręczona do adresata w drugim dniu roboczym po dniu nadania </w:t>
      </w:r>
    </w:p>
    <w:p w14:paraId="43088478" w14:textId="77777777" w:rsidR="009A5524" w:rsidRDefault="00BA239E" w:rsidP="00B5017B">
      <w:pPr>
        <w:numPr>
          <w:ilvl w:val="0"/>
          <w:numId w:val="3"/>
        </w:numPr>
        <w:ind w:right="53" w:hanging="360"/>
      </w:pPr>
      <w:r>
        <w:t xml:space="preserve">przesyłka realizowana w gwarantowanych terminach doręczania, doręczona do adresata do drugiego dnia roboczego po dniu nadania </w:t>
      </w:r>
    </w:p>
    <w:p w14:paraId="38CECB28" w14:textId="77777777" w:rsidR="009A5524" w:rsidRDefault="00BA239E">
      <w:pPr>
        <w:spacing w:after="19" w:line="259" w:lineRule="auto"/>
        <w:ind w:left="710" w:right="0" w:firstLine="0"/>
        <w:jc w:val="left"/>
      </w:pPr>
      <w:r>
        <w:t xml:space="preserve"> </w:t>
      </w:r>
    </w:p>
    <w:p w14:paraId="70549605" w14:textId="77777777" w:rsidR="009A5524" w:rsidRDefault="00BA239E">
      <w:pPr>
        <w:spacing w:after="4" w:line="264" w:lineRule="auto"/>
        <w:ind w:left="1287" w:right="0"/>
      </w:pPr>
      <w:r>
        <w:rPr>
          <w:b/>
        </w:rPr>
        <w:t xml:space="preserve">UWAGA! </w:t>
      </w:r>
    </w:p>
    <w:p w14:paraId="780C2B82" w14:textId="77777777" w:rsidR="009A5524" w:rsidRDefault="00BA239E">
      <w:pPr>
        <w:spacing w:after="7"/>
        <w:ind w:left="1289" w:right="53"/>
      </w:pPr>
      <w:r>
        <w:t xml:space="preserve">Przesyłka nadana w dniu roboczym po godzinie granicznej (godzina urzędowania danej placówki), w sobotę albo w dniu ustawowo wolnym od pracy traktowana jest jako nadana w następnym dniu roboczym po dniu nadania. </w:t>
      </w:r>
    </w:p>
    <w:p w14:paraId="05EE1770" w14:textId="77777777" w:rsidR="009A5524" w:rsidRDefault="00BA239E">
      <w:pPr>
        <w:spacing w:after="56" w:line="259" w:lineRule="auto"/>
        <w:ind w:left="1277" w:right="0" w:firstLine="0"/>
        <w:jc w:val="left"/>
      </w:pPr>
      <w:r>
        <w:t xml:space="preserve"> </w:t>
      </w:r>
    </w:p>
    <w:p w14:paraId="1A05C4E2" w14:textId="77777777" w:rsidR="009A5524" w:rsidRDefault="00BA239E">
      <w:pPr>
        <w:spacing w:after="46" w:line="259" w:lineRule="auto"/>
        <w:ind w:left="1687" w:right="0"/>
        <w:jc w:val="left"/>
      </w:pPr>
      <w:r>
        <w:rPr>
          <w:b/>
          <w:u w:val="single" w:color="000000"/>
        </w:rPr>
        <w:t>WYMIARY PRZESYŁEK:</w:t>
      </w:r>
      <w:r>
        <w:rPr>
          <w:b/>
        </w:rPr>
        <w:t xml:space="preserve"> </w:t>
      </w:r>
    </w:p>
    <w:p w14:paraId="6A5ED77C" w14:textId="77777777" w:rsidR="009A5524" w:rsidRDefault="00BA239E">
      <w:pPr>
        <w:spacing w:after="0"/>
        <w:ind w:left="1712" w:right="53"/>
      </w:pPr>
      <w:r>
        <w:t xml:space="preserve">Minimalne: 10 cm x 16 cm (strona adresowa) </w:t>
      </w:r>
    </w:p>
    <w:p w14:paraId="537D9187" w14:textId="77777777" w:rsidR="009A5524" w:rsidRDefault="00BA239E">
      <w:pPr>
        <w:spacing w:after="15" w:line="259" w:lineRule="auto"/>
        <w:ind w:left="1702" w:right="0" w:firstLine="0"/>
        <w:jc w:val="left"/>
      </w:pPr>
      <w:r>
        <w:t xml:space="preserve"> </w:t>
      </w:r>
    </w:p>
    <w:p w14:paraId="1344CDF3" w14:textId="77777777" w:rsidR="009A5524" w:rsidRDefault="00BA239E">
      <w:pPr>
        <w:spacing w:after="0" w:line="259" w:lineRule="auto"/>
        <w:ind w:left="1697" w:right="0"/>
        <w:jc w:val="left"/>
      </w:pPr>
      <w:r>
        <w:rPr>
          <w:u w:val="single" w:color="000000"/>
        </w:rPr>
        <w:t>Przesyłka standardowa</w:t>
      </w:r>
      <w:r>
        <w:t xml:space="preserve"> </w:t>
      </w:r>
    </w:p>
    <w:p w14:paraId="519D97F4" w14:textId="77777777" w:rsidR="009A5524" w:rsidRDefault="00BA239E">
      <w:pPr>
        <w:spacing w:after="7"/>
        <w:ind w:left="1712" w:right="53"/>
      </w:pPr>
      <w:r>
        <w:t xml:space="preserve">Maksymalne: (długość + szerokość + wysokość) =&lt; 250 cm przy czym maksymalna długość* = 150 cm </w:t>
      </w:r>
    </w:p>
    <w:p w14:paraId="25DB39B8" w14:textId="77777777" w:rsidR="009A5524" w:rsidRDefault="00BA239E">
      <w:pPr>
        <w:spacing w:after="18" w:line="259" w:lineRule="auto"/>
        <w:ind w:left="0" w:right="0" w:firstLine="0"/>
        <w:jc w:val="left"/>
      </w:pPr>
      <w:r>
        <w:t xml:space="preserve"> </w:t>
      </w:r>
    </w:p>
    <w:p w14:paraId="664205A8" w14:textId="77777777" w:rsidR="009A5524" w:rsidRDefault="00BA239E">
      <w:pPr>
        <w:spacing w:after="0" w:line="259" w:lineRule="auto"/>
        <w:ind w:left="1697" w:right="0"/>
        <w:jc w:val="left"/>
      </w:pPr>
      <w:r>
        <w:rPr>
          <w:u w:val="single" w:color="000000"/>
        </w:rPr>
        <w:t>Przesyłka nadana z usługą dodatkową „Przesyłka niestandardowa”:</w:t>
      </w:r>
      <w:r>
        <w:t xml:space="preserve"> </w:t>
      </w:r>
    </w:p>
    <w:p w14:paraId="0DDFF89E" w14:textId="77777777" w:rsidR="009A5524" w:rsidRDefault="00BA239E">
      <w:pPr>
        <w:spacing w:after="8"/>
        <w:ind w:left="1702" w:right="53"/>
      </w:pPr>
      <w:r>
        <w:t xml:space="preserve">Maksymalne: 250 cm &lt; (długość + szerokość + wysokość) =&lt; 300 cm przy czym maksymalna długość* = 150 cm </w:t>
      </w:r>
    </w:p>
    <w:p w14:paraId="64517F2B" w14:textId="77777777" w:rsidR="009A5524" w:rsidRDefault="00BA239E">
      <w:pPr>
        <w:spacing w:after="0"/>
        <w:ind w:left="1712" w:right="53"/>
      </w:pPr>
      <w:r>
        <w:t xml:space="preserve">*tolerancja 5% dla największego wymiaru (długość) </w:t>
      </w:r>
    </w:p>
    <w:p w14:paraId="7E449390" w14:textId="546B9F3B" w:rsidR="00996CEC" w:rsidRDefault="00BA239E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7DDE902" w14:textId="77777777" w:rsidR="009A5524" w:rsidRDefault="00BA239E">
      <w:pPr>
        <w:spacing w:after="0" w:line="259" w:lineRule="auto"/>
        <w:ind w:left="1697" w:right="0"/>
        <w:jc w:val="left"/>
      </w:pPr>
      <w:r>
        <w:rPr>
          <w:u w:val="single" w:color="000000"/>
        </w:rPr>
        <w:t>Paczka do 0,5 kg</w:t>
      </w:r>
      <w:r>
        <w:t xml:space="preserve"> </w:t>
      </w:r>
    </w:p>
    <w:p w14:paraId="592CE318" w14:textId="2D40F5C6" w:rsidR="009A5524" w:rsidRDefault="00BA239E" w:rsidP="002E3EB1">
      <w:pPr>
        <w:spacing w:after="0"/>
        <w:ind w:left="1702" w:right="53"/>
      </w:pPr>
      <w:r>
        <w:t xml:space="preserve">Maksymalne: 32 x 22 x 10 cm </w:t>
      </w:r>
    </w:p>
    <w:p w14:paraId="2A10F553" w14:textId="77777777" w:rsidR="009A5524" w:rsidRDefault="00BA239E">
      <w:pPr>
        <w:spacing w:after="0" w:line="259" w:lineRule="auto"/>
        <w:ind w:left="1277" w:right="0" w:firstLine="0"/>
        <w:jc w:val="left"/>
      </w:pPr>
      <w:r>
        <w:t xml:space="preserve"> </w:t>
      </w:r>
    </w:p>
    <w:p w14:paraId="67A03051" w14:textId="77777777" w:rsidR="009A5524" w:rsidRDefault="00BA239E">
      <w:pPr>
        <w:spacing w:after="0" w:line="259" w:lineRule="auto"/>
        <w:ind w:right="0"/>
        <w:jc w:val="left"/>
      </w:pPr>
      <w:r>
        <w:lastRenderedPageBreak/>
        <w:t xml:space="preserve">3. </w:t>
      </w:r>
      <w:r>
        <w:rPr>
          <w:u w:val="single" w:color="000000"/>
        </w:rPr>
        <w:t>Pozostałe wymagania:</w:t>
      </w:r>
      <w:r>
        <w:t xml:space="preserve"> </w:t>
      </w:r>
    </w:p>
    <w:p w14:paraId="076A71FD" w14:textId="77777777" w:rsidR="009A5524" w:rsidRPr="00996CEC" w:rsidRDefault="00BA239E" w:rsidP="00996CEC">
      <w:pPr>
        <w:numPr>
          <w:ilvl w:val="0"/>
          <w:numId w:val="4"/>
        </w:numPr>
        <w:spacing w:after="30" w:line="264" w:lineRule="auto"/>
        <w:ind w:right="4" w:hanging="360"/>
        <w:rPr>
          <w:color w:val="auto"/>
        </w:rPr>
      </w:pPr>
      <w:r w:rsidRPr="00996CEC">
        <w:rPr>
          <w:b/>
          <w:bCs/>
          <w:iCs/>
          <w:color w:val="auto"/>
        </w:rPr>
        <w:t>MIEJSCA NADAWANIA PRZESYŁEK</w:t>
      </w:r>
      <w:r w:rsidRPr="00996CEC">
        <w:rPr>
          <w:i/>
          <w:color w:val="auto"/>
        </w:rPr>
        <w:t xml:space="preserve">: </w:t>
      </w:r>
      <w:r w:rsidRPr="00996CEC">
        <w:rPr>
          <w:color w:val="auto"/>
        </w:rPr>
        <w:t>Wykonawca zobowiązany</w:t>
      </w:r>
      <w:r w:rsidR="00996CEC">
        <w:rPr>
          <w:color w:val="auto"/>
        </w:rPr>
        <w:t xml:space="preserve"> </w:t>
      </w:r>
      <w:r w:rsidRPr="00996CEC">
        <w:rPr>
          <w:color w:val="auto"/>
        </w:rPr>
        <w:t xml:space="preserve">jest do wyznaczenia najbliższej placówki z obsługą bez kolejkową do nadawania przesyłek które mają być czynne od poniedziałku do piątku co najmniej w godzinach 8-18 dla </w:t>
      </w:r>
      <w:r w:rsidR="00996CEC" w:rsidRPr="00996CEC">
        <w:rPr>
          <w:color w:val="auto"/>
        </w:rPr>
        <w:t>Zamawiającego:</w:t>
      </w:r>
    </w:p>
    <w:p w14:paraId="19A3B33B" w14:textId="13B56C5D" w:rsidR="009A5524" w:rsidRPr="00AB02DA" w:rsidRDefault="00BA239E" w:rsidP="009A7191">
      <w:pPr>
        <w:spacing w:after="5" w:line="264" w:lineRule="auto"/>
        <w:ind w:left="1560" w:right="0" w:firstLine="0"/>
        <w:jc w:val="left"/>
        <w:rPr>
          <w:color w:val="auto"/>
        </w:rPr>
      </w:pPr>
      <w:r w:rsidRPr="00AB02DA">
        <w:rPr>
          <w:b/>
          <w:color w:val="auto"/>
        </w:rPr>
        <w:t>Specjalistyczny</w:t>
      </w:r>
      <w:r w:rsidRPr="00AB02DA">
        <w:rPr>
          <w:color w:val="auto"/>
        </w:rPr>
        <w:t xml:space="preserve"> </w:t>
      </w:r>
      <w:r w:rsidRPr="00AB02DA">
        <w:rPr>
          <w:b/>
          <w:color w:val="auto"/>
        </w:rPr>
        <w:t xml:space="preserve">Zespół Opieki Zdrowotnej </w:t>
      </w:r>
      <w:r w:rsidRPr="00AB02DA">
        <w:rPr>
          <w:b/>
          <w:color w:val="auto"/>
        </w:rPr>
        <w:tab/>
        <w:t xml:space="preserve">nad </w:t>
      </w:r>
      <w:r w:rsidR="006B05D9" w:rsidRPr="00AB02DA">
        <w:rPr>
          <w:b/>
          <w:color w:val="auto"/>
        </w:rPr>
        <w:t xml:space="preserve"> </w:t>
      </w:r>
      <w:r w:rsidRPr="00AB02DA">
        <w:rPr>
          <w:b/>
          <w:color w:val="auto"/>
        </w:rPr>
        <w:t xml:space="preserve">Matką i Dzieckiem w Poznaniu, </w:t>
      </w:r>
      <w:r w:rsidRPr="00AB02DA">
        <w:rPr>
          <w:color w:val="auto"/>
        </w:rPr>
        <w:t xml:space="preserve">ul. </w:t>
      </w:r>
      <w:r w:rsidR="006B05D9" w:rsidRPr="00AB02DA">
        <w:rPr>
          <w:color w:val="auto"/>
        </w:rPr>
        <w:t>A. Wrzoska 1, 60-663</w:t>
      </w:r>
      <w:r w:rsidRPr="00AB02DA">
        <w:rPr>
          <w:color w:val="auto"/>
        </w:rPr>
        <w:t xml:space="preserve"> Poznań dla następujących jednostek Zamawiającego:   </w:t>
      </w:r>
      <w:r w:rsidRPr="00AB02DA">
        <w:rPr>
          <w:b/>
          <w:color w:val="auto"/>
        </w:rPr>
        <w:t xml:space="preserve"> </w:t>
      </w:r>
    </w:p>
    <w:p w14:paraId="381F9A61" w14:textId="05FB45E7" w:rsidR="009A5524" w:rsidRPr="00AB02DA" w:rsidRDefault="00AB02DA">
      <w:pPr>
        <w:numPr>
          <w:ilvl w:val="3"/>
          <w:numId w:val="4"/>
        </w:numPr>
        <w:spacing w:after="5" w:line="264" w:lineRule="auto"/>
        <w:ind w:right="0" w:hanging="360"/>
        <w:jc w:val="left"/>
        <w:rPr>
          <w:color w:val="auto"/>
        </w:rPr>
      </w:pPr>
      <w:r w:rsidRPr="00AB02DA">
        <w:rPr>
          <w:color w:val="auto"/>
        </w:rPr>
        <w:t>Szpital</w:t>
      </w:r>
      <w:r w:rsidR="00BA239E" w:rsidRPr="00AB02DA">
        <w:rPr>
          <w:color w:val="auto"/>
        </w:rPr>
        <w:t xml:space="preserve"> przy ul. </w:t>
      </w:r>
      <w:r w:rsidR="009071CF" w:rsidRPr="00AB02DA">
        <w:rPr>
          <w:color w:val="auto"/>
        </w:rPr>
        <w:t>Wrzoska 1, 60-663</w:t>
      </w:r>
      <w:r w:rsidR="00BA239E" w:rsidRPr="00AB02DA">
        <w:rPr>
          <w:color w:val="auto"/>
        </w:rPr>
        <w:t xml:space="preserve"> Poznań, </w:t>
      </w:r>
    </w:p>
    <w:p w14:paraId="2F723AB4" w14:textId="77777777" w:rsidR="009A5524" w:rsidRPr="00AB02DA" w:rsidRDefault="00BA239E">
      <w:pPr>
        <w:numPr>
          <w:ilvl w:val="3"/>
          <w:numId w:val="4"/>
        </w:numPr>
        <w:spacing w:after="5" w:line="264" w:lineRule="auto"/>
        <w:ind w:right="0" w:hanging="360"/>
        <w:jc w:val="left"/>
        <w:rPr>
          <w:color w:val="auto"/>
        </w:rPr>
      </w:pPr>
      <w:r w:rsidRPr="00AB02DA">
        <w:rPr>
          <w:color w:val="auto"/>
        </w:rPr>
        <w:t xml:space="preserve">Szpital św. Rodziny (szpital ginekologiczno-położniczy i urologiczny) przy                          ul. Jarochowskiego 18, 61-235 Poznań </w:t>
      </w:r>
    </w:p>
    <w:p w14:paraId="34D9E05D" w14:textId="77777777" w:rsidR="009A7191" w:rsidRPr="00AB02DA" w:rsidRDefault="00BA239E" w:rsidP="009A7191">
      <w:pPr>
        <w:numPr>
          <w:ilvl w:val="3"/>
          <w:numId w:val="4"/>
        </w:numPr>
        <w:spacing w:after="5" w:line="264" w:lineRule="auto"/>
        <w:ind w:right="0" w:hanging="360"/>
        <w:jc w:val="left"/>
        <w:rPr>
          <w:color w:val="auto"/>
        </w:rPr>
      </w:pPr>
      <w:r w:rsidRPr="00AB02DA">
        <w:rPr>
          <w:color w:val="auto"/>
        </w:rPr>
        <w:t xml:space="preserve">Pracownia Badań Przesiewowych Noworodków ul. Nowowiejskiego 22/24, </w:t>
      </w:r>
      <w:r w:rsidR="00996CEC" w:rsidRPr="00AB02DA">
        <w:rPr>
          <w:color w:val="auto"/>
        </w:rPr>
        <w:br/>
      </w:r>
      <w:r w:rsidRPr="00AB02DA">
        <w:rPr>
          <w:color w:val="auto"/>
        </w:rPr>
        <w:t>61-732 Poznań</w:t>
      </w:r>
    </w:p>
    <w:p w14:paraId="4C3EAE24" w14:textId="77777777" w:rsidR="009A5524" w:rsidRDefault="00BA239E">
      <w:pPr>
        <w:spacing w:after="12"/>
        <w:ind w:left="576" w:right="53"/>
      </w:pPr>
      <w:r>
        <w:t xml:space="preserve">Odbioru i wydawania przesyłek dokonywać będzie upoważniony przedstawiciel Wykonawcy po okazaniu stosownego upoważnienia. Odbiór przesyłek przygotowanych do wysłania będzie każdorazowo dokumentowany przez Wykonawcę pieczęcią, podpisem i datą w zestawieniu przesyłek nadanych (dla przesyłek rejestrowanych) oraz na zestawieniu ilościowym przesyłek wg poszczególnych kategorii wagowych (dla przesyłek zwykłych - nierejestrowanych).  </w:t>
      </w:r>
    </w:p>
    <w:p w14:paraId="1BAB6975" w14:textId="77777777" w:rsidR="009A5524" w:rsidRDefault="00BA239E">
      <w:pPr>
        <w:spacing w:after="54" w:line="259" w:lineRule="auto"/>
        <w:ind w:left="994" w:right="0" w:firstLine="0"/>
        <w:jc w:val="left"/>
      </w:pPr>
      <w:r>
        <w:t xml:space="preserve"> </w:t>
      </w:r>
    </w:p>
    <w:p w14:paraId="19F960D5" w14:textId="77777777" w:rsidR="009A5524" w:rsidRDefault="00BA239E">
      <w:pPr>
        <w:numPr>
          <w:ilvl w:val="0"/>
          <w:numId w:val="4"/>
        </w:numPr>
        <w:spacing w:after="43" w:line="259" w:lineRule="auto"/>
        <w:ind w:right="2307" w:hanging="360"/>
        <w:jc w:val="left"/>
      </w:pPr>
      <w:r w:rsidRPr="00996CEC">
        <w:rPr>
          <w:b/>
          <w:bCs/>
          <w:iCs/>
        </w:rPr>
        <w:t>SPOSÓB ŚWIADCZENIA USŁUG – OBOWIĄZKI WYKONAWCY</w:t>
      </w:r>
      <w:r>
        <w:rPr>
          <w:i/>
        </w:rPr>
        <w:t xml:space="preserve">: </w:t>
      </w:r>
    </w:p>
    <w:p w14:paraId="0F048F1E" w14:textId="77777777" w:rsidR="009A5524" w:rsidRDefault="00BA239E">
      <w:pPr>
        <w:numPr>
          <w:ilvl w:val="1"/>
          <w:numId w:val="5"/>
        </w:numPr>
        <w:ind w:left="993" w:right="53" w:hanging="427"/>
      </w:pPr>
      <w:r>
        <w:t xml:space="preserve">Nadanie przesyłek objętych przedmiotem zamówienia w dniu ich odbioru przez Wykonawcę od Zamawiającego pod warunkiem prawidłowego przygotowania. </w:t>
      </w:r>
    </w:p>
    <w:p w14:paraId="3CF32D2B" w14:textId="77777777" w:rsidR="009A5524" w:rsidRPr="00996CEC" w:rsidRDefault="00BA239E">
      <w:pPr>
        <w:numPr>
          <w:ilvl w:val="1"/>
          <w:numId w:val="5"/>
        </w:numPr>
        <w:ind w:left="993" w:right="53" w:hanging="427"/>
        <w:rPr>
          <w:color w:val="auto"/>
        </w:rPr>
      </w:pPr>
      <w:r>
        <w:t xml:space="preserve">Zwrot przesyłek do nadawcy (podmioty lecznicze) po wyczerpaniu możliwości ich doręczenia adresatom </w:t>
      </w:r>
      <w:r w:rsidRPr="00996CEC">
        <w:rPr>
          <w:color w:val="auto"/>
        </w:rPr>
        <w:t xml:space="preserve">zgodnie z ustawą Prawo Pocztowe. </w:t>
      </w:r>
    </w:p>
    <w:p w14:paraId="58189819" w14:textId="77777777" w:rsidR="009A5524" w:rsidRPr="00996CEC" w:rsidRDefault="00BA239E">
      <w:pPr>
        <w:numPr>
          <w:ilvl w:val="1"/>
          <w:numId w:val="5"/>
        </w:numPr>
        <w:ind w:left="993" w:right="53" w:hanging="427"/>
        <w:rPr>
          <w:color w:val="auto"/>
        </w:rPr>
      </w:pPr>
      <w:r w:rsidRPr="00996CEC">
        <w:rPr>
          <w:color w:val="auto"/>
        </w:rPr>
        <w:t xml:space="preserve">Przesyłki w kopertach wszystkich formatów i kolorów </w:t>
      </w:r>
    </w:p>
    <w:p w14:paraId="4436F073" w14:textId="77777777" w:rsidR="009A5524" w:rsidRDefault="00BA239E">
      <w:pPr>
        <w:numPr>
          <w:ilvl w:val="1"/>
          <w:numId w:val="5"/>
        </w:numPr>
        <w:ind w:left="993" w:right="53" w:hanging="427"/>
      </w:pPr>
      <w:r>
        <w:t xml:space="preserve">Odbiór przesyłek poleconych i ZPO wpisanych w pocztową książkę nadawczą.   </w:t>
      </w:r>
    </w:p>
    <w:p w14:paraId="69CD6D8F" w14:textId="77777777" w:rsidR="00E139FA" w:rsidRDefault="00BA239E" w:rsidP="00E139FA">
      <w:pPr>
        <w:numPr>
          <w:ilvl w:val="1"/>
          <w:numId w:val="5"/>
        </w:numPr>
        <w:ind w:left="993" w:right="53" w:hanging="427"/>
      </w:pPr>
      <w:r>
        <w:t xml:space="preserve">Jeśli przesyłki listowe oraz paczki wymagać będą specjalnego, odrębnego oznakowania lub opakowania właściwego dla danego Wykonawcy – Wykonawca dostarczy we własnym zakresie wszelkie materiały niezbędne do tego celu. </w:t>
      </w:r>
    </w:p>
    <w:p w14:paraId="193DBEB0" w14:textId="3D13CBF3" w:rsidR="009A5524" w:rsidRPr="00E139FA" w:rsidRDefault="00100B45" w:rsidP="00E139FA">
      <w:pPr>
        <w:numPr>
          <w:ilvl w:val="1"/>
          <w:numId w:val="5"/>
        </w:numPr>
        <w:ind w:left="993" w:right="53" w:hanging="427"/>
        <w:rPr>
          <w:color w:val="000000" w:themeColor="text1"/>
        </w:rPr>
      </w:pPr>
      <w:r w:rsidRPr="00E139FA">
        <w:rPr>
          <w:rFonts w:asciiTheme="minorHAnsi" w:eastAsiaTheme="minorHAnsi" w:hAnsiTheme="minorHAnsi" w:cstheme="minorBidi"/>
          <w:color w:val="000000" w:themeColor="text1"/>
          <w:sz w:val="22"/>
          <w:lang w:eastAsia="en-US"/>
        </w:rPr>
        <w:t>Wykonawca dostarczać będzie do siedziby Zamawiającego bezpłatne druki zwrotnego potwierdzenia odbioru (ZPO) dla przesyłek krajowych i zagranicznych nadawanych na zasadach ogólnych, natomiast w odniesieniu do przesyłek nadawanych na zasadach specjalnych Zamawiający będzie korzystał z własnych druków potwierdzenia odbioru.</w:t>
      </w:r>
    </w:p>
    <w:p w14:paraId="7C2BFB2E" w14:textId="77777777" w:rsidR="001D5558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 xml:space="preserve">Nadanie przesyłek objętych przedmiotem zamówienia następować będzie w dniu ich odbioru przez Wykonawcę od Zamawiającego.   </w:t>
      </w:r>
    </w:p>
    <w:p w14:paraId="32AF2EC5" w14:textId="77777777" w:rsidR="001D5558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 xml:space="preserve">Wykonawca będzie doręczał do siedziby Zamawiającego pokwitowane przez adresata „potwierdzenie odbioru” niezwłocznie po dokonaniu doręczenia przesyłki.  </w:t>
      </w:r>
    </w:p>
    <w:p w14:paraId="32762660" w14:textId="77777777" w:rsidR="001D5558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>Wykonawca zobowiązany jest do honorowania, obsługiwania „zwrotnego potwierdzenia odbioru” stanowiącego potwierdzenie doręczenia i odbioru przesyłki na zasadach określonych w ustawie z dnia 14 czerwca 1960 r. – Kodeks postępowania administracyjnego  (</w:t>
      </w:r>
      <w:proofErr w:type="spellStart"/>
      <w:r>
        <w:t>t.j</w:t>
      </w:r>
      <w:proofErr w:type="spellEnd"/>
      <w:r>
        <w:t xml:space="preserve">. Dz. U. z 2017 r. poz. 1257).  </w:t>
      </w:r>
    </w:p>
    <w:p w14:paraId="0D1BACFD" w14:textId="72DD64EF" w:rsidR="009A5524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 xml:space="preserve">W przypadku utraty, ubytku, uszkodzenia przesyłki bądź niewykonania lub nienależytego wykonania  przedmiotu  </w:t>
      </w:r>
      <w:r>
        <w:tab/>
        <w:t xml:space="preserve">zamówienia  </w:t>
      </w:r>
      <w:r>
        <w:tab/>
        <w:t xml:space="preserve">Wykonawca  </w:t>
      </w:r>
      <w:r>
        <w:tab/>
        <w:t>zapłaci  Zamawiającemu należne odszkodowanie i inne roszczenia, zgodnie z przepisami rozdziału 8 ustawy Prawo Pocztowe    z dnia 23 listopada 2012 r. (</w:t>
      </w:r>
      <w:proofErr w:type="spellStart"/>
      <w:r>
        <w:t>t.j</w:t>
      </w:r>
      <w:proofErr w:type="spellEnd"/>
      <w:r>
        <w:t xml:space="preserve">. Dz. U. z 2017 r., poz. 1481). </w:t>
      </w:r>
    </w:p>
    <w:p w14:paraId="79C80B25" w14:textId="77777777" w:rsidR="009A5524" w:rsidRDefault="00BA239E">
      <w:pPr>
        <w:spacing w:after="16" w:line="259" w:lineRule="auto"/>
        <w:ind w:left="1277" w:right="0" w:firstLine="0"/>
        <w:jc w:val="left"/>
      </w:pPr>
      <w:r>
        <w:t xml:space="preserve"> </w:t>
      </w:r>
    </w:p>
    <w:p w14:paraId="0A609536" w14:textId="77777777" w:rsidR="009A5524" w:rsidRPr="000C4E5F" w:rsidRDefault="00BA239E">
      <w:pPr>
        <w:numPr>
          <w:ilvl w:val="0"/>
          <w:numId w:val="6"/>
        </w:numPr>
        <w:spacing w:after="43" w:line="259" w:lineRule="auto"/>
        <w:ind w:right="737" w:hanging="360"/>
        <w:jc w:val="left"/>
        <w:rPr>
          <w:b/>
          <w:bCs/>
          <w:iCs/>
        </w:rPr>
      </w:pPr>
      <w:r w:rsidRPr="000C4E5F">
        <w:rPr>
          <w:b/>
          <w:bCs/>
          <w:iCs/>
        </w:rPr>
        <w:t xml:space="preserve">SPOSÓB ŚWIADCZENIA USŁUG – OBOWIĄZKI ZAMAWIAJĄCEGO: </w:t>
      </w:r>
    </w:p>
    <w:p w14:paraId="3648FB61" w14:textId="77777777" w:rsidR="009A5524" w:rsidRDefault="00BA239E" w:rsidP="003837BF">
      <w:pPr>
        <w:numPr>
          <w:ilvl w:val="1"/>
          <w:numId w:val="6"/>
        </w:numPr>
        <w:ind w:left="1134" w:right="53" w:hanging="427"/>
      </w:pPr>
      <w:r>
        <w:t xml:space="preserve">Zamawiający zobowiązuje się do umieszczenia na przesyłce listowej lub paczce nazwy odbiorcy wraz z jego adresem (podany jednocześnie w zestawieniu przesyłek nadanych dla przesyłek rejestrowanych), określając rodzaj przesyłki (zwykła, polecona, najszybszej kategorii, czy ze zwrotnym poświadczeniem odbioru – ZPO) oraz umieszczania nadruku </w:t>
      </w:r>
    </w:p>
    <w:p w14:paraId="28E08C03" w14:textId="77777777" w:rsidR="009A5524" w:rsidRDefault="00BA239E">
      <w:pPr>
        <w:ind w:left="1004" w:right="53"/>
      </w:pPr>
      <w:r>
        <w:t xml:space="preserve">(pieczątki) określającej.  </w:t>
      </w:r>
    </w:p>
    <w:p w14:paraId="4968056A" w14:textId="77777777" w:rsidR="009A5524" w:rsidRPr="000C4E5F" w:rsidRDefault="00BA239E">
      <w:pPr>
        <w:numPr>
          <w:ilvl w:val="1"/>
          <w:numId w:val="6"/>
        </w:numPr>
        <w:ind w:right="53" w:hanging="427"/>
        <w:rPr>
          <w:color w:val="auto"/>
        </w:rPr>
      </w:pPr>
      <w:r>
        <w:t xml:space="preserve">Zamawiający będzie umieszczał oznaczenie potwierdzające wniesienie opłaty za usługę w postaci napisu, nadruku lub odcisku pieczęci o treści ustalonej z Wykonawcą. </w:t>
      </w:r>
      <w:r>
        <w:rPr>
          <w:color w:val="FF0000"/>
        </w:rPr>
        <w:t>„</w:t>
      </w:r>
      <w:r w:rsidRPr="000C4E5F">
        <w:rPr>
          <w:color w:val="auto"/>
        </w:rPr>
        <w:t xml:space="preserve">Wykonawca </w:t>
      </w:r>
      <w:r w:rsidRPr="000C4E5F">
        <w:rPr>
          <w:color w:val="auto"/>
        </w:rPr>
        <w:lastRenderedPageBreak/>
        <w:t xml:space="preserve">dostarczy nieodpłatnie wzór treści opłaty pocztowej, która umożliwi znakowanie przesyłek pocztowych Zamawiającemu. </w:t>
      </w:r>
    </w:p>
    <w:p w14:paraId="36A4816F" w14:textId="77777777" w:rsidR="009A5524" w:rsidRDefault="00BA239E">
      <w:pPr>
        <w:numPr>
          <w:ilvl w:val="1"/>
          <w:numId w:val="6"/>
        </w:numPr>
        <w:ind w:right="53" w:hanging="427"/>
      </w:pPr>
      <w:r>
        <w:t xml:space="preserve">Zamawiający zobowiązuje się do właściwego przygotowania przesyłek oraz sporządzania zestawień dla przesyłek nierejestrowanych i rejestrowanych. </w:t>
      </w:r>
    </w:p>
    <w:p w14:paraId="60065591" w14:textId="77777777" w:rsidR="009A5524" w:rsidRDefault="00BA239E">
      <w:pPr>
        <w:numPr>
          <w:ilvl w:val="1"/>
          <w:numId w:val="6"/>
        </w:numPr>
        <w:ind w:right="53" w:hanging="427"/>
      </w:pPr>
      <w:r>
        <w:t xml:space="preserve">Zamawiający zobowiązuje się do nadawania przesyłek w stanie uporządkowanym, przez co należy rozumieć: </w:t>
      </w:r>
    </w:p>
    <w:p w14:paraId="6E0D7823" w14:textId="77777777" w:rsidR="009A5524" w:rsidRDefault="00BA239E" w:rsidP="003837BF">
      <w:pPr>
        <w:numPr>
          <w:ilvl w:val="2"/>
          <w:numId w:val="6"/>
        </w:numPr>
        <w:ind w:right="53" w:hanging="426"/>
      </w:pPr>
      <w:r>
        <w:t xml:space="preserve">dla przesyłek rejestrowanych – wpisanie każdej przesyłki do zestawienia przesyłek nadanych w dwóch egzemplarzach, z których oryginał będzie przeznaczony dla Wykonawcy w celach rozliczeniowych, a kopia stanowić będzie dla Zamawiającego potwierdzenie nadania danej partii przesyłek,  </w:t>
      </w:r>
    </w:p>
    <w:p w14:paraId="15C6B61A" w14:textId="77777777" w:rsidR="009A5524" w:rsidRDefault="00BA239E">
      <w:pPr>
        <w:numPr>
          <w:ilvl w:val="2"/>
          <w:numId w:val="6"/>
        </w:numPr>
        <w:ind w:right="53" w:hanging="425"/>
      </w:pPr>
      <w:r>
        <w:t xml:space="preserve">dla przesyłek zwykłych - nierejestrowanych – zestawienie ilościowe przesyłek wg poszczególnych kategorii wagowych sporządzone dla celów rozliczeniowych w dwóch egzemplarzach, z których oryginał będzie przeznaczony dla Wykonawcy w celach rozliczeniowych, a kopia stanowić będzie dla Zamawiającego potwierdzenie nadania danej partii przesyłek. </w:t>
      </w:r>
    </w:p>
    <w:p w14:paraId="0344BFC4" w14:textId="77777777" w:rsidR="003837BF" w:rsidRDefault="00BA239E" w:rsidP="003837BF">
      <w:pPr>
        <w:numPr>
          <w:ilvl w:val="1"/>
          <w:numId w:val="6"/>
        </w:numPr>
        <w:ind w:left="1134" w:right="53" w:hanging="540"/>
      </w:pPr>
      <w:r>
        <w:t xml:space="preserve">Zamawiający jest odpowiedzialny za nadawanie przesyłek listowych i paczek w stanie umożliwiającym Wykonawcy doręczenie bez ubytku i uszkodzenia do miejsca zgodnie z adresem przeznaczenia. </w:t>
      </w:r>
    </w:p>
    <w:p w14:paraId="7F7D7E24" w14:textId="77777777" w:rsidR="009A5524" w:rsidRDefault="00BA239E" w:rsidP="003837BF">
      <w:pPr>
        <w:numPr>
          <w:ilvl w:val="1"/>
          <w:numId w:val="6"/>
        </w:numPr>
        <w:ind w:left="1134" w:right="53" w:hanging="540"/>
      </w:pPr>
      <w:r>
        <w:t xml:space="preserve">Opakowanie </w:t>
      </w:r>
      <w:r>
        <w:tab/>
        <w:t xml:space="preserve">przesyłek </w:t>
      </w:r>
      <w:r>
        <w:tab/>
        <w:t xml:space="preserve">listowych </w:t>
      </w:r>
      <w:r>
        <w:tab/>
        <w:t>stan</w:t>
      </w:r>
      <w:r w:rsidR="003837BF">
        <w:t xml:space="preserve">owi </w:t>
      </w:r>
      <w:r>
        <w:t>koperta Zamawiającego</w:t>
      </w:r>
      <w:r w:rsidR="003837BF">
        <w:t xml:space="preserve"> </w:t>
      </w:r>
      <w:r>
        <w:t xml:space="preserve">odpowiednio zabezpieczona. Opakowanie paczki powinno stanowić zabezpieczenie przed dostępem do zawartości oraz uniemożliwiać uszkodzenie przesyłki w czasie przemieszczania </w:t>
      </w:r>
    </w:p>
    <w:p w14:paraId="0C5D3746" w14:textId="77777777" w:rsidR="009A5524" w:rsidRDefault="00BA239E">
      <w:pPr>
        <w:spacing w:after="42" w:line="259" w:lineRule="auto"/>
        <w:ind w:left="283" w:right="0" w:firstLine="0"/>
        <w:jc w:val="left"/>
      </w:pPr>
      <w:r>
        <w:rPr>
          <w:i/>
        </w:rPr>
        <w:t xml:space="preserve"> </w:t>
      </w:r>
    </w:p>
    <w:p w14:paraId="6F1E3D23" w14:textId="77777777" w:rsidR="009A5524" w:rsidRDefault="00BA239E">
      <w:pPr>
        <w:numPr>
          <w:ilvl w:val="0"/>
          <w:numId w:val="6"/>
        </w:numPr>
        <w:spacing w:after="43" w:line="259" w:lineRule="auto"/>
        <w:ind w:right="737" w:hanging="360"/>
        <w:jc w:val="left"/>
      </w:pPr>
      <w:r w:rsidRPr="003837BF">
        <w:rPr>
          <w:b/>
          <w:bCs/>
          <w:iCs/>
        </w:rPr>
        <w:t>ROZLICZENIA i PŁATNOŚCI ZA USLUGĘ</w:t>
      </w:r>
      <w:r>
        <w:rPr>
          <w:i/>
        </w:rPr>
        <w:t xml:space="preserve">: </w:t>
      </w:r>
    </w:p>
    <w:p w14:paraId="384A70E2" w14:textId="71213389" w:rsidR="009A5524" w:rsidRDefault="00BA239E" w:rsidP="00B60E94">
      <w:pPr>
        <w:numPr>
          <w:ilvl w:val="3"/>
          <w:numId w:val="10"/>
        </w:numPr>
        <w:ind w:right="53" w:hanging="360"/>
      </w:pPr>
      <w:r>
        <w:t xml:space="preserve">W załączniku nr 2 do </w:t>
      </w:r>
      <w:r w:rsidR="0058577B">
        <w:t>SWZ</w:t>
      </w:r>
      <w:r>
        <w:t xml:space="preserve"> – formularzu cenowym wyszczególnione zostały rodzaje przesyłek (usług pocztowych), </w:t>
      </w:r>
      <w:r w:rsidRPr="002E3EB1">
        <w:rPr>
          <w:color w:val="auto"/>
        </w:rPr>
        <w:t xml:space="preserve">jakie będą zlecane Wykonawcy oraz </w:t>
      </w:r>
      <w:r w:rsidRPr="002E3EB1">
        <w:rPr>
          <w:b/>
          <w:color w:val="auto"/>
        </w:rPr>
        <w:t>orientacyjne</w:t>
      </w:r>
      <w:r w:rsidRPr="002E3EB1">
        <w:rPr>
          <w:color w:val="auto"/>
        </w:rPr>
        <w:t xml:space="preserve"> ilości danej korespondencji w skali </w:t>
      </w:r>
      <w:r w:rsidR="005F54CD" w:rsidRPr="002E3EB1">
        <w:rPr>
          <w:color w:val="auto"/>
        </w:rPr>
        <w:t>12</w:t>
      </w:r>
      <w:r w:rsidRPr="002E3EB1">
        <w:rPr>
          <w:color w:val="auto"/>
        </w:rPr>
        <w:t xml:space="preserve"> miesięcy. </w:t>
      </w:r>
      <w:r>
        <w:t>Zamawiający  przyj</w:t>
      </w:r>
      <w:r w:rsidR="003837BF">
        <w:t>ął</w:t>
      </w:r>
      <w:r>
        <w:t xml:space="preserve"> </w:t>
      </w:r>
      <w:r w:rsidR="0058577B">
        <w:t>12</w:t>
      </w:r>
      <w:r>
        <w:t xml:space="preserve"> miesięczną ilość przesyłek każdego rodzaju w oparciu o analizę swoich potrzeb.  Zestawienie to daje podstawę do wyliczenia ceny. Zamawiający nie jest zobowiązany do zrealizowania w 100% ilości przesyłek określonych w formularzu cenowym. Rodzaje i ilości przesyłek w ramach świadczonych usług pocztowych są szacunkowe i będą ulegały zmianie w zależności od potrzeb Zamawiającego, na co Wykonawca wyraża zgodę i nie będzie dochodził roszczeń z tytułu zmian ilościowych i rodzajowych w trakcie realizacji przedmiotu zamówienia. Faktyczne ilości realizowanych przesyłek mogą odbiegać od podanych ilości, zaś każda z usług wskazanych w załączniku nr 2 musi być dostępna dla  Zamawiającego</w:t>
      </w:r>
      <w:r w:rsidR="003837BF">
        <w:t>.</w:t>
      </w:r>
    </w:p>
    <w:p w14:paraId="1AD965D8" w14:textId="77777777" w:rsidR="009A5524" w:rsidRDefault="00BA239E">
      <w:pPr>
        <w:numPr>
          <w:ilvl w:val="3"/>
          <w:numId w:val="10"/>
        </w:numPr>
        <w:ind w:right="53" w:hanging="360"/>
      </w:pPr>
      <w:r>
        <w:t>Wykonawca zobowiązany jest do wystawiania faktury zbiorczej za wykonane usługi na rzecz Zamawiającego z jednoczesnym dokładnym wyszczególnieniem rodzaju usług w określonych w formularzu cenowym</w:t>
      </w:r>
      <w:r w:rsidR="003837BF">
        <w:t>.</w:t>
      </w:r>
    </w:p>
    <w:p w14:paraId="2124DDD9" w14:textId="77777777" w:rsidR="009A5524" w:rsidRDefault="00BA239E">
      <w:pPr>
        <w:numPr>
          <w:ilvl w:val="3"/>
          <w:numId w:val="10"/>
        </w:numPr>
        <w:ind w:right="53" w:hanging="360"/>
      </w:pPr>
      <w:r>
        <w:t xml:space="preserve">Opłata za usługi pocztowe następuje z dołu: </w:t>
      </w:r>
    </w:p>
    <w:p w14:paraId="1E5F8129" w14:textId="77777777" w:rsidR="009A5524" w:rsidRDefault="00BA239E" w:rsidP="003837BF">
      <w:pPr>
        <w:numPr>
          <w:ilvl w:val="4"/>
          <w:numId w:val="7"/>
        </w:numPr>
        <w:spacing w:after="10"/>
        <w:ind w:left="1613" w:right="53" w:hanging="334"/>
      </w:pPr>
      <w:r>
        <w:t xml:space="preserve">przez opłatę z dołu należy rozumieć opłatę w całości wniesioną przez Zamawiającego  bezgotówkowo, poprzez polecenie przelewu, </w:t>
      </w:r>
    </w:p>
    <w:p w14:paraId="50EAC5A1" w14:textId="77777777" w:rsidR="009A5524" w:rsidRDefault="00BA239E">
      <w:pPr>
        <w:numPr>
          <w:ilvl w:val="4"/>
          <w:numId w:val="7"/>
        </w:numPr>
        <w:spacing w:after="7"/>
        <w:ind w:left="1613" w:right="53" w:hanging="334"/>
      </w:pPr>
      <w:r>
        <w:t xml:space="preserve">za okres rozliczeniowy przyjmuje się miesiąc kalendarzowy, </w:t>
      </w:r>
    </w:p>
    <w:p w14:paraId="59AC931E" w14:textId="77777777" w:rsidR="009A5524" w:rsidRDefault="00BA239E">
      <w:pPr>
        <w:numPr>
          <w:ilvl w:val="4"/>
          <w:numId w:val="7"/>
        </w:numPr>
        <w:spacing w:after="9"/>
        <w:ind w:left="1613" w:right="53" w:hanging="334"/>
      </w:pPr>
      <w:r>
        <w:t xml:space="preserve">podstawą rozliczeń finansowych jest ustalona suma opłat na podstawie załącznika do umowy - formularza cenowego za: </w:t>
      </w:r>
    </w:p>
    <w:p w14:paraId="4C94D9BD" w14:textId="77777777" w:rsidR="0058023D" w:rsidRDefault="00BA239E" w:rsidP="0058023D">
      <w:pPr>
        <w:pStyle w:val="Akapitzlist"/>
        <w:numPr>
          <w:ilvl w:val="0"/>
          <w:numId w:val="11"/>
        </w:numPr>
        <w:ind w:right="53"/>
      </w:pPr>
      <w:r>
        <w:t>nadane przesyłki stwierdzona na podstawie dokumentów nadawczych,</w:t>
      </w:r>
    </w:p>
    <w:p w14:paraId="0571FA76" w14:textId="77777777" w:rsidR="009A5524" w:rsidRDefault="00BA239E" w:rsidP="0058023D">
      <w:pPr>
        <w:pStyle w:val="Akapitzlist"/>
        <w:numPr>
          <w:ilvl w:val="0"/>
          <w:numId w:val="11"/>
        </w:numPr>
        <w:ind w:right="53"/>
      </w:pPr>
      <w:r>
        <w:t xml:space="preserve">przesyłki rejestrowane zwracane do Nadawcy stwierdzone na podstawie dokumentów      oddawczych,  </w:t>
      </w:r>
    </w:p>
    <w:p w14:paraId="00A22955" w14:textId="77777777" w:rsidR="009A5524" w:rsidRDefault="00BA239E">
      <w:pPr>
        <w:numPr>
          <w:ilvl w:val="4"/>
          <w:numId w:val="8"/>
        </w:numPr>
        <w:spacing w:after="8"/>
        <w:ind w:left="1697" w:right="53" w:hanging="418"/>
      </w:pPr>
      <w:r>
        <w:t xml:space="preserve">faktury VAT z tytułu należności wynikających z realizacji niniejszej umowy, wystawiane będą na koniec każdego miesiąca kalendarzowego w okresie trwania umowy. </w:t>
      </w:r>
    </w:p>
    <w:p w14:paraId="681858A6" w14:textId="2032DA66" w:rsidR="009A5524" w:rsidRDefault="00BA239E">
      <w:pPr>
        <w:numPr>
          <w:ilvl w:val="4"/>
          <w:numId w:val="8"/>
        </w:numPr>
        <w:spacing w:after="0"/>
        <w:ind w:left="1697" w:right="53" w:hanging="418"/>
      </w:pPr>
      <w:r>
        <w:t>należności wynikające z faktur VAT Zmawiający regulować będzie przelewem na konto wskazane na fakturze,</w:t>
      </w:r>
      <w:r w:rsidRPr="00E139FA">
        <w:rPr>
          <w:color w:val="000000" w:themeColor="text1"/>
        </w:rPr>
        <w:t xml:space="preserve"> w terminie 21 dni od daty </w:t>
      </w:r>
      <w:r w:rsidR="00D1531D" w:rsidRPr="00E139FA">
        <w:rPr>
          <w:color w:val="000000" w:themeColor="text1"/>
        </w:rPr>
        <w:t>otrzymania</w:t>
      </w:r>
      <w:r w:rsidR="005E7A9F" w:rsidRPr="00E139FA">
        <w:rPr>
          <w:color w:val="000000" w:themeColor="text1"/>
        </w:rPr>
        <w:t xml:space="preserve"> przez Zamawiającego faktury VAT.</w:t>
      </w:r>
      <w:r w:rsidRPr="00E139FA">
        <w:rPr>
          <w:color w:val="000000" w:themeColor="text1"/>
        </w:rPr>
        <w:t xml:space="preserve"> </w:t>
      </w:r>
    </w:p>
    <w:p w14:paraId="090DD00C" w14:textId="77777777" w:rsidR="009A5524" w:rsidRDefault="00BA239E">
      <w:pPr>
        <w:spacing w:after="16" w:line="259" w:lineRule="auto"/>
        <w:ind w:left="1843" w:right="0" w:firstLine="0"/>
        <w:jc w:val="left"/>
      </w:pPr>
      <w:r>
        <w:lastRenderedPageBreak/>
        <w:t xml:space="preserve"> </w:t>
      </w:r>
    </w:p>
    <w:p w14:paraId="71F2FEF9" w14:textId="77777777" w:rsidR="009A5524" w:rsidRPr="0058023D" w:rsidRDefault="00BA239E">
      <w:pPr>
        <w:numPr>
          <w:ilvl w:val="0"/>
          <w:numId w:val="6"/>
        </w:numPr>
        <w:spacing w:after="0" w:line="259" w:lineRule="auto"/>
        <w:ind w:right="737" w:hanging="360"/>
        <w:jc w:val="left"/>
        <w:rPr>
          <w:b/>
          <w:bCs/>
          <w:iCs/>
        </w:rPr>
      </w:pPr>
      <w:r w:rsidRPr="0058023D">
        <w:rPr>
          <w:b/>
          <w:bCs/>
          <w:iCs/>
        </w:rPr>
        <w:t xml:space="preserve">ASPEKTY PRAWNE ŚWIADCZONYCH USŁUG:  </w:t>
      </w:r>
    </w:p>
    <w:p w14:paraId="122C9384" w14:textId="77777777" w:rsidR="009A5524" w:rsidRPr="0058023D" w:rsidRDefault="00BA239E">
      <w:pPr>
        <w:spacing w:after="15" w:line="259" w:lineRule="auto"/>
        <w:ind w:left="708" w:right="0" w:firstLine="0"/>
        <w:jc w:val="left"/>
        <w:rPr>
          <w:b/>
          <w:bCs/>
          <w:iCs/>
        </w:rPr>
      </w:pPr>
      <w:r w:rsidRPr="0058023D">
        <w:rPr>
          <w:b/>
          <w:bCs/>
          <w:iCs/>
        </w:rPr>
        <w:t xml:space="preserve"> </w:t>
      </w:r>
    </w:p>
    <w:p w14:paraId="5323E892" w14:textId="77777777" w:rsidR="009A5524" w:rsidRDefault="00BA239E">
      <w:pPr>
        <w:numPr>
          <w:ilvl w:val="1"/>
          <w:numId w:val="6"/>
        </w:numPr>
        <w:spacing w:after="8"/>
        <w:ind w:right="53" w:hanging="427"/>
      </w:pPr>
      <w:r>
        <w:t xml:space="preserve">Przedmiot zamówienia jest realizowany przez podmiot posiadający wpis do rejestru operatorów pocztowych prowadzonego przez Urząd Komunikacji Elektronicznej. </w:t>
      </w:r>
    </w:p>
    <w:p w14:paraId="239E1D08" w14:textId="77777777" w:rsidR="009A5524" w:rsidRDefault="00BA239E">
      <w:pPr>
        <w:numPr>
          <w:ilvl w:val="1"/>
          <w:numId w:val="6"/>
        </w:numPr>
        <w:spacing w:after="0"/>
        <w:ind w:right="53" w:hanging="427"/>
      </w:pPr>
      <w:r>
        <w:t xml:space="preserve">Usługi pocztowe, które są przedmiotem zamówienia będą realizowane na zasadach określonych w powszechnie obowiązujących w tym zakresie przepisach prawa, w szczególności: </w:t>
      </w:r>
    </w:p>
    <w:p w14:paraId="03CC7648" w14:textId="39569BFF" w:rsidR="009A5524" w:rsidRDefault="00BA239E">
      <w:pPr>
        <w:numPr>
          <w:ilvl w:val="2"/>
          <w:numId w:val="6"/>
        </w:numPr>
        <w:spacing w:after="0"/>
        <w:ind w:right="53" w:hanging="425"/>
      </w:pPr>
      <w:r>
        <w:t>ustawie z dnia 23 listopad 2012 r. - Prawo pocztowe (</w:t>
      </w:r>
      <w:proofErr w:type="spellStart"/>
      <w:r>
        <w:t>t.j</w:t>
      </w:r>
      <w:proofErr w:type="spellEnd"/>
      <w:r>
        <w:t>. Dz. U. z 20</w:t>
      </w:r>
      <w:r w:rsidR="00B60E94">
        <w:t>20</w:t>
      </w:r>
      <w:r>
        <w:t xml:space="preserve"> r. poz. 1</w:t>
      </w:r>
      <w:r w:rsidR="00B60E94">
        <w:t>041</w:t>
      </w:r>
      <w:r>
        <w:rPr>
          <w:strike/>
        </w:rPr>
        <w:t>)</w:t>
      </w:r>
      <w:r>
        <w:t xml:space="preserve">, </w:t>
      </w:r>
    </w:p>
    <w:p w14:paraId="55E24860" w14:textId="0BE03E83" w:rsidR="009A5524" w:rsidRDefault="00BA239E">
      <w:pPr>
        <w:numPr>
          <w:ilvl w:val="2"/>
          <w:numId w:val="6"/>
        </w:numPr>
        <w:spacing w:after="12"/>
        <w:ind w:right="53" w:hanging="425"/>
      </w:pPr>
      <w:r>
        <w:t>rozporządzenie Ministra Administracji i Cyfryzacji z dnia 29 kwietnia 2013 r. w sprawie warunków wykonywania usług powszechnych przez operatora wyznaczonego (Dz. U. 20</w:t>
      </w:r>
      <w:r w:rsidR="00B60E94">
        <w:t>20</w:t>
      </w:r>
      <w:r w:rsidR="0058023D">
        <w:t xml:space="preserve"> </w:t>
      </w:r>
      <w:r>
        <w:t>r</w:t>
      </w:r>
      <w:r w:rsidR="0058023D">
        <w:t>.</w:t>
      </w:r>
      <w:r>
        <w:t xml:space="preserve"> poz. </w:t>
      </w:r>
      <w:r w:rsidR="00B60E94">
        <w:t>1026</w:t>
      </w:r>
      <w:r>
        <w:t xml:space="preserve">) </w:t>
      </w:r>
    </w:p>
    <w:p w14:paraId="64FF68C2" w14:textId="1CB946B1" w:rsidR="009A5524" w:rsidRDefault="00BA239E">
      <w:pPr>
        <w:numPr>
          <w:ilvl w:val="2"/>
          <w:numId w:val="6"/>
        </w:numPr>
        <w:spacing w:after="0"/>
        <w:ind w:right="53" w:hanging="425"/>
      </w:pPr>
      <w:r>
        <w:t>rozporządzenie Ministra Administracji i Cyfryzacji z dnia 26 listopada 2013r w sprawie reklamacji usługi pocztowej (Dz. U 201</w:t>
      </w:r>
      <w:r w:rsidR="00B60E94">
        <w:t xml:space="preserve">9 </w:t>
      </w:r>
      <w:r>
        <w:t xml:space="preserve">r poz. </w:t>
      </w:r>
      <w:r w:rsidR="00B60E94">
        <w:t>474</w:t>
      </w:r>
      <w:r>
        <w:t xml:space="preserve">) </w:t>
      </w:r>
    </w:p>
    <w:p w14:paraId="3562CB2B" w14:textId="17D15375" w:rsidR="009A5524" w:rsidRDefault="00BA239E">
      <w:pPr>
        <w:numPr>
          <w:ilvl w:val="2"/>
          <w:numId w:val="6"/>
        </w:numPr>
        <w:spacing w:after="11"/>
        <w:ind w:right="53" w:hanging="425"/>
      </w:pPr>
      <w:r>
        <w:t>ustawie z dnia 14 czerwca 1960 r. - Kodeks postępowania administracyjnego (</w:t>
      </w:r>
      <w:proofErr w:type="spellStart"/>
      <w:r>
        <w:t>t.j</w:t>
      </w:r>
      <w:proofErr w:type="spellEnd"/>
      <w:r>
        <w:t>. Dz. U.              z 20</w:t>
      </w:r>
      <w:r w:rsidR="00B60E94">
        <w:t>21</w:t>
      </w:r>
      <w:r>
        <w:t xml:space="preserve"> r. poz. </w:t>
      </w:r>
      <w:r w:rsidR="00B60E94">
        <w:t>735</w:t>
      </w:r>
      <w:r>
        <w:t xml:space="preserve">), </w:t>
      </w:r>
    </w:p>
    <w:p w14:paraId="2A1911A8" w14:textId="77777777" w:rsidR="009A5524" w:rsidRDefault="00BA239E">
      <w:pPr>
        <w:numPr>
          <w:ilvl w:val="2"/>
          <w:numId w:val="6"/>
        </w:numPr>
        <w:spacing w:after="10"/>
        <w:ind w:right="53" w:hanging="425"/>
      </w:pPr>
      <w:r>
        <w:t xml:space="preserve">międzynarodowych przepisów i regulaminów pocztowych, </w:t>
      </w:r>
    </w:p>
    <w:p w14:paraId="1EC71620" w14:textId="77777777" w:rsidR="009A5524" w:rsidRDefault="00BA239E">
      <w:pPr>
        <w:numPr>
          <w:ilvl w:val="2"/>
          <w:numId w:val="6"/>
        </w:numPr>
        <w:spacing w:after="7"/>
        <w:ind w:right="53" w:hanging="425"/>
      </w:pPr>
      <w:r>
        <w:t xml:space="preserve">regulaminów obowiązujących u Wykonawcy, regulujących świadczenia objęte przedmiotem zamówienia. </w:t>
      </w:r>
    </w:p>
    <w:p w14:paraId="56A89706" w14:textId="77777777" w:rsidR="009A5524" w:rsidRDefault="00BA239E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1CB6B35F" w14:textId="77777777" w:rsidR="009A5524" w:rsidRDefault="00BA239E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280C1676" w14:textId="77777777" w:rsidR="009A5524" w:rsidRDefault="00BA239E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72C66343" w14:textId="77777777" w:rsidR="009A5524" w:rsidRDefault="00BA239E">
      <w:pPr>
        <w:spacing w:after="0" w:line="259" w:lineRule="auto"/>
        <w:ind w:right="0"/>
        <w:jc w:val="left"/>
      </w:pPr>
      <w:r>
        <w:rPr>
          <w:b/>
          <w:u w:val="single" w:color="000000"/>
        </w:rPr>
        <w:t>UWAGA:</w:t>
      </w:r>
      <w:r>
        <w:rPr>
          <w:b/>
        </w:rPr>
        <w:t xml:space="preserve"> </w:t>
      </w:r>
    </w:p>
    <w:p w14:paraId="3FDAFC99" w14:textId="77777777" w:rsidR="009A5524" w:rsidRDefault="00BA239E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4F194BC7" w14:textId="77777777" w:rsidR="009A5524" w:rsidRDefault="00BA239E">
      <w:pPr>
        <w:spacing w:after="4" w:line="264" w:lineRule="auto"/>
        <w:ind w:left="-5" w:right="0"/>
      </w:pPr>
      <w:r>
        <w:rPr>
          <w:b/>
        </w:rPr>
        <w:t>Wykaz przesyłek pocztowych wysyłanych przez Zamawiającego zawarty w załączniku, jest wykazem szacunkowym. Zamawiający zastrzega, że ilość przesyłek może ulec zmianie i będzie wynikać z bieżących potrzeb Zamawiającego jednak wartość umowy zawartej z danym Zamawiającym</w:t>
      </w:r>
      <w:r w:rsidR="0058023D">
        <w:rPr>
          <w:b/>
        </w:rPr>
        <w:t xml:space="preserve"> </w:t>
      </w:r>
      <w:r>
        <w:rPr>
          <w:b/>
        </w:rPr>
        <w:t>nie może przekraczać ceny ofertowej, określonej dla tego podmiotu w formularzu cenowym.</w:t>
      </w:r>
      <w:r>
        <w:t xml:space="preserve"> </w:t>
      </w:r>
    </w:p>
    <w:sectPr w:rsidR="009A5524">
      <w:footnotePr>
        <w:numRestart w:val="eachPage"/>
      </w:footnotePr>
      <w:pgSz w:w="11906" w:h="16838"/>
      <w:pgMar w:top="883" w:right="1414" w:bottom="141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55137" w14:textId="77777777" w:rsidR="002E4499" w:rsidRDefault="002E4499">
      <w:pPr>
        <w:spacing w:after="0" w:line="240" w:lineRule="auto"/>
      </w:pPr>
      <w:r>
        <w:separator/>
      </w:r>
    </w:p>
  </w:endnote>
  <w:endnote w:type="continuationSeparator" w:id="0">
    <w:p w14:paraId="564A72C8" w14:textId="77777777" w:rsidR="002E4499" w:rsidRDefault="002E4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7E94F" w14:textId="77777777" w:rsidR="002E4499" w:rsidRDefault="002E4499">
      <w:pPr>
        <w:spacing w:after="0" w:line="282" w:lineRule="auto"/>
        <w:ind w:left="152" w:right="0"/>
      </w:pPr>
      <w:r>
        <w:separator/>
      </w:r>
    </w:p>
  </w:footnote>
  <w:footnote w:type="continuationSeparator" w:id="0">
    <w:p w14:paraId="00EE24B0" w14:textId="77777777" w:rsidR="002E4499" w:rsidRDefault="002E4499">
      <w:pPr>
        <w:spacing w:after="0" w:line="282" w:lineRule="auto"/>
        <w:ind w:left="152" w:right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9CE"/>
    <w:multiLevelType w:val="hybridMultilevel"/>
    <w:tmpl w:val="4816F87C"/>
    <w:lvl w:ilvl="0" w:tplc="4E4E5E36">
      <w:start w:val="1"/>
      <w:numFmt w:val="lowerLetter"/>
      <w:lvlText w:val="%1."/>
      <w:lvlJc w:val="left"/>
      <w:pPr>
        <w:ind w:left="1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38C77A">
      <w:start w:val="1"/>
      <w:numFmt w:val="lowerLetter"/>
      <w:lvlText w:val="%2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489926">
      <w:start w:val="1"/>
      <w:numFmt w:val="lowerRoman"/>
      <w:lvlText w:val="%3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0451BE">
      <w:start w:val="1"/>
      <w:numFmt w:val="decimal"/>
      <w:lvlText w:val="%4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C60766">
      <w:start w:val="1"/>
      <w:numFmt w:val="lowerLetter"/>
      <w:lvlText w:val="%5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78F826">
      <w:start w:val="1"/>
      <w:numFmt w:val="lowerRoman"/>
      <w:lvlText w:val="%6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CBB3A">
      <w:start w:val="1"/>
      <w:numFmt w:val="decimal"/>
      <w:lvlText w:val="%7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168296">
      <w:start w:val="1"/>
      <w:numFmt w:val="lowerLetter"/>
      <w:lvlText w:val="%8"/>
      <w:lvlJc w:val="left"/>
      <w:pPr>
        <w:ind w:left="6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D0092C">
      <w:start w:val="1"/>
      <w:numFmt w:val="lowerRoman"/>
      <w:lvlText w:val="%9"/>
      <w:lvlJc w:val="left"/>
      <w:pPr>
        <w:ind w:left="7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9005C6"/>
    <w:multiLevelType w:val="hybridMultilevel"/>
    <w:tmpl w:val="F6B4EE54"/>
    <w:lvl w:ilvl="0" w:tplc="F0D0FD8C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9CC394">
      <w:start w:val="1"/>
      <w:numFmt w:val="lowerLetter"/>
      <w:lvlText w:val="%2."/>
      <w:lvlJc w:val="left"/>
      <w:pPr>
        <w:ind w:left="1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A06054">
      <w:start w:val="1"/>
      <w:numFmt w:val="lowerRoman"/>
      <w:lvlText w:val="%3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ACD048">
      <w:start w:val="1"/>
      <w:numFmt w:val="decimal"/>
      <w:lvlText w:val="%4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7CDC78">
      <w:start w:val="1"/>
      <w:numFmt w:val="lowerLetter"/>
      <w:lvlText w:val="%5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BCAB32">
      <w:start w:val="1"/>
      <w:numFmt w:val="lowerRoman"/>
      <w:lvlText w:val="%6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F0A9A0">
      <w:start w:val="1"/>
      <w:numFmt w:val="decimal"/>
      <w:lvlText w:val="%7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1AE7D0">
      <w:start w:val="1"/>
      <w:numFmt w:val="lowerLetter"/>
      <w:lvlText w:val="%8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489F04">
      <w:start w:val="1"/>
      <w:numFmt w:val="lowerRoman"/>
      <w:lvlText w:val="%9"/>
      <w:lvlJc w:val="left"/>
      <w:pPr>
        <w:ind w:left="6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3C65EA"/>
    <w:multiLevelType w:val="hybridMultilevel"/>
    <w:tmpl w:val="2176F3D2"/>
    <w:lvl w:ilvl="0" w:tplc="0415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3" w15:restartNumberingAfterBreak="0">
    <w:nsid w:val="0EF86E0F"/>
    <w:multiLevelType w:val="hybridMultilevel"/>
    <w:tmpl w:val="1C4E2160"/>
    <w:lvl w:ilvl="0" w:tplc="C74C635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42AE8E">
      <w:start w:val="1"/>
      <w:numFmt w:val="lowerLetter"/>
      <w:lvlText w:val="%2"/>
      <w:lvlJc w:val="left"/>
      <w:pPr>
        <w:ind w:left="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05B64">
      <w:start w:val="1"/>
      <w:numFmt w:val="lowerRoman"/>
      <w:lvlText w:val="%3"/>
      <w:lvlJc w:val="left"/>
      <w:pPr>
        <w:ind w:left="10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625C56">
      <w:start w:val="1"/>
      <w:numFmt w:val="decimal"/>
      <w:lvlText w:val="%4"/>
      <w:lvlJc w:val="left"/>
      <w:pPr>
        <w:ind w:left="1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BE5606">
      <w:start w:val="1"/>
      <w:numFmt w:val="lowerLetter"/>
      <w:lvlRestart w:val="0"/>
      <w:lvlText w:val="%5)"/>
      <w:lvlJc w:val="left"/>
      <w:pPr>
        <w:ind w:left="1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6219AC">
      <w:start w:val="1"/>
      <w:numFmt w:val="lowerRoman"/>
      <w:lvlText w:val="%6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16E04A">
      <w:start w:val="1"/>
      <w:numFmt w:val="decimal"/>
      <w:lvlText w:val="%7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ACBD84">
      <w:start w:val="1"/>
      <w:numFmt w:val="lowerLetter"/>
      <w:lvlText w:val="%8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507550">
      <w:start w:val="1"/>
      <w:numFmt w:val="lowerRoman"/>
      <w:lvlText w:val="%9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371AF4"/>
    <w:multiLevelType w:val="hybridMultilevel"/>
    <w:tmpl w:val="84B0EB48"/>
    <w:lvl w:ilvl="0" w:tplc="51E64D26">
      <w:start w:val="8"/>
      <w:numFmt w:val="decimal"/>
      <w:lvlText w:val="%1)"/>
      <w:lvlJc w:val="left"/>
      <w:pPr>
        <w:ind w:left="994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A5701"/>
    <w:multiLevelType w:val="hybridMultilevel"/>
    <w:tmpl w:val="6764C488"/>
    <w:lvl w:ilvl="0" w:tplc="519AFC26">
      <w:start w:val="1"/>
      <w:numFmt w:val="upperLetter"/>
      <w:lvlText w:val="%1."/>
      <w:lvlJc w:val="left"/>
      <w:pPr>
        <w:ind w:left="636"/>
      </w:pPr>
      <w:rPr>
        <w:rFonts w:ascii="Arial" w:eastAsia="Arial" w:hAnsi="Arial" w:cs="Arial"/>
        <w:b/>
        <w:bCs/>
        <w:i/>
        <w:iCs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044482">
      <w:start w:val="1"/>
      <w:numFmt w:val="bullet"/>
      <w:lvlText w:val="➢"/>
      <w:lvlJc w:val="left"/>
      <w:pPr>
        <w:ind w:left="1133"/>
      </w:pPr>
      <w:rPr>
        <w:rFonts w:ascii="Wingdings" w:eastAsia="Wingdings" w:hAnsi="Wingdings" w:cs="Wingdings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A6B684">
      <w:start w:val="1"/>
      <w:numFmt w:val="decimal"/>
      <w:lvlText w:val="%3)"/>
      <w:lvlJc w:val="left"/>
      <w:pPr>
        <w:ind w:left="1560"/>
      </w:pPr>
      <w:rPr>
        <w:rFonts w:ascii="Arial" w:eastAsia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C4EB6E">
      <w:start w:val="1"/>
      <w:numFmt w:val="decimal"/>
      <w:lvlText w:val="%4."/>
      <w:lvlJc w:val="left"/>
      <w:pPr>
        <w:ind w:left="1828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F8257E">
      <w:start w:val="1"/>
      <w:numFmt w:val="lowerLetter"/>
      <w:lvlText w:val="%5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0412EE">
      <w:start w:val="1"/>
      <w:numFmt w:val="lowerRoman"/>
      <w:lvlText w:val="%6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AAA524">
      <w:start w:val="1"/>
      <w:numFmt w:val="decimal"/>
      <w:lvlText w:val="%7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1ACE2E">
      <w:start w:val="1"/>
      <w:numFmt w:val="lowerLetter"/>
      <w:lvlText w:val="%8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D4496A">
      <w:start w:val="1"/>
      <w:numFmt w:val="lowerRoman"/>
      <w:lvlText w:val="%9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E60BE9"/>
    <w:multiLevelType w:val="hybridMultilevel"/>
    <w:tmpl w:val="4AD2B870"/>
    <w:lvl w:ilvl="0" w:tplc="405C7BD2">
      <w:start w:val="1"/>
      <w:numFmt w:val="lowerLetter"/>
      <w:lvlText w:val="%1)"/>
      <w:lvlJc w:val="left"/>
      <w:pPr>
        <w:ind w:left="1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426E7A">
      <w:start w:val="1"/>
      <w:numFmt w:val="lowerLetter"/>
      <w:lvlText w:val="%2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90F17E">
      <w:start w:val="1"/>
      <w:numFmt w:val="lowerRoman"/>
      <w:lvlText w:val="%3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3A0CD4">
      <w:start w:val="1"/>
      <w:numFmt w:val="decimal"/>
      <w:lvlText w:val="%4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90B4DE">
      <w:start w:val="1"/>
      <w:numFmt w:val="lowerLetter"/>
      <w:lvlText w:val="%5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7927904">
      <w:start w:val="1"/>
      <w:numFmt w:val="lowerRoman"/>
      <w:lvlText w:val="%6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2A34BC">
      <w:start w:val="1"/>
      <w:numFmt w:val="decimal"/>
      <w:lvlText w:val="%7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D8FA36">
      <w:start w:val="1"/>
      <w:numFmt w:val="lowerLetter"/>
      <w:lvlText w:val="%8"/>
      <w:lvlJc w:val="left"/>
      <w:pPr>
        <w:ind w:left="6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B0001A">
      <w:start w:val="1"/>
      <w:numFmt w:val="lowerRoman"/>
      <w:lvlText w:val="%9"/>
      <w:lvlJc w:val="left"/>
      <w:pPr>
        <w:ind w:left="7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FC33BB8"/>
    <w:multiLevelType w:val="hybridMultilevel"/>
    <w:tmpl w:val="00341472"/>
    <w:lvl w:ilvl="0" w:tplc="41E08C34">
      <w:start w:val="7"/>
      <w:numFmt w:val="decimal"/>
      <w:lvlText w:val="%1)"/>
      <w:lvlJc w:val="left"/>
      <w:pPr>
        <w:ind w:left="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13870"/>
    <w:multiLevelType w:val="hybridMultilevel"/>
    <w:tmpl w:val="C42C87FE"/>
    <w:lvl w:ilvl="0" w:tplc="04150011">
      <w:start w:val="1"/>
      <w:numFmt w:val="decimal"/>
      <w:lvlText w:val="%1)"/>
      <w:lvlJc w:val="left"/>
      <w:pPr>
        <w:ind w:left="1714" w:hanging="360"/>
      </w:pPr>
    </w:lvl>
    <w:lvl w:ilvl="1" w:tplc="04150019" w:tentative="1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9" w15:restartNumberingAfterBreak="0">
    <w:nsid w:val="3E340FC3"/>
    <w:multiLevelType w:val="hybridMultilevel"/>
    <w:tmpl w:val="1C184804"/>
    <w:lvl w:ilvl="0" w:tplc="43DA5BB8">
      <w:start w:val="3"/>
      <w:numFmt w:val="upperLetter"/>
      <w:lvlText w:val="%1."/>
      <w:lvlJc w:val="left"/>
      <w:pPr>
        <w:ind w:left="628"/>
      </w:pPr>
      <w:rPr>
        <w:rFonts w:ascii="Arial" w:eastAsia="Arial" w:hAnsi="Arial" w:cs="Arial"/>
        <w:b/>
        <w:bCs w:val="0"/>
        <w:i w:val="0"/>
        <w:iCs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EEE1FE">
      <w:start w:val="1"/>
      <w:numFmt w:val="decimal"/>
      <w:lvlText w:val="%2)"/>
      <w:lvlJc w:val="left"/>
      <w:pPr>
        <w:ind w:left="1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9CBA02">
      <w:start w:val="1"/>
      <w:numFmt w:val="lowerLetter"/>
      <w:lvlText w:val="%3)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3EB222">
      <w:start w:val="1"/>
      <w:numFmt w:val="decimal"/>
      <w:lvlText w:val="%4"/>
      <w:lvlJc w:val="left"/>
      <w:pPr>
        <w:ind w:left="1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0A7EC6">
      <w:start w:val="1"/>
      <w:numFmt w:val="lowerLetter"/>
      <w:lvlText w:val="%5"/>
      <w:lvlJc w:val="left"/>
      <w:pPr>
        <w:ind w:left="2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50132E">
      <w:start w:val="1"/>
      <w:numFmt w:val="lowerRoman"/>
      <w:lvlText w:val="%6"/>
      <w:lvlJc w:val="left"/>
      <w:pPr>
        <w:ind w:left="3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406DC4">
      <w:start w:val="1"/>
      <w:numFmt w:val="decimal"/>
      <w:lvlText w:val="%7"/>
      <w:lvlJc w:val="left"/>
      <w:pPr>
        <w:ind w:left="3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46AAAC">
      <w:start w:val="1"/>
      <w:numFmt w:val="lowerLetter"/>
      <w:lvlText w:val="%8"/>
      <w:lvlJc w:val="left"/>
      <w:pPr>
        <w:ind w:left="4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789BEC">
      <w:start w:val="1"/>
      <w:numFmt w:val="lowerRoman"/>
      <w:lvlText w:val="%9"/>
      <w:lvlJc w:val="left"/>
      <w:pPr>
        <w:ind w:left="5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B26223"/>
    <w:multiLevelType w:val="hybridMultilevel"/>
    <w:tmpl w:val="2BDCD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F4FF9"/>
    <w:multiLevelType w:val="hybridMultilevel"/>
    <w:tmpl w:val="9314D676"/>
    <w:lvl w:ilvl="0" w:tplc="EF089DD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0EDB88">
      <w:start w:val="1"/>
      <w:numFmt w:val="lowerLetter"/>
      <w:lvlText w:val="%2"/>
      <w:lvlJc w:val="left"/>
      <w:pPr>
        <w:ind w:left="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2AE662">
      <w:start w:val="1"/>
      <w:numFmt w:val="lowerRoman"/>
      <w:lvlText w:val="%3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C0C358">
      <w:start w:val="1"/>
      <w:numFmt w:val="decimal"/>
      <w:lvlText w:val="%4"/>
      <w:lvlJc w:val="left"/>
      <w:pPr>
        <w:ind w:left="1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942C08">
      <w:start w:val="1"/>
      <w:numFmt w:val="lowerRoman"/>
      <w:lvlRestart w:val="0"/>
      <w:lvlText w:val="%5."/>
      <w:lvlJc w:val="left"/>
      <w:pPr>
        <w:ind w:left="1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C40ABC">
      <w:start w:val="1"/>
      <w:numFmt w:val="lowerRoman"/>
      <w:lvlText w:val="%6"/>
      <w:lvlJc w:val="left"/>
      <w:pPr>
        <w:ind w:left="2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A2E38C">
      <w:start w:val="1"/>
      <w:numFmt w:val="decimal"/>
      <w:lvlText w:val="%7"/>
      <w:lvlJc w:val="left"/>
      <w:pPr>
        <w:ind w:left="3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F4543C">
      <w:start w:val="1"/>
      <w:numFmt w:val="lowerLetter"/>
      <w:lvlText w:val="%8"/>
      <w:lvlJc w:val="left"/>
      <w:pPr>
        <w:ind w:left="3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883C04">
      <w:start w:val="1"/>
      <w:numFmt w:val="lowerRoman"/>
      <w:lvlText w:val="%9"/>
      <w:lvlJc w:val="left"/>
      <w:pPr>
        <w:ind w:left="4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0D22AD8"/>
    <w:multiLevelType w:val="hybridMultilevel"/>
    <w:tmpl w:val="99E44F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535EE1"/>
    <w:multiLevelType w:val="hybridMultilevel"/>
    <w:tmpl w:val="2D9C4198"/>
    <w:lvl w:ilvl="0" w:tplc="BEB24E1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000558">
      <w:start w:val="1"/>
      <w:numFmt w:val="lowerLetter"/>
      <w:lvlText w:val="%2"/>
      <w:lvlJc w:val="left"/>
      <w:pPr>
        <w:ind w:left="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564BE0">
      <w:start w:val="1"/>
      <w:numFmt w:val="lowerRoman"/>
      <w:lvlText w:val="%3"/>
      <w:lvlJc w:val="left"/>
      <w:pPr>
        <w:ind w:left="10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D04854">
      <w:start w:val="1"/>
      <w:numFmt w:val="decimal"/>
      <w:lvlRestart w:val="0"/>
      <w:lvlText w:val="%4)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06A354">
      <w:start w:val="1"/>
      <w:numFmt w:val="lowerLetter"/>
      <w:lvlText w:val="%5"/>
      <w:lvlJc w:val="left"/>
      <w:pPr>
        <w:ind w:left="2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8A0688">
      <w:start w:val="1"/>
      <w:numFmt w:val="lowerRoman"/>
      <w:lvlText w:val="%6"/>
      <w:lvlJc w:val="left"/>
      <w:pPr>
        <w:ind w:left="2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868132">
      <w:start w:val="1"/>
      <w:numFmt w:val="decimal"/>
      <w:lvlText w:val="%7"/>
      <w:lvlJc w:val="left"/>
      <w:pPr>
        <w:ind w:left="3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5EAE40">
      <w:start w:val="1"/>
      <w:numFmt w:val="lowerLetter"/>
      <w:lvlText w:val="%8"/>
      <w:lvlJc w:val="left"/>
      <w:pPr>
        <w:ind w:left="4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A034EC">
      <w:start w:val="1"/>
      <w:numFmt w:val="lowerRoman"/>
      <w:lvlText w:val="%9"/>
      <w:lvlJc w:val="left"/>
      <w:pPr>
        <w:ind w:left="4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1703E3"/>
    <w:multiLevelType w:val="hybridMultilevel"/>
    <w:tmpl w:val="88EEA060"/>
    <w:lvl w:ilvl="0" w:tplc="3458858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7EACC4">
      <w:start w:val="1"/>
      <w:numFmt w:val="lowerLetter"/>
      <w:lvlText w:val="%2"/>
      <w:lvlJc w:val="left"/>
      <w:pPr>
        <w:ind w:left="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7228CA">
      <w:start w:val="1"/>
      <w:numFmt w:val="lowerRoman"/>
      <w:lvlText w:val="%3"/>
      <w:lvlJc w:val="left"/>
      <w:pPr>
        <w:ind w:left="1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76E0E8">
      <w:start w:val="1"/>
      <w:numFmt w:val="decimal"/>
      <w:lvlText w:val="%4"/>
      <w:lvlJc w:val="left"/>
      <w:pPr>
        <w:ind w:left="1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F40D76">
      <w:start w:val="4"/>
      <w:numFmt w:val="lowerLetter"/>
      <w:lvlRestart w:val="0"/>
      <w:lvlText w:val="%5)"/>
      <w:lvlJc w:val="left"/>
      <w:pPr>
        <w:ind w:left="1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280F998">
      <w:start w:val="1"/>
      <w:numFmt w:val="lowerRoman"/>
      <w:lvlText w:val="%6"/>
      <w:lvlJc w:val="left"/>
      <w:pPr>
        <w:ind w:left="2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A4798A">
      <w:start w:val="1"/>
      <w:numFmt w:val="decimal"/>
      <w:lvlText w:val="%7"/>
      <w:lvlJc w:val="left"/>
      <w:pPr>
        <w:ind w:left="3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DE50A6">
      <w:start w:val="1"/>
      <w:numFmt w:val="lowerLetter"/>
      <w:lvlText w:val="%8"/>
      <w:lvlJc w:val="left"/>
      <w:pPr>
        <w:ind w:left="3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44C90">
      <w:start w:val="1"/>
      <w:numFmt w:val="lowerRoman"/>
      <w:lvlText w:val="%9"/>
      <w:lvlJc w:val="left"/>
      <w:pPr>
        <w:ind w:left="4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F7829DA"/>
    <w:multiLevelType w:val="hybridMultilevel"/>
    <w:tmpl w:val="8BF846CA"/>
    <w:lvl w:ilvl="0" w:tplc="0415000F">
      <w:start w:val="1"/>
      <w:numFmt w:val="decimal"/>
      <w:lvlText w:val="%1."/>
      <w:lvlJc w:val="left"/>
      <w:pPr>
        <w:ind w:left="2548" w:hanging="360"/>
      </w:pPr>
    </w:lvl>
    <w:lvl w:ilvl="1" w:tplc="04150019" w:tentative="1">
      <w:start w:val="1"/>
      <w:numFmt w:val="lowerLetter"/>
      <w:lvlText w:val="%2."/>
      <w:lvlJc w:val="left"/>
      <w:pPr>
        <w:ind w:left="3268" w:hanging="360"/>
      </w:pPr>
    </w:lvl>
    <w:lvl w:ilvl="2" w:tplc="0415001B" w:tentative="1">
      <w:start w:val="1"/>
      <w:numFmt w:val="lowerRoman"/>
      <w:lvlText w:val="%3."/>
      <w:lvlJc w:val="right"/>
      <w:pPr>
        <w:ind w:left="3988" w:hanging="180"/>
      </w:pPr>
    </w:lvl>
    <w:lvl w:ilvl="3" w:tplc="0415000F" w:tentative="1">
      <w:start w:val="1"/>
      <w:numFmt w:val="decimal"/>
      <w:lvlText w:val="%4."/>
      <w:lvlJc w:val="left"/>
      <w:pPr>
        <w:ind w:left="4708" w:hanging="360"/>
      </w:pPr>
    </w:lvl>
    <w:lvl w:ilvl="4" w:tplc="04150019" w:tentative="1">
      <w:start w:val="1"/>
      <w:numFmt w:val="lowerLetter"/>
      <w:lvlText w:val="%5."/>
      <w:lvlJc w:val="left"/>
      <w:pPr>
        <w:ind w:left="5428" w:hanging="360"/>
      </w:pPr>
    </w:lvl>
    <w:lvl w:ilvl="5" w:tplc="0415001B" w:tentative="1">
      <w:start w:val="1"/>
      <w:numFmt w:val="lowerRoman"/>
      <w:lvlText w:val="%6."/>
      <w:lvlJc w:val="right"/>
      <w:pPr>
        <w:ind w:left="6148" w:hanging="180"/>
      </w:pPr>
    </w:lvl>
    <w:lvl w:ilvl="6" w:tplc="0415000F" w:tentative="1">
      <w:start w:val="1"/>
      <w:numFmt w:val="decimal"/>
      <w:lvlText w:val="%7."/>
      <w:lvlJc w:val="left"/>
      <w:pPr>
        <w:ind w:left="6868" w:hanging="360"/>
      </w:pPr>
    </w:lvl>
    <w:lvl w:ilvl="7" w:tplc="04150019" w:tentative="1">
      <w:start w:val="1"/>
      <w:numFmt w:val="lowerLetter"/>
      <w:lvlText w:val="%8."/>
      <w:lvlJc w:val="left"/>
      <w:pPr>
        <w:ind w:left="7588" w:hanging="360"/>
      </w:pPr>
    </w:lvl>
    <w:lvl w:ilvl="8" w:tplc="0415001B" w:tentative="1">
      <w:start w:val="1"/>
      <w:numFmt w:val="lowerRoman"/>
      <w:lvlText w:val="%9."/>
      <w:lvlJc w:val="right"/>
      <w:pPr>
        <w:ind w:left="8308" w:hanging="180"/>
      </w:pPr>
    </w:lvl>
  </w:abstractNum>
  <w:abstractNum w:abstractNumId="16" w15:restartNumberingAfterBreak="0">
    <w:nsid w:val="765E365A"/>
    <w:multiLevelType w:val="hybridMultilevel"/>
    <w:tmpl w:val="D2BAB71A"/>
    <w:lvl w:ilvl="0" w:tplc="FDA416C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72D15C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E26C22">
      <w:start w:val="1"/>
      <w:numFmt w:val="lowerRoman"/>
      <w:lvlText w:val="%3"/>
      <w:lvlJc w:val="left"/>
      <w:pPr>
        <w:ind w:left="1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FE9C04">
      <w:start w:val="1"/>
      <w:numFmt w:val="decimal"/>
      <w:lvlText w:val="%4"/>
      <w:lvlJc w:val="left"/>
      <w:pPr>
        <w:ind w:left="2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28935A">
      <w:start w:val="1"/>
      <w:numFmt w:val="lowerLetter"/>
      <w:lvlText w:val="%5"/>
      <w:lvlJc w:val="left"/>
      <w:pPr>
        <w:ind w:left="3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00A1CA">
      <w:start w:val="1"/>
      <w:numFmt w:val="lowerRoman"/>
      <w:lvlText w:val="%6"/>
      <w:lvlJc w:val="left"/>
      <w:pPr>
        <w:ind w:left="3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28A7D6">
      <w:start w:val="1"/>
      <w:numFmt w:val="decimal"/>
      <w:lvlText w:val="%7"/>
      <w:lvlJc w:val="left"/>
      <w:pPr>
        <w:ind w:left="4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66A24E">
      <w:start w:val="1"/>
      <w:numFmt w:val="lowerLetter"/>
      <w:lvlText w:val="%8"/>
      <w:lvlJc w:val="left"/>
      <w:pPr>
        <w:ind w:left="5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CC6364">
      <w:start w:val="1"/>
      <w:numFmt w:val="lowerRoman"/>
      <w:lvlText w:val="%9"/>
      <w:lvlJc w:val="left"/>
      <w:pPr>
        <w:ind w:left="5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2742097">
    <w:abstractNumId w:val="1"/>
  </w:num>
  <w:num w:numId="2" w16cid:durableId="1099714675">
    <w:abstractNumId w:val="0"/>
  </w:num>
  <w:num w:numId="3" w16cid:durableId="616915585">
    <w:abstractNumId w:val="6"/>
  </w:num>
  <w:num w:numId="4" w16cid:durableId="2126270835">
    <w:abstractNumId w:val="5"/>
  </w:num>
  <w:num w:numId="5" w16cid:durableId="1211769994">
    <w:abstractNumId w:val="16"/>
  </w:num>
  <w:num w:numId="6" w16cid:durableId="1342392502">
    <w:abstractNumId w:val="9"/>
  </w:num>
  <w:num w:numId="7" w16cid:durableId="757797377">
    <w:abstractNumId w:val="3"/>
  </w:num>
  <w:num w:numId="8" w16cid:durableId="443116541">
    <w:abstractNumId w:val="14"/>
  </w:num>
  <w:num w:numId="9" w16cid:durableId="390422110">
    <w:abstractNumId w:val="11"/>
  </w:num>
  <w:num w:numId="10" w16cid:durableId="1457143858">
    <w:abstractNumId w:val="13"/>
  </w:num>
  <w:num w:numId="11" w16cid:durableId="1001783890">
    <w:abstractNumId w:val="2"/>
  </w:num>
  <w:num w:numId="12" w16cid:durableId="1153106524">
    <w:abstractNumId w:val="15"/>
  </w:num>
  <w:num w:numId="13" w16cid:durableId="841817323">
    <w:abstractNumId w:val="10"/>
  </w:num>
  <w:num w:numId="14" w16cid:durableId="647828539">
    <w:abstractNumId w:val="12"/>
  </w:num>
  <w:num w:numId="15" w16cid:durableId="697775273">
    <w:abstractNumId w:val="7"/>
  </w:num>
  <w:num w:numId="16" w16cid:durableId="1147362042">
    <w:abstractNumId w:val="4"/>
  </w:num>
  <w:num w:numId="17" w16cid:durableId="838275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524"/>
    <w:rsid w:val="000C2C55"/>
    <w:rsid w:val="000C4E5F"/>
    <w:rsid w:val="00100B45"/>
    <w:rsid w:val="001D5558"/>
    <w:rsid w:val="002E3EB1"/>
    <w:rsid w:val="002E4499"/>
    <w:rsid w:val="00383501"/>
    <w:rsid w:val="003837BF"/>
    <w:rsid w:val="005131E4"/>
    <w:rsid w:val="00543760"/>
    <w:rsid w:val="0058023D"/>
    <w:rsid w:val="0058577B"/>
    <w:rsid w:val="005E7A9F"/>
    <w:rsid w:val="005F54CD"/>
    <w:rsid w:val="006046FD"/>
    <w:rsid w:val="006B05D9"/>
    <w:rsid w:val="007C62F7"/>
    <w:rsid w:val="00893F28"/>
    <w:rsid w:val="0090521E"/>
    <w:rsid w:val="009071CF"/>
    <w:rsid w:val="00914ECA"/>
    <w:rsid w:val="00982380"/>
    <w:rsid w:val="00996CEC"/>
    <w:rsid w:val="009A5524"/>
    <w:rsid w:val="009A7191"/>
    <w:rsid w:val="00A44D0E"/>
    <w:rsid w:val="00AA2645"/>
    <w:rsid w:val="00AB02DA"/>
    <w:rsid w:val="00B5017B"/>
    <w:rsid w:val="00B60E94"/>
    <w:rsid w:val="00BA239E"/>
    <w:rsid w:val="00BA5173"/>
    <w:rsid w:val="00C05005"/>
    <w:rsid w:val="00C108E8"/>
    <w:rsid w:val="00C12C2D"/>
    <w:rsid w:val="00CD4767"/>
    <w:rsid w:val="00D1531D"/>
    <w:rsid w:val="00DA6469"/>
    <w:rsid w:val="00E139FA"/>
    <w:rsid w:val="00E45AFB"/>
    <w:rsid w:val="00E74A7C"/>
    <w:rsid w:val="00EC0BEF"/>
    <w:rsid w:val="00EC7DE5"/>
    <w:rsid w:val="00F04E47"/>
    <w:rsid w:val="00F856B9"/>
    <w:rsid w:val="00F909A4"/>
    <w:rsid w:val="00FB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F6D7"/>
  <w15:docId w15:val="{62AC890A-CF0C-4FB6-9857-0C2D0108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4" w:line="268" w:lineRule="auto"/>
      <w:ind w:left="10" w:right="5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5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82" w:lineRule="auto"/>
      <w:ind w:left="152" w:hanging="10"/>
      <w:jc w:val="both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character" w:styleId="Wyrnieniedelikatne">
    <w:name w:val="Subtle Emphasis"/>
    <w:basedOn w:val="Domylnaczcionkaakapitu"/>
    <w:uiPriority w:val="19"/>
    <w:qFormat/>
    <w:rsid w:val="00E45AFB"/>
    <w:rPr>
      <w:i/>
      <w:iCs/>
      <w:color w:val="404040" w:themeColor="text1" w:themeTint="B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3CC5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3CC5"/>
    <w:rPr>
      <w:rFonts w:ascii="Arial" w:eastAsia="Arial" w:hAnsi="Arial" w:cs="Arial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3C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6CE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108E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108E8"/>
    <w:rPr>
      <w:b/>
      <w:bCs/>
    </w:rPr>
  </w:style>
  <w:style w:type="character" w:styleId="Uwydatnienie">
    <w:name w:val="Emphasis"/>
    <w:basedOn w:val="Domylnaczcionkaakapitu"/>
    <w:uiPriority w:val="20"/>
    <w:qFormat/>
    <w:rsid w:val="00C050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9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65A73-52A1-4FC8-B079-708CDD246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1913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mildaw</dc:creator>
  <cp:keywords/>
  <cp:lastModifiedBy>Katarzyna Królska</cp:lastModifiedBy>
  <cp:revision>10</cp:revision>
  <cp:lastPrinted>2021-10-20T09:26:00Z</cp:lastPrinted>
  <dcterms:created xsi:type="dcterms:W3CDTF">2022-10-20T11:00:00Z</dcterms:created>
  <dcterms:modified xsi:type="dcterms:W3CDTF">2022-10-26T07:07:00Z</dcterms:modified>
</cp:coreProperties>
</file>