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63A325" w14:textId="77777777" w:rsidR="003F1DF0" w:rsidRDefault="003F1DF0" w:rsidP="007B4E1D">
      <w:pPr>
        <w:tabs>
          <w:tab w:val="left" w:pos="2258"/>
        </w:tabs>
        <w:rPr>
          <w:rFonts w:cstheme="minorHAnsi"/>
        </w:rPr>
      </w:pPr>
    </w:p>
    <w:p w14:paraId="581B8B96" w14:textId="77777777" w:rsidR="00E50E9A" w:rsidRDefault="00E50E9A">
      <w:pPr>
        <w:rPr>
          <w:rFonts w:cstheme="minorHAnsi"/>
        </w:rPr>
      </w:pPr>
    </w:p>
    <w:p w14:paraId="6F6F40FC" w14:textId="30F34A9C" w:rsidR="00E50E9A" w:rsidRDefault="00DB59F5" w:rsidP="00E50E9A">
      <w:pPr>
        <w:jc w:val="center"/>
        <w:rPr>
          <w:rFonts w:ascii="Times New Roman" w:hAnsi="Times New Roman" w:cs="Times New Roman"/>
          <w:i/>
          <w:iCs/>
        </w:rPr>
      </w:pPr>
      <w:r>
        <w:rPr>
          <w:rFonts w:ascii="Times New Roman" w:hAnsi="Times New Roman" w:cs="Times New Roman"/>
        </w:rPr>
        <w:t xml:space="preserve">Wytyczne dotyczące </w:t>
      </w:r>
      <w:r w:rsidR="00CF060E">
        <w:rPr>
          <w:rFonts w:ascii="Times New Roman" w:hAnsi="Times New Roman" w:cs="Times New Roman"/>
        </w:rPr>
        <w:t xml:space="preserve">projektu </w:t>
      </w:r>
      <w:r>
        <w:rPr>
          <w:rFonts w:ascii="Times New Roman" w:hAnsi="Times New Roman" w:cs="Times New Roman"/>
        </w:rPr>
        <w:t xml:space="preserve">broszury </w:t>
      </w:r>
      <w:r w:rsidR="00785A7B">
        <w:rPr>
          <w:rFonts w:ascii="Times New Roman" w:hAnsi="Times New Roman" w:cs="Times New Roman"/>
        </w:rPr>
        <w:t xml:space="preserve">na przykładnie modułu </w:t>
      </w:r>
      <w:r>
        <w:rPr>
          <w:rFonts w:ascii="Times New Roman" w:hAnsi="Times New Roman" w:cs="Times New Roman"/>
        </w:rPr>
        <w:t>nr 1</w:t>
      </w:r>
      <w:r w:rsidR="00785A7B">
        <w:rPr>
          <w:rFonts w:ascii="Times New Roman" w:hAnsi="Times New Roman" w:cs="Times New Roman"/>
        </w:rPr>
        <w:t xml:space="preserve"> </w:t>
      </w:r>
      <w:r w:rsidR="00785A7B" w:rsidRPr="00785A7B">
        <w:rPr>
          <w:rFonts w:ascii="Times New Roman" w:hAnsi="Times New Roman" w:cs="Times New Roman"/>
          <w:i/>
          <w:iCs/>
        </w:rPr>
        <w:t>Engineering for sustainable energy</w:t>
      </w:r>
    </w:p>
    <w:p w14:paraId="53BD29EA" w14:textId="401A2BEA" w:rsidR="0087555A" w:rsidRPr="001541B0" w:rsidRDefault="0087555A" w:rsidP="0087555A">
      <w:pPr>
        <w:jc w:val="center"/>
        <w:rPr>
          <w:rFonts w:cstheme="minorHAnsi"/>
          <w:lang w:val="en-US"/>
        </w:rPr>
      </w:pPr>
      <w:r>
        <w:rPr>
          <w:rFonts w:ascii="Times New Roman" w:hAnsi="Times New Roman" w:cs="Times New Roman"/>
        </w:rPr>
        <w:t xml:space="preserve">(3 pozostałe </w:t>
      </w:r>
      <w:r w:rsidR="00F34A45">
        <w:rPr>
          <w:rFonts w:ascii="Times New Roman" w:hAnsi="Times New Roman" w:cs="Times New Roman"/>
        </w:rPr>
        <w:t>broszury</w:t>
      </w:r>
      <w:r>
        <w:rPr>
          <w:rFonts w:ascii="Times New Roman" w:hAnsi="Times New Roman" w:cs="Times New Roman"/>
        </w:rPr>
        <w:t xml:space="preserve"> będą miały inną treść, ale wspólnie powinny stanowić jednolitą koncepcję artystyczną</w:t>
      </w:r>
      <w:r w:rsidR="001541B0">
        <w:rPr>
          <w:rFonts w:ascii="Times New Roman" w:hAnsi="Times New Roman" w:cs="Times New Roman"/>
        </w:rPr>
        <w:t xml:space="preserve">. </w:t>
      </w:r>
      <w:r w:rsidR="001541B0" w:rsidRPr="001541B0">
        <w:rPr>
          <w:rFonts w:ascii="Times New Roman" w:hAnsi="Times New Roman" w:cs="Times New Roman"/>
          <w:lang w:val="en-US"/>
        </w:rPr>
        <w:t xml:space="preserve">Pozostałe 3 tytuły modułów tematycznych to 2. </w:t>
      </w:r>
      <w:r w:rsidR="001541B0" w:rsidRPr="007D0970">
        <w:rPr>
          <w:rFonts w:ascii="Times New Roman" w:hAnsi="Times New Roman" w:cs="Times New Roman"/>
          <w:lang w:val="en-US"/>
        </w:rPr>
        <w:t xml:space="preserve">Engineering for natural resources and environment, </w:t>
      </w:r>
      <w:r w:rsidR="001541B0">
        <w:rPr>
          <w:rFonts w:ascii="Times New Roman" w:hAnsi="Times New Roman" w:cs="Times New Roman"/>
          <w:lang w:val="en-US"/>
        </w:rPr>
        <w:t xml:space="preserve">3. </w:t>
      </w:r>
      <w:r w:rsidR="001541B0" w:rsidRPr="007D0970">
        <w:rPr>
          <w:rFonts w:ascii="Times New Roman" w:hAnsi="Times New Roman" w:cs="Times New Roman"/>
          <w:lang w:val="en-US"/>
        </w:rPr>
        <w:t xml:space="preserve">Technologies for digital era, </w:t>
      </w:r>
      <w:r w:rsidR="001541B0">
        <w:rPr>
          <w:rFonts w:ascii="Times New Roman" w:hAnsi="Times New Roman" w:cs="Times New Roman"/>
          <w:lang w:val="en-US"/>
        </w:rPr>
        <w:t xml:space="preserve">4. </w:t>
      </w:r>
      <w:r w:rsidR="001541B0" w:rsidRPr="007D0970">
        <w:rPr>
          <w:rFonts w:ascii="Times New Roman" w:hAnsi="Times New Roman" w:cs="Times New Roman"/>
          <w:lang w:val="en-US"/>
        </w:rPr>
        <w:t>Engineering for the manufacturing of the future</w:t>
      </w:r>
      <w:r w:rsidRPr="001541B0">
        <w:rPr>
          <w:rFonts w:ascii="Times New Roman" w:hAnsi="Times New Roman" w:cs="Times New Roman"/>
          <w:lang w:val="en-US"/>
        </w:rPr>
        <w:t>)</w:t>
      </w:r>
    </w:p>
    <w:p w14:paraId="0082024A" w14:textId="77777777" w:rsidR="0087555A" w:rsidRPr="001541B0" w:rsidRDefault="0087555A" w:rsidP="00E50E9A">
      <w:pPr>
        <w:jc w:val="center"/>
        <w:rPr>
          <w:rFonts w:cstheme="minorHAnsi"/>
          <w:i/>
          <w:iCs/>
          <w:lang w:val="en-US"/>
        </w:rPr>
      </w:pPr>
    </w:p>
    <w:p w14:paraId="507AF81B" w14:textId="3D5AAF25" w:rsidR="003F1DF0" w:rsidRPr="001541B0" w:rsidRDefault="003F1DF0">
      <w:pPr>
        <w:rPr>
          <w:rFonts w:cstheme="minorHAnsi"/>
          <w:lang w:val="en-US"/>
        </w:rPr>
      </w:pPr>
      <w:r w:rsidRPr="001541B0">
        <w:rPr>
          <w:rFonts w:cstheme="minorHAnsi"/>
          <w:lang w:val="en-US"/>
        </w:rPr>
        <w:br w:type="page"/>
      </w:r>
    </w:p>
    <w:p w14:paraId="524C04BA" w14:textId="6776B7ED" w:rsidR="005504F4" w:rsidRPr="001541B0" w:rsidRDefault="009155A9" w:rsidP="007B4E1D">
      <w:pPr>
        <w:tabs>
          <w:tab w:val="left" w:pos="2258"/>
        </w:tabs>
        <w:rPr>
          <w:rFonts w:cstheme="minorHAnsi"/>
          <w:lang w:val="en-US"/>
        </w:rPr>
      </w:pPr>
      <w:r w:rsidRPr="00052F3A">
        <w:rPr>
          <w:rFonts w:cstheme="minorHAnsi"/>
          <w:noProof/>
        </w:rPr>
        <w:lastRenderedPageBreak/>
        <w:drawing>
          <wp:anchor distT="0" distB="0" distL="114300" distR="114300" simplePos="0" relativeHeight="251660288" behindDoc="0" locked="0" layoutInCell="1" allowOverlap="1" wp14:anchorId="1C9DF4A4" wp14:editId="1C0D2645">
            <wp:simplePos x="0" y="0"/>
            <wp:positionH relativeFrom="column">
              <wp:posOffset>2540</wp:posOffset>
            </wp:positionH>
            <wp:positionV relativeFrom="paragraph">
              <wp:posOffset>178</wp:posOffset>
            </wp:positionV>
            <wp:extent cx="5040630" cy="560705"/>
            <wp:effectExtent l="0" t="0" r="7620" b="0"/>
            <wp:wrapThrough wrapText="bothSides">
              <wp:wrapPolygon edited="0">
                <wp:start x="0" y="0"/>
                <wp:lineTo x="0" y="20548"/>
                <wp:lineTo x="21551" y="20548"/>
                <wp:lineTo x="21551" y="0"/>
                <wp:lineTo x="0" y="0"/>
              </wp:wrapPolygon>
            </wp:wrapThrough>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40630" cy="560705"/>
                    </a:xfrm>
                    <a:prstGeom prst="rect">
                      <a:avLst/>
                    </a:prstGeom>
                    <a:noFill/>
                    <a:ln>
                      <a:noFill/>
                    </a:ln>
                  </pic:spPr>
                </pic:pic>
              </a:graphicData>
            </a:graphic>
          </wp:anchor>
        </w:drawing>
      </w:r>
    </w:p>
    <w:p w14:paraId="4A6531C4" w14:textId="77777777" w:rsidR="00BA4D30" w:rsidRPr="00052F3A" w:rsidRDefault="00BA4D30" w:rsidP="00BA4D30">
      <w:pPr>
        <w:tabs>
          <w:tab w:val="left" w:pos="2258"/>
        </w:tabs>
        <w:jc w:val="center"/>
        <w:rPr>
          <w:rFonts w:cstheme="minorHAnsi"/>
        </w:rPr>
      </w:pPr>
      <w:r w:rsidRPr="00052F3A">
        <w:rPr>
          <w:rFonts w:cstheme="minorHAnsi"/>
          <w:noProof/>
        </w:rPr>
        <w:drawing>
          <wp:inline distT="0" distB="0" distL="0" distR="0" wp14:anchorId="3E26C7B2" wp14:editId="70C7C224">
            <wp:extent cx="4188172" cy="402336"/>
            <wp:effectExtent l="0" t="0" r="3175" b="0"/>
            <wp:docPr id="24"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30173" cy="406371"/>
                    </a:xfrm>
                    <a:prstGeom prst="rect">
                      <a:avLst/>
                    </a:prstGeom>
                    <a:noFill/>
                    <a:ln>
                      <a:noFill/>
                    </a:ln>
                  </pic:spPr>
                </pic:pic>
              </a:graphicData>
            </a:graphic>
          </wp:inline>
        </w:drawing>
      </w:r>
    </w:p>
    <w:p w14:paraId="2733084B" w14:textId="77777777" w:rsidR="00BA4D30" w:rsidRPr="00052F3A" w:rsidRDefault="00BA4D30" w:rsidP="00BA4D30">
      <w:pPr>
        <w:tabs>
          <w:tab w:val="left" w:pos="2258"/>
        </w:tabs>
        <w:rPr>
          <w:rFonts w:cstheme="minorHAnsi"/>
        </w:rPr>
      </w:pPr>
      <w:r w:rsidRPr="00052F3A">
        <w:rPr>
          <w:rFonts w:cstheme="minorHAnsi"/>
        </w:rPr>
        <w:t>(logo projektu, wersja 1)</w:t>
      </w:r>
    </w:p>
    <w:p w14:paraId="6BD1E1C9" w14:textId="77777777" w:rsidR="00BA4D30" w:rsidRPr="00052F3A" w:rsidRDefault="00BA4D30" w:rsidP="00BA4D30">
      <w:pPr>
        <w:tabs>
          <w:tab w:val="left" w:pos="2258"/>
        </w:tabs>
        <w:jc w:val="center"/>
        <w:rPr>
          <w:rFonts w:cstheme="minorHAnsi"/>
        </w:rPr>
      </w:pPr>
    </w:p>
    <w:p w14:paraId="6DCFD33A" w14:textId="77777777" w:rsidR="00BA4D30" w:rsidRPr="00052F3A" w:rsidRDefault="00BA4D30" w:rsidP="00BA4D30">
      <w:pPr>
        <w:tabs>
          <w:tab w:val="left" w:pos="2258"/>
        </w:tabs>
        <w:rPr>
          <w:rFonts w:cstheme="minorHAnsi"/>
        </w:rPr>
      </w:pPr>
      <w:r w:rsidRPr="00052F3A">
        <w:rPr>
          <w:rFonts w:cstheme="minorHAnsi"/>
          <w:noProof/>
        </w:rPr>
        <w:drawing>
          <wp:inline distT="0" distB="0" distL="0" distR="0" wp14:anchorId="3A6FCE0C" wp14:editId="6E407CA5">
            <wp:extent cx="2691542" cy="1404519"/>
            <wp:effectExtent l="0" t="0" r="0" b="0"/>
            <wp:docPr id="25" name="Obraz 25"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Obraz 25" descr="Obraz zawierający tekst&#10;&#10;Opis wygenerowany automatyczni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96492" cy="1407102"/>
                    </a:xfrm>
                    <a:prstGeom prst="rect">
                      <a:avLst/>
                    </a:prstGeom>
                    <a:noFill/>
                    <a:ln>
                      <a:noFill/>
                    </a:ln>
                  </pic:spPr>
                </pic:pic>
              </a:graphicData>
            </a:graphic>
          </wp:inline>
        </w:drawing>
      </w:r>
    </w:p>
    <w:p w14:paraId="58E757F9" w14:textId="77777777" w:rsidR="00BA4D30" w:rsidRPr="00052F3A" w:rsidRDefault="00BA4D30" w:rsidP="00BA4D30">
      <w:pPr>
        <w:tabs>
          <w:tab w:val="left" w:pos="2258"/>
        </w:tabs>
        <w:rPr>
          <w:rFonts w:cstheme="minorHAnsi"/>
        </w:rPr>
      </w:pPr>
      <w:r w:rsidRPr="00052F3A">
        <w:rPr>
          <w:rFonts w:cstheme="minorHAnsi"/>
        </w:rPr>
        <w:t>(logo projektu, wersja 2)</w:t>
      </w:r>
    </w:p>
    <w:p w14:paraId="55842A7A" w14:textId="3BAC7EA0" w:rsidR="009155A9" w:rsidRPr="00052F3A" w:rsidRDefault="00923937" w:rsidP="009155A9">
      <w:pPr>
        <w:tabs>
          <w:tab w:val="left" w:pos="2258"/>
        </w:tabs>
        <w:rPr>
          <w:rFonts w:cstheme="minorHAnsi"/>
        </w:rPr>
      </w:pPr>
      <w:r w:rsidRPr="00052F3A">
        <w:rPr>
          <w:rFonts w:cstheme="minorHAnsi"/>
          <w:noProof/>
        </w:rPr>
        <mc:AlternateContent>
          <mc:Choice Requires="wps">
            <w:drawing>
              <wp:anchor distT="45720" distB="45720" distL="114300" distR="114300" simplePos="0" relativeHeight="251659264" behindDoc="0" locked="0" layoutInCell="1" allowOverlap="1" wp14:anchorId="5B86BDB5" wp14:editId="099D649D">
                <wp:simplePos x="0" y="0"/>
                <wp:positionH relativeFrom="column">
                  <wp:posOffset>214630</wp:posOffset>
                </wp:positionH>
                <wp:positionV relativeFrom="paragraph">
                  <wp:posOffset>447040</wp:posOffset>
                </wp:positionV>
                <wp:extent cx="4630420" cy="1085850"/>
                <wp:effectExtent l="0" t="0" r="17780" b="19050"/>
                <wp:wrapSquare wrapText="bothSides"/>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0420" cy="1085850"/>
                        </a:xfrm>
                        <a:prstGeom prst="rect">
                          <a:avLst/>
                        </a:prstGeom>
                        <a:solidFill>
                          <a:srgbClr val="FFFFFF"/>
                        </a:solidFill>
                        <a:ln w="9525">
                          <a:solidFill>
                            <a:srgbClr val="000000"/>
                          </a:solidFill>
                          <a:miter lim="800000"/>
                          <a:headEnd/>
                          <a:tailEnd/>
                        </a:ln>
                      </wps:spPr>
                      <wps:txbx>
                        <w:txbxContent>
                          <w:p w14:paraId="47F4A567" w14:textId="36EF8E47" w:rsidR="009155A9" w:rsidRPr="007A3229" w:rsidRDefault="00704487" w:rsidP="009155A9">
                            <w:pPr>
                              <w:jc w:val="center"/>
                              <w:rPr>
                                <w:sz w:val="24"/>
                                <w:szCs w:val="24"/>
                                <w:lang w:val="en-US"/>
                              </w:rPr>
                            </w:pPr>
                            <w:r w:rsidRPr="007A3229">
                              <w:rPr>
                                <w:sz w:val="24"/>
                                <w:szCs w:val="24"/>
                                <w:lang w:val="en-US"/>
                              </w:rPr>
                              <w:t>SPINAKER – International Intensive Programmes</w:t>
                            </w:r>
                          </w:p>
                          <w:p w14:paraId="1F320373" w14:textId="2BCB9224" w:rsidR="00704487" w:rsidRPr="0085494C" w:rsidRDefault="00DF0B86" w:rsidP="009155A9">
                            <w:pPr>
                              <w:jc w:val="center"/>
                              <w:rPr>
                                <w:i/>
                                <w:iCs/>
                                <w:sz w:val="24"/>
                                <w:szCs w:val="24"/>
                                <w:lang w:val="en-US"/>
                              </w:rPr>
                            </w:pPr>
                            <w:r w:rsidRPr="00FD6333">
                              <w:rPr>
                                <w:sz w:val="24"/>
                                <w:szCs w:val="24"/>
                                <w:lang w:val="en-US"/>
                              </w:rPr>
                              <w:t>International Intensive Programme number 1</w:t>
                            </w:r>
                            <w:r w:rsidR="0003483B" w:rsidRPr="00FD6333">
                              <w:rPr>
                                <w:sz w:val="24"/>
                                <w:szCs w:val="24"/>
                                <w:lang w:val="en-US"/>
                              </w:rPr>
                              <w:t xml:space="preserve"> - </w:t>
                            </w:r>
                            <w:r w:rsidR="0003483B" w:rsidRPr="0085494C">
                              <w:rPr>
                                <w:i/>
                                <w:iCs/>
                                <w:sz w:val="24"/>
                                <w:szCs w:val="24"/>
                                <w:lang w:val="en-US"/>
                              </w:rPr>
                              <w:t>Engineering for sustainable energy</w:t>
                            </w:r>
                          </w:p>
                          <w:p w14:paraId="3BB24B04" w14:textId="4120D979" w:rsidR="00AD6FBE" w:rsidRPr="00FD6333" w:rsidRDefault="00AD6FBE" w:rsidP="009155A9">
                            <w:pPr>
                              <w:jc w:val="center"/>
                              <w:rPr>
                                <w:sz w:val="24"/>
                                <w:szCs w:val="24"/>
                                <w:lang w:val="en-US"/>
                              </w:rPr>
                            </w:pPr>
                            <w:r w:rsidRPr="00FD6333">
                              <w:rPr>
                                <w:sz w:val="24"/>
                                <w:szCs w:val="24"/>
                                <w:lang w:val="en-US"/>
                              </w:rPr>
                              <w:t>Date of implementation 4</w:t>
                            </w:r>
                            <w:r w:rsidR="00BA4D30">
                              <w:rPr>
                                <w:sz w:val="24"/>
                                <w:szCs w:val="24"/>
                                <w:lang w:val="en-US"/>
                              </w:rPr>
                              <w:t xml:space="preserve">-12 of April </w:t>
                            </w:r>
                            <w:r w:rsidRPr="00FD6333">
                              <w:rPr>
                                <w:sz w:val="24"/>
                                <w:szCs w:val="24"/>
                                <w:lang w:val="en-US"/>
                              </w:rPr>
                              <w:t>2022</w:t>
                            </w:r>
                          </w:p>
                          <w:p w14:paraId="09ADB4C9" w14:textId="77777777" w:rsidR="00773DFC" w:rsidRPr="00AD6FBE" w:rsidRDefault="00773DFC" w:rsidP="009155A9">
                            <w:pPr>
                              <w:jc w:val="center"/>
                              <w:rPr>
                                <w:sz w:val="20"/>
                                <w:szCs w:val="2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86BDB5" id="_x0000_t202" coordsize="21600,21600" o:spt="202" path="m,l,21600r21600,l21600,xe">
                <v:stroke joinstyle="miter"/>
                <v:path gradientshapeok="t" o:connecttype="rect"/>
              </v:shapetype>
              <v:shape id="Pole tekstowe 2" o:spid="_x0000_s1026" type="#_x0000_t202" style="position:absolute;margin-left:16.9pt;margin-top:35.2pt;width:364.6pt;height:85.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">
                <v:textbox>
                  <w:txbxContent>
                    <w:p w14:paraId="47F4A567" w14:textId="36EF8E47" w:rsidR="009155A9" w:rsidRPr="007A3229" w:rsidRDefault="00704487" w:rsidP="009155A9">
                      <w:pPr>
                        <w:jc w:val="center"/>
                        <w:rPr>
                          <w:sz w:val="24"/>
                          <w:szCs w:val="24"/>
                          <w:lang w:val="en-US"/>
                        </w:rPr>
                      </w:pPr>
                      <w:r w:rsidRPr="007A3229">
                        <w:rPr>
                          <w:sz w:val="24"/>
                          <w:szCs w:val="24"/>
                          <w:lang w:val="en-US"/>
                        </w:rPr>
                        <w:t>SPINAKER – International Intensive Programmes</w:t>
                      </w:r>
                    </w:p>
                    <w:p w14:paraId="1F320373" w14:textId="2BCB9224" w:rsidR="00704487" w:rsidRPr="0085494C" w:rsidRDefault="00DF0B86" w:rsidP="009155A9">
                      <w:pPr>
                        <w:jc w:val="center"/>
                        <w:rPr>
                          <w:i/>
                          <w:iCs/>
                          <w:sz w:val="24"/>
                          <w:szCs w:val="24"/>
                          <w:lang w:val="en-US"/>
                        </w:rPr>
                      </w:pPr>
                      <w:r w:rsidRPr="00FD6333">
                        <w:rPr>
                          <w:sz w:val="24"/>
                          <w:szCs w:val="24"/>
                          <w:lang w:val="en-US"/>
                        </w:rPr>
                        <w:t>International Intensive Programme number 1</w:t>
                      </w:r>
                      <w:r w:rsidR="0003483B" w:rsidRPr="00FD6333">
                        <w:rPr>
                          <w:sz w:val="24"/>
                          <w:szCs w:val="24"/>
                          <w:lang w:val="en-US"/>
                        </w:rPr>
                        <w:t xml:space="preserve"> - </w:t>
                      </w:r>
                      <w:r w:rsidR="0003483B" w:rsidRPr="0085494C">
                        <w:rPr>
                          <w:i/>
                          <w:iCs/>
                          <w:sz w:val="24"/>
                          <w:szCs w:val="24"/>
                          <w:lang w:val="en-US"/>
                        </w:rPr>
                        <w:t>Engineering for sustainable energy</w:t>
                      </w:r>
                    </w:p>
                    <w:p w14:paraId="3BB24B04" w14:textId="4120D979" w:rsidR="00AD6FBE" w:rsidRPr="00FD6333" w:rsidRDefault="00AD6FBE" w:rsidP="009155A9">
                      <w:pPr>
                        <w:jc w:val="center"/>
                        <w:rPr>
                          <w:sz w:val="24"/>
                          <w:szCs w:val="24"/>
                          <w:lang w:val="en-US"/>
                        </w:rPr>
                      </w:pPr>
                      <w:r w:rsidRPr="00FD6333">
                        <w:rPr>
                          <w:sz w:val="24"/>
                          <w:szCs w:val="24"/>
                          <w:lang w:val="en-US"/>
                        </w:rPr>
                        <w:t>Date of implementation 4</w:t>
                      </w:r>
                      <w:r w:rsidR="00BA4D30">
                        <w:rPr>
                          <w:sz w:val="24"/>
                          <w:szCs w:val="24"/>
                          <w:lang w:val="en-US"/>
                        </w:rPr>
                        <w:t xml:space="preserve">-12 of April </w:t>
                      </w:r>
                      <w:r w:rsidRPr="00FD6333">
                        <w:rPr>
                          <w:sz w:val="24"/>
                          <w:szCs w:val="24"/>
                          <w:lang w:val="en-US"/>
                        </w:rPr>
                        <w:t>2022</w:t>
                      </w:r>
                    </w:p>
                    <w:p w14:paraId="09ADB4C9" w14:textId="77777777" w:rsidR="00773DFC" w:rsidRPr="00AD6FBE" w:rsidRDefault="00773DFC" w:rsidP="009155A9">
                      <w:pPr>
                        <w:jc w:val="center"/>
                        <w:rPr>
                          <w:sz w:val="20"/>
                          <w:szCs w:val="20"/>
                          <w:lang w:val="en-US"/>
                        </w:rPr>
                      </w:pPr>
                    </w:p>
                  </w:txbxContent>
                </v:textbox>
                <w10:wrap type="square"/>
              </v:shape>
            </w:pict>
          </mc:Fallback>
        </mc:AlternateContent>
      </w:r>
    </w:p>
    <w:p w14:paraId="2215ABFE" w14:textId="3847ED9C" w:rsidR="009155A9" w:rsidRPr="00052F3A" w:rsidRDefault="00CA7D22" w:rsidP="009155A9">
      <w:pPr>
        <w:tabs>
          <w:tab w:val="left" w:pos="2258"/>
        </w:tabs>
        <w:rPr>
          <w:rFonts w:cstheme="minorHAnsi"/>
        </w:rPr>
      </w:pPr>
      <w:r w:rsidRPr="00052F3A">
        <w:rPr>
          <w:rFonts w:cstheme="minorHAnsi"/>
          <w:noProof/>
        </w:rPr>
        <mc:AlternateContent>
          <mc:Choice Requires="wps">
            <w:drawing>
              <wp:anchor distT="45720" distB="45720" distL="114300" distR="114300" simplePos="0" relativeHeight="251662336" behindDoc="0" locked="0" layoutInCell="1" allowOverlap="1" wp14:anchorId="3206BA48" wp14:editId="0572F489">
                <wp:simplePos x="0" y="0"/>
                <wp:positionH relativeFrom="column">
                  <wp:posOffset>5036185</wp:posOffset>
                </wp:positionH>
                <wp:positionV relativeFrom="paragraph">
                  <wp:posOffset>188595</wp:posOffset>
                </wp:positionV>
                <wp:extent cx="4630420" cy="949960"/>
                <wp:effectExtent l="0" t="0" r="17780" b="21590"/>
                <wp:wrapSquare wrapText="bothSides"/>
                <wp:docPr id="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0420" cy="949960"/>
                        </a:xfrm>
                        <a:prstGeom prst="rect">
                          <a:avLst/>
                        </a:prstGeom>
                        <a:solidFill>
                          <a:srgbClr val="FFFFFF"/>
                        </a:solidFill>
                        <a:ln w="9525">
                          <a:solidFill>
                            <a:srgbClr val="000000"/>
                          </a:solidFill>
                          <a:miter lim="800000"/>
                          <a:headEnd/>
                          <a:tailEnd/>
                        </a:ln>
                      </wps:spPr>
                      <wps:txbx>
                        <w:txbxContent>
                          <w:p w14:paraId="3F1C277F" w14:textId="57DEAA6A" w:rsidR="009155A9" w:rsidRPr="00477B5B" w:rsidRDefault="009155A9" w:rsidP="009155A9">
                            <w:pPr>
                              <w:jc w:val="center"/>
                              <w:rPr>
                                <w:sz w:val="28"/>
                                <w:szCs w:val="28"/>
                              </w:rPr>
                            </w:pPr>
                            <w:r w:rsidRPr="00477B5B">
                              <w:rPr>
                                <w:sz w:val="28"/>
                                <w:szCs w:val="28"/>
                              </w:rPr>
                              <w:t>Grafika na całym w tle strony nawiązująca do tematyki kursu</w:t>
                            </w:r>
                            <w:r w:rsidR="00D1743E" w:rsidRPr="00477B5B">
                              <w:rPr>
                                <w:sz w:val="28"/>
                                <w:szCs w:val="28"/>
                              </w:rPr>
                              <w:t>, dobrana przez Wykonawcę</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06BA48" id="_x0000_s1027" type="#_x0000_t202" style="position:absolute;margin-left:396.55pt;margin-top:14.85pt;width:364.6pt;height:74.8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">
                <v:textbox>
                  <w:txbxContent>
                    <w:p w14:paraId="3F1C277F" w14:textId="57DEAA6A" w:rsidR="009155A9" w:rsidRPr="00477B5B" w:rsidRDefault="009155A9" w:rsidP="009155A9">
                      <w:pPr>
                        <w:jc w:val="center"/>
                        <w:rPr>
                          <w:sz w:val="28"/>
                          <w:szCs w:val="28"/>
                        </w:rPr>
                      </w:pPr>
                      <w:r w:rsidRPr="00477B5B">
                        <w:rPr>
                          <w:sz w:val="28"/>
                          <w:szCs w:val="28"/>
                        </w:rPr>
                        <w:t>Grafika na całym w tle strony nawiązująca do tematyki kursu</w:t>
                      </w:r>
                      <w:r w:rsidR="00D1743E" w:rsidRPr="00477B5B">
                        <w:rPr>
                          <w:sz w:val="28"/>
                          <w:szCs w:val="28"/>
                        </w:rPr>
                        <w:t>, dobrana przez Wykonawcę</w:t>
                      </w:r>
                    </w:p>
                  </w:txbxContent>
                </v:textbox>
                <w10:wrap type="square"/>
              </v:shape>
            </w:pict>
          </mc:Fallback>
        </mc:AlternateContent>
      </w:r>
    </w:p>
    <w:p w14:paraId="38484AED" w14:textId="0D4DFC74" w:rsidR="00477B5B" w:rsidRPr="00052F3A" w:rsidRDefault="00477B5B" w:rsidP="00CA47BC">
      <w:pPr>
        <w:tabs>
          <w:tab w:val="left" w:pos="2258"/>
        </w:tabs>
        <w:rPr>
          <w:rFonts w:cstheme="minorHAnsi"/>
        </w:rPr>
      </w:pPr>
    </w:p>
    <w:p w14:paraId="31F2C2FC" w14:textId="6707FB7E" w:rsidR="0097420C" w:rsidRPr="00052F3A" w:rsidRDefault="0097420C" w:rsidP="009155A9">
      <w:pPr>
        <w:tabs>
          <w:tab w:val="left" w:pos="2258"/>
        </w:tabs>
        <w:rPr>
          <w:rFonts w:cstheme="minorHAnsi"/>
        </w:rPr>
      </w:pPr>
    </w:p>
    <w:p w14:paraId="2B7C26D9" w14:textId="3C44E39A" w:rsidR="0097420C" w:rsidRPr="00052F3A" w:rsidRDefault="00944E96">
      <w:pPr>
        <w:rPr>
          <w:rFonts w:cstheme="minorHAnsi"/>
        </w:rPr>
      </w:pPr>
      <w:r w:rsidRPr="00052F3A">
        <w:rPr>
          <w:rFonts w:cstheme="minorHAnsi"/>
          <w:noProof/>
        </w:rPr>
        <w:lastRenderedPageBreak/>
        <mc:AlternateContent>
          <mc:Choice Requires="wps">
            <w:drawing>
              <wp:anchor distT="45720" distB="45720" distL="114300" distR="114300" simplePos="0" relativeHeight="251664384" behindDoc="0" locked="0" layoutInCell="1" allowOverlap="1" wp14:anchorId="6AED230C" wp14:editId="56416E22">
                <wp:simplePos x="0" y="0"/>
                <wp:positionH relativeFrom="column">
                  <wp:posOffset>4939512</wp:posOffset>
                </wp:positionH>
                <wp:positionV relativeFrom="paragraph">
                  <wp:posOffset>261620</wp:posOffset>
                </wp:positionV>
                <wp:extent cx="4630420" cy="5048250"/>
                <wp:effectExtent l="0" t="0" r="17780" b="19050"/>
                <wp:wrapSquare wrapText="bothSides"/>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0420" cy="5048250"/>
                        </a:xfrm>
                        <a:prstGeom prst="rect">
                          <a:avLst/>
                        </a:prstGeom>
                        <a:solidFill>
                          <a:srgbClr val="FFFFFF"/>
                        </a:solidFill>
                        <a:ln w="9525">
                          <a:solidFill>
                            <a:srgbClr val="000000"/>
                          </a:solidFill>
                          <a:miter lim="800000"/>
                          <a:headEnd/>
                          <a:tailEnd/>
                        </a:ln>
                      </wps:spPr>
                      <wps:txbx>
                        <w:txbxContent>
                          <w:p w14:paraId="2BB1FA1F" w14:textId="77777777" w:rsidR="0085494C" w:rsidRDefault="009155A9" w:rsidP="0085494C">
                            <w:pPr>
                              <w:jc w:val="center"/>
                              <w:rPr>
                                <w:sz w:val="26"/>
                                <w:szCs w:val="26"/>
                              </w:rPr>
                            </w:pPr>
                            <w:r w:rsidRPr="0085494C">
                              <w:rPr>
                                <w:sz w:val="26"/>
                                <w:szCs w:val="26"/>
                              </w:rPr>
                              <w:t>Chmura słów kluczowych związanych z kursem</w:t>
                            </w:r>
                            <w:r w:rsidR="0085494C" w:rsidRPr="0085494C">
                              <w:rPr>
                                <w:sz w:val="26"/>
                                <w:szCs w:val="26"/>
                              </w:rPr>
                              <w:t xml:space="preserve"> nr 1 </w:t>
                            </w:r>
                          </w:p>
                          <w:p w14:paraId="2CF0D8DF" w14:textId="1A50E01A" w:rsidR="0085494C" w:rsidRPr="005B7F56" w:rsidRDefault="0085494C" w:rsidP="0085494C">
                            <w:pPr>
                              <w:jc w:val="center"/>
                              <w:rPr>
                                <w:i/>
                                <w:iCs/>
                                <w:sz w:val="26"/>
                                <w:szCs w:val="26"/>
                                <w:lang w:val="en-US"/>
                              </w:rPr>
                            </w:pPr>
                            <w:r w:rsidRPr="005B7F56">
                              <w:rPr>
                                <w:i/>
                                <w:iCs/>
                                <w:sz w:val="26"/>
                                <w:szCs w:val="26"/>
                                <w:lang w:val="en-US"/>
                              </w:rPr>
                              <w:t>Engineering for sustainable energy</w:t>
                            </w:r>
                          </w:p>
                          <w:p w14:paraId="437439CC" w14:textId="2EBCA420" w:rsidR="007B4E1D" w:rsidRPr="005B7F56" w:rsidRDefault="007B4E1D" w:rsidP="009155A9">
                            <w:pPr>
                              <w:jc w:val="center"/>
                              <w:rPr>
                                <w:sz w:val="44"/>
                                <w:szCs w:val="44"/>
                                <w:lang w:val="en-US"/>
                              </w:rPr>
                            </w:pPr>
                          </w:p>
                          <w:p w14:paraId="36DE5F92" w14:textId="6703D31A" w:rsidR="007B4E1D" w:rsidRPr="005B7F56" w:rsidRDefault="005B7F56" w:rsidP="009155A9">
                            <w:pPr>
                              <w:jc w:val="center"/>
                              <w:rPr>
                                <w:sz w:val="44"/>
                                <w:szCs w:val="44"/>
                                <w:lang w:val="en-US"/>
                              </w:rPr>
                            </w:pPr>
                            <w:r w:rsidRPr="005B7F56">
                              <w:rPr>
                                <w:sz w:val="20"/>
                                <w:szCs w:val="20"/>
                                <w:lang w:val="en-US"/>
                              </w:rPr>
                              <w:t xml:space="preserve">Engineering for sustainable energy; 2030 Agenda Sustainable Development; source of energy: solar, fossil, hydro, wind, nuclear, renewable energy; energy: energy efficiency and management; advanced coal and gas technologies; energy storage, green hydrogen; wind turbine: reliability, vibration, maintenance; municipal solid waste treatment; public transport, transport planning, electric vehicle; green building; </w:t>
                            </w:r>
                            <w:r w:rsidRPr="005B7F56">
                              <w:rPr>
                                <w:sz w:val="20"/>
                                <w:szCs w:val="20"/>
                                <w:lang w:val="en-US"/>
                              </w:rPr>
                              <w:br/>
                            </w:r>
                            <w:r w:rsidRPr="005B7F56">
                              <w:rPr>
                                <w:sz w:val="20"/>
                                <w:szCs w:val="20"/>
                                <w:lang w:val="en-US"/>
                              </w:rPr>
                              <w:br/>
                              <w:t>Krakow; St. Mary’s Basilica; Wawel Hill, Royal Castle in Cracow, Wawel Cathedral; industrial monuments route of the Silesian Voivodeship; soundscape analysis, arctic nature sounds;</w:t>
                            </w:r>
                          </w:p>
                          <w:p w14:paraId="401DF2AB" w14:textId="605C97A6" w:rsidR="007B4E1D" w:rsidRPr="005B7F56" w:rsidRDefault="005B7F56" w:rsidP="009155A9">
                            <w:pPr>
                              <w:jc w:val="center"/>
                              <w:rPr>
                                <w:sz w:val="44"/>
                                <w:szCs w:val="44"/>
                                <w:lang w:val="en-US"/>
                              </w:rPr>
                            </w:pPr>
                            <w:r>
                              <w:rPr>
                                <w:noProof/>
                              </w:rPr>
                              <w:drawing>
                                <wp:inline distT="0" distB="0" distL="0" distR="0" wp14:anchorId="5B32B7AF" wp14:editId="43BDA27E">
                                  <wp:extent cx="3150562" cy="1771346"/>
                                  <wp:effectExtent l="0" t="0" r="0" b="635"/>
                                  <wp:docPr id="22" name="Obraz 22" descr="html - How to create a link tag cloud - Stack Overf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ml - How to create a link tag cloud - Stack Overflow"/>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61102" cy="1777272"/>
                                          </a:xfrm>
                                          <a:prstGeom prst="rect">
                                            <a:avLst/>
                                          </a:prstGeom>
                                          <a:noFill/>
                                          <a:ln>
                                            <a:noFill/>
                                          </a:ln>
                                        </pic:spPr>
                                      </pic:pic>
                                    </a:graphicData>
                                  </a:graphic>
                                </wp:inline>
                              </w:drawing>
                            </w:r>
                          </w:p>
                          <w:p w14:paraId="41D1D86C" w14:textId="7665214C" w:rsidR="0085494C" w:rsidRPr="005B7F56" w:rsidRDefault="0085494C" w:rsidP="009155A9">
                            <w:pPr>
                              <w:jc w:val="center"/>
                              <w:rPr>
                                <w:sz w:val="20"/>
                                <w:szCs w:val="20"/>
                              </w:rPr>
                            </w:pPr>
                            <w:r w:rsidRPr="005B7F56">
                              <w:rPr>
                                <w:sz w:val="20"/>
                                <w:szCs w:val="20"/>
                              </w:rPr>
                              <w:t>(przykład)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ED230C" id="_x0000_t202" coordsize="21600,21600" o:spt="202" path="m,l,21600r21600,l21600,xe">
                <v:stroke joinstyle="miter"/>
                <v:path gradientshapeok="t" o:connecttype="rect"/>
              </v:shapetype>
              <v:shape id="_x0000_s1028" type="#_x0000_t202" style="position:absolute;margin-left:388.95pt;margin-top:20.6pt;width:364.6pt;height:397.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">
                <v:textbox>
                  <w:txbxContent>
                    <w:p w14:paraId="2BB1FA1F" w14:textId="77777777" w:rsidR="0085494C" w:rsidRDefault="009155A9" w:rsidP="0085494C">
                      <w:pPr>
                        <w:jc w:val="center"/>
                        <w:rPr>
                          <w:sz w:val="26"/>
                          <w:szCs w:val="26"/>
                        </w:rPr>
                      </w:pPr>
                      <w:r w:rsidRPr="0085494C">
                        <w:rPr>
                          <w:sz w:val="26"/>
                          <w:szCs w:val="26"/>
                        </w:rPr>
                        <w:t>Chmura słów kluczowych związanych z kursem</w:t>
                      </w:r>
                      <w:r w:rsidR="0085494C" w:rsidRPr="0085494C">
                        <w:rPr>
                          <w:sz w:val="26"/>
                          <w:szCs w:val="26"/>
                        </w:rPr>
                        <w:t xml:space="preserve"> nr 1 </w:t>
                      </w:r>
                    </w:p>
                    <w:p w14:paraId="2CF0D8DF" w14:textId="1A50E01A" w:rsidR="0085494C" w:rsidRPr="005B7F56" w:rsidRDefault="0085494C" w:rsidP="0085494C">
                      <w:pPr>
                        <w:jc w:val="center"/>
                        <w:rPr>
                          <w:i/>
                          <w:iCs/>
                          <w:sz w:val="26"/>
                          <w:szCs w:val="26"/>
                          <w:lang w:val="en-US"/>
                        </w:rPr>
                      </w:pPr>
                      <w:r w:rsidRPr="005B7F56">
                        <w:rPr>
                          <w:i/>
                          <w:iCs/>
                          <w:sz w:val="26"/>
                          <w:szCs w:val="26"/>
                          <w:lang w:val="en-US"/>
                        </w:rPr>
                        <w:t>Engineering for sustainable energy</w:t>
                      </w:r>
                    </w:p>
                    <w:p w14:paraId="437439CC" w14:textId="2EBCA420" w:rsidR="007B4E1D" w:rsidRPr="005B7F56" w:rsidRDefault="007B4E1D" w:rsidP="009155A9">
                      <w:pPr>
                        <w:jc w:val="center"/>
                        <w:rPr>
                          <w:sz w:val="44"/>
                          <w:szCs w:val="44"/>
                          <w:lang w:val="en-US"/>
                        </w:rPr>
                      </w:pPr>
                    </w:p>
                    <w:p w14:paraId="36DE5F92" w14:textId="6703D31A" w:rsidR="007B4E1D" w:rsidRPr="005B7F56" w:rsidRDefault="005B7F56" w:rsidP="009155A9">
                      <w:pPr>
                        <w:jc w:val="center"/>
                        <w:rPr>
                          <w:sz w:val="44"/>
                          <w:szCs w:val="44"/>
                          <w:lang w:val="en-US"/>
                        </w:rPr>
                      </w:pPr>
                      <w:r w:rsidRPr="005B7F56">
                        <w:rPr>
                          <w:sz w:val="20"/>
                          <w:szCs w:val="20"/>
                          <w:lang w:val="en-US"/>
                        </w:rPr>
                        <w:t xml:space="preserve">Engineering for sustainable energy; 2030 Agenda Sustainable Development; source of energy: solar, fossil, hydro, wind, nuclear, renewable energy; energy: energy efficiency and management; advanced coal and gas technologies; energy storage, green hydrogen; wind turbine: reliability, vibration, maintenance; municipal solid waste treatment; public transport, transport planning, electric vehicle; green building; </w:t>
                      </w:r>
                      <w:r w:rsidRPr="005B7F56">
                        <w:rPr>
                          <w:sz w:val="20"/>
                          <w:szCs w:val="20"/>
                          <w:lang w:val="en-US"/>
                        </w:rPr>
                        <w:br/>
                      </w:r>
                      <w:r w:rsidRPr="005B7F56">
                        <w:rPr>
                          <w:sz w:val="20"/>
                          <w:szCs w:val="20"/>
                          <w:lang w:val="en-US"/>
                        </w:rPr>
                        <w:br/>
                        <w:t xml:space="preserve">Krakow; St. Mary’s Basilica; </w:t>
                      </w:r>
                      <w:proofErr w:type="spellStart"/>
                      <w:r w:rsidRPr="005B7F56">
                        <w:rPr>
                          <w:sz w:val="20"/>
                          <w:szCs w:val="20"/>
                          <w:lang w:val="en-US"/>
                        </w:rPr>
                        <w:t>Wawel</w:t>
                      </w:r>
                      <w:proofErr w:type="spellEnd"/>
                      <w:r w:rsidRPr="005B7F56">
                        <w:rPr>
                          <w:sz w:val="20"/>
                          <w:szCs w:val="20"/>
                          <w:lang w:val="en-US"/>
                        </w:rPr>
                        <w:t xml:space="preserve"> Hill, Royal Castle in Cracow, </w:t>
                      </w:r>
                      <w:proofErr w:type="spellStart"/>
                      <w:r w:rsidRPr="005B7F56">
                        <w:rPr>
                          <w:sz w:val="20"/>
                          <w:szCs w:val="20"/>
                          <w:lang w:val="en-US"/>
                        </w:rPr>
                        <w:t>Wawel</w:t>
                      </w:r>
                      <w:proofErr w:type="spellEnd"/>
                      <w:r w:rsidRPr="005B7F56">
                        <w:rPr>
                          <w:sz w:val="20"/>
                          <w:szCs w:val="20"/>
                          <w:lang w:val="en-US"/>
                        </w:rPr>
                        <w:t xml:space="preserve"> Cathedral; industrial monuments route of the Silesian Voivodeship; soundscape analysis, arctic nature sounds;</w:t>
                      </w:r>
                    </w:p>
                    <w:p w14:paraId="401DF2AB" w14:textId="605C97A6" w:rsidR="007B4E1D" w:rsidRPr="005B7F56" w:rsidRDefault="005B7F56" w:rsidP="009155A9">
                      <w:pPr>
                        <w:jc w:val="center"/>
                        <w:rPr>
                          <w:sz w:val="44"/>
                          <w:szCs w:val="44"/>
                          <w:lang w:val="en-US"/>
                        </w:rPr>
                      </w:pPr>
                      <w:r>
                        <w:rPr>
                          <w:noProof/>
                        </w:rPr>
                        <w:drawing>
                          <wp:inline distT="0" distB="0" distL="0" distR="0" wp14:anchorId="5B32B7AF" wp14:editId="43BDA27E">
                            <wp:extent cx="3150562" cy="1771346"/>
                            <wp:effectExtent l="0" t="0" r="0" b="635"/>
                            <wp:docPr id="22" name="Obraz 22" descr="html - How to create a link tag cloud - Stack Overf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ml - How to create a link tag cloud - Stack Overflow"/>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61102" cy="1777272"/>
                                    </a:xfrm>
                                    <a:prstGeom prst="rect">
                                      <a:avLst/>
                                    </a:prstGeom>
                                    <a:noFill/>
                                    <a:ln>
                                      <a:noFill/>
                                    </a:ln>
                                  </pic:spPr>
                                </pic:pic>
                              </a:graphicData>
                            </a:graphic>
                          </wp:inline>
                        </w:drawing>
                      </w:r>
                    </w:p>
                    <w:p w14:paraId="41D1D86C" w14:textId="7665214C" w:rsidR="0085494C" w:rsidRPr="005B7F56" w:rsidRDefault="0085494C" w:rsidP="009155A9">
                      <w:pPr>
                        <w:jc w:val="center"/>
                        <w:rPr>
                          <w:sz w:val="20"/>
                          <w:szCs w:val="20"/>
                        </w:rPr>
                      </w:pPr>
                      <w:r w:rsidRPr="005B7F56">
                        <w:rPr>
                          <w:sz w:val="20"/>
                          <w:szCs w:val="20"/>
                        </w:rPr>
                        <w:t>(przykład)</w:t>
                      </w:r>
                    </w:p>
                  </w:txbxContent>
                </v:textbox>
                <w10:wrap type="square"/>
              </v:shape>
            </w:pict>
          </mc:Fallback>
        </mc:AlternateContent>
      </w:r>
      <w:r w:rsidR="00CB59E0" w:rsidRPr="00052F3A">
        <w:rPr>
          <w:rFonts w:cstheme="minorHAnsi"/>
          <w:noProof/>
        </w:rPr>
        <mc:AlternateContent>
          <mc:Choice Requires="wps">
            <w:drawing>
              <wp:anchor distT="45720" distB="45720" distL="114300" distR="114300" simplePos="0" relativeHeight="251702272" behindDoc="0" locked="0" layoutInCell="1" allowOverlap="1" wp14:anchorId="6F491552" wp14:editId="74545F2C">
                <wp:simplePos x="0" y="0"/>
                <wp:positionH relativeFrom="margin">
                  <wp:posOffset>635</wp:posOffset>
                </wp:positionH>
                <wp:positionV relativeFrom="paragraph">
                  <wp:posOffset>6062980</wp:posOffset>
                </wp:positionV>
                <wp:extent cx="4630420" cy="447675"/>
                <wp:effectExtent l="0" t="0" r="17780" b="28575"/>
                <wp:wrapSquare wrapText="bothSides"/>
                <wp:docPr id="13"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0420" cy="447675"/>
                        </a:xfrm>
                        <a:prstGeom prst="rect">
                          <a:avLst/>
                        </a:prstGeom>
                        <a:solidFill>
                          <a:srgbClr val="FFFFFF"/>
                        </a:solidFill>
                        <a:ln w="9525">
                          <a:solidFill>
                            <a:srgbClr val="000000"/>
                          </a:solidFill>
                          <a:miter lim="800000"/>
                          <a:headEnd/>
                          <a:tailEnd/>
                        </a:ln>
                      </wps:spPr>
                      <wps:txbx>
                        <w:txbxContent>
                          <w:p w14:paraId="2B6E56A1" w14:textId="77777777" w:rsidR="00CB59E0" w:rsidRPr="0085685E" w:rsidRDefault="00CB59E0" w:rsidP="00CB59E0">
                            <w:pPr>
                              <w:jc w:val="center"/>
                              <w:rPr>
                                <w:sz w:val="20"/>
                                <w:szCs w:val="20"/>
                              </w:rPr>
                            </w:pPr>
                            <w:r w:rsidRPr="0085685E">
                              <w:rPr>
                                <w:sz w:val="20"/>
                                <w:szCs w:val="20"/>
                              </w:rPr>
                              <w:t>Grafika na całym w tle strony nawiązująca do tematyki kursu, dobrana przez Wykonawcę</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491552" id="_x0000_s1028" type="#_x0000_t202" style="position:absolute;margin-left:.05pt;margin-top:477.4pt;width:364.6pt;height:35.25pt;z-index:251702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">
                <v:textbox>
                  <w:txbxContent>
                    <w:p w14:paraId="2B6E56A1" w14:textId="77777777" w:rsidR="00CB59E0" w:rsidRPr="0085685E" w:rsidRDefault="00CB59E0" w:rsidP="00CB59E0">
                      <w:pPr>
                        <w:jc w:val="center"/>
                        <w:rPr>
                          <w:sz w:val="20"/>
                          <w:szCs w:val="20"/>
                        </w:rPr>
                      </w:pPr>
                      <w:r w:rsidRPr="0085685E">
                        <w:rPr>
                          <w:sz w:val="20"/>
                          <w:szCs w:val="20"/>
                        </w:rPr>
                        <w:t>Grafika na całym w tle strony nawiązująca do tematyki kursu, dobrana przez Wykonawcę</w:t>
                      </w:r>
                    </w:p>
                  </w:txbxContent>
                </v:textbox>
                <w10:wrap type="square" anchorx="margin"/>
              </v:shape>
            </w:pict>
          </mc:Fallback>
        </mc:AlternateContent>
      </w:r>
      <w:r w:rsidR="0097420C" w:rsidRPr="00052F3A">
        <w:rPr>
          <w:rFonts w:cstheme="minorHAnsi"/>
          <w:noProof/>
        </w:rPr>
        <mc:AlternateContent>
          <mc:Choice Requires="wps">
            <w:drawing>
              <wp:anchor distT="45720" distB="45720" distL="114300" distR="114300" simplePos="0" relativeHeight="251696128" behindDoc="0" locked="0" layoutInCell="1" allowOverlap="1" wp14:anchorId="3ECD2E6F" wp14:editId="4AB20B75">
                <wp:simplePos x="0" y="0"/>
                <wp:positionH relativeFrom="column">
                  <wp:posOffset>635</wp:posOffset>
                </wp:positionH>
                <wp:positionV relativeFrom="paragraph">
                  <wp:posOffset>328930</wp:posOffset>
                </wp:positionV>
                <wp:extent cx="4630420" cy="5657850"/>
                <wp:effectExtent l="0" t="0" r="17780" b="19050"/>
                <wp:wrapSquare wrapText="bothSides"/>
                <wp:docPr id="2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0420" cy="5657850"/>
                        </a:xfrm>
                        <a:prstGeom prst="rect">
                          <a:avLst/>
                        </a:prstGeom>
                        <a:solidFill>
                          <a:srgbClr val="FFFFFF"/>
                        </a:solidFill>
                        <a:ln w="9525">
                          <a:solidFill>
                            <a:srgbClr val="000000"/>
                          </a:solidFill>
                          <a:miter lim="800000"/>
                          <a:headEnd/>
                          <a:tailEnd/>
                        </a:ln>
                      </wps:spPr>
                      <wps:txbx>
                        <w:txbxContent>
                          <w:p w14:paraId="6579A0E1" w14:textId="7F4EE5C3" w:rsidR="0097420C" w:rsidRPr="00186066" w:rsidRDefault="0097420C" w:rsidP="0097420C">
                            <w:pPr>
                              <w:jc w:val="center"/>
                              <w:rPr>
                                <w:rFonts w:cstheme="minorHAnsi"/>
                                <w:sz w:val="13"/>
                                <w:szCs w:val="13"/>
                              </w:rPr>
                            </w:pPr>
                            <w:r w:rsidRPr="00186066">
                              <w:rPr>
                                <w:rFonts w:cstheme="minorHAnsi"/>
                                <w:sz w:val="13"/>
                                <w:szCs w:val="13"/>
                              </w:rPr>
                              <w:t>Opis projektu</w:t>
                            </w:r>
                            <w:r w:rsidR="00AE33F9" w:rsidRPr="00186066">
                              <w:rPr>
                                <w:rFonts w:cstheme="minorHAnsi"/>
                                <w:sz w:val="13"/>
                                <w:szCs w:val="13"/>
                              </w:rPr>
                              <w:t>, preferowany układ kolumnowy z urozmaiceniem w postaci grafik</w:t>
                            </w:r>
                            <w:r w:rsidR="0085494C" w:rsidRPr="00186066">
                              <w:rPr>
                                <w:rFonts w:cstheme="minorHAnsi"/>
                                <w:sz w:val="13"/>
                                <w:szCs w:val="13"/>
                              </w:rPr>
                              <w:t>:</w:t>
                            </w:r>
                          </w:p>
                          <w:p w14:paraId="032EB4A5" w14:textId="7FF4F5CD" w:rsidR="0085494C" w:rsidRPr="00186066" w:rsidRDefault="0085494C" w:rsidP="0085494C">
                            <w:pPr>
                              <w:pStyle w:val="NormalnyWeb"/>
                              <w:rPr>
                                <w:rFonts w:asciiTheme="minorHAnsi" w:hAnsiTheme="minorHAnsi" w:cstheme="minorHAnsi"/>
                                <w:sz w:val="13"/>
                                <w:szCs w:val="13"/>
                                <w:lang w:val="en-US"/>
                              </w:rPr>
                            </w:pPr>
                            <w:r w:rsidRPr="00186066">
                              <w:rPr>
                                <w:rStyle w:val="elementor-drop-cap-letter"/>
                                <w:rFonts w:asciiTheme="minorHAnsi" w:hAnsiTheme="minorHAnsi" w:cstheme="minorHAnsi"/>
                                <w:sz w:val="13"/>
                                <w:szCs w:val="13"/>
                                <w:lang w:val="en-US"/>
                              </w:rPr>
                              <w:t>A</w:t>
                            </w:r>
                            <w:r w:rsidRPr="00186066">
                              <w:rPr>
                                <w:rFonts w:asciiTheme="minorHAnsi" w:hAnsiTheme="minorHAnsi" w:cstheme="minorHAnsi"/>
                                <w:sz w:val="13"/>
                                <w:szCs w:val="13"/>
                                <w:lang w:val="en-US"/>
                              </w:rPr>
                              <w:t>GH University of Science and Technology in Krakow, UNESCO AGH Chair, is a beneficiary of the program of the National Agency for Academic Exchange SPINAKER – International Intensive Programmes in the implementation of the project entitled: AGH UNESCO DigiCamp (DigiCamp).</w:t>
                            </w:r>
                          </w:p>
                          <w:p w14:paraId="1EFC5AEB" w14:textId="77777777" w:rsidR="0085494C" w:rsidRPr="00186066" w:rsidRDefault="0085494C" w:rsidP="0085494C">
                            <w:pPr>
                              <w:pStyle w:val="NormalnyWeb"/>
                              <w:rPr>
                                <w:rFonts w:asciiTheme="minorHAnsi" w:hAnsiTheme="minorHAnsi" w:cstheme="minorHAnsi"/>
                                <w:sz w:val="13"/>
                                <w:szCs w:val="13"/>
                                <w:lang w:val="en-US"/>
                              </w:rPr>
                            </w:pPr>
                            <w:r w:rsidRPr="00186066">
                              <w:rPr>
                                <w:rFonts w:asciiTheme="minorHAnsi" w:hAnsiTheme="minorHAnsi" w:cstheme="minorHAnsi"/>
                                <w:sz w:val="13"/>
                                <w:szCs w:val="13"/>
                                <w:lang w:val="en-US"/>
                              </w:rPr>
                              <w:t>The aim of the SPINAKER program is to internationalize Polish institutions of higher education and science by financing projects aimed at increasing interest in the educational offer in Polish science and higher education institutions among foreign students and doctoral students, increasing the participation of foreign students and doctoral students in Polish education programs, extending the offer of International Intensive Programmes, also implemented in the remote formula.</w:t>
                            </w:r>
                          </w:p>
                          <w:p w14:paraId="5238B19A" w14:textId="77777777" w:rsidR="0085494C" w:rsidRPr="00186066" w:rsidRDefault="0085494C" w:rsidP="0085494C">
                            <w:pPr>
                              <w:pStyle w:val="NormalnyWeb"/>
                              <w:rPr>
                                <w:rFonts w:asciiTheme="minorHAnsi" w:hAnsiTheme="minorHAnsi" w:cstheme="minorHAnsi"/>
                                <w:sz w:val="13"/>
                                <w:szCs w:val="13"/>
                                <w:lang w:val="en-US"/>
                              </w:rPr>
                            </w:pPr>
                            <w:r w:rsidRPr="00186066">
                              <w:rPr>
                                <w:rFonts w:asciiTheme="minorHAnsi" w:hAnsiTheme="minorHAnsi" w:cstheme="minorHAnsi"/>
                                <w:sz w:val="13"/>
                                <w:szCs w:val="13"/>
                                <w:lang w:val="en-US"/>
                              </w:rPr>
                              <w:t>The DigiCamp project expands the offer of the AGH University of Science and Technology in Krakow in the field of education, technology transfer and promotion, is a response to the expectations of potential candidates from countries of rapid economic growth and the result of the UNESCO AGH Chair’s previous experience, in particular the implementation of the UNESCO / Poland Co-Sponsored Fellowships Program in Engineering in the field of technical science and engineering (targeted at young scientists from developing countries). The project is aimed at building intensive international curricula, technology transfer and promotion that can be carried out remotely or in a form combining stationary and distance learning (blended learning).</w:t>
                            </w:r>
                          </w:p>
                          <w:p w14:paraId="64023EAE" w14:textId="77777777" w:rsidR="0085494C" w:rsidRPr="00186066" w:rsidRDefault="0085494C" w:rsidP="0085494C">
                            <w:pPr>
                              <w:pStyle w:val="NormalnyWeb"/>
                              <w:rPr>
                                <w:rFonts w:asciiTheme="minorHAnsi" w:hAnsiTheme="minorHAnsi" w:cstheme="minorHAnsi"/>
                                <w:sz w:val="13"/>
                                <w:szCs w:val="13"/>
                                <w:lang w:val="en-US"/>
                              </w:rPr>
                            </w:pPr>
                            <w:r w:rsidRPr="00186066">
                              <w:rPr>
                                <w:rFonts w:asciiTheme="minorHAnsi" w:hAnsiTheme="minorHAnsi" w:cstheme="minorHAnsi"/>
                                <w:sz w:val="13"/>
                                <w:szCs w:val="13"/>
                                <w:lang w:val="en-US"/>
                              </w:rPr>
                              <w:t>The aim of the project is to expand the educational offer with new specialized and innovative projects, to improve the flexibility of on-line teaching and teaching accessible also to people with disabilities; attracting foreign students; linking the offer with the promotion of Polish technical thought. The project is in line with the AGH and UNESCO Development Strategy (the goals of the 2030 Agenda for Sustainable Development, in particular goal 4) in the areas of education, science and innovation, technology transfer and promotion of good practices, and is addressed to students or doctoral students of engineering universities (in technical and engineering sciences), in particular from developing countries (according to OECD).</w:t>
                            </w:r>
                          </w:p>
                          <w:p w14:paraId="452B7BF7" w14:textId="77777777" w:rsidR="0085494C" w:rsidRPr="00186066" w:rsidRDefault="0085494C" w:rsidP="0085494C">
                            <w:pPr>
                              <w:pStyle w:val="NormalnyWeb"/>
                              <w:rPr>
                                <w:rFonts w:asciiTheme="minorHAnsi" w:hAnsiTheme="minorHAnsi" w:cstheme="minorHAnsi"/>
                                <w:sz w:val="13"/>
                                <w:szCs w:val="13"/>
                                <w:lang w:val="en-US"/>
                              </w:rPr>
                            </w:pPr>
                            <w:r w:rsidRPr="00186066">
                              <w:rPr>
                                <w:rFonts w:asciiTheme="minorHAnsi" w:hAnsiTheme="minorHAnsi" w:cstheme="minorHAnsi"/>
                                <w:sz w:val="13"/>
                                <w:szCs w:val="13"/>
                                <w:lang w:val="en-US"/>
                              </w:rPr>
                              <w:t>Expected benefits from the project implementation:</w:t>
                            </w:r>
                            <w:r w:rsidRPr="00186066">
                              <w:rPr>
                                <w:rFonts w:asciiTheme="minorHAnsi" w:hAnsiTheme="minorHAnsi" w:cstheme="minorHAnsi"/>
                                <w:sz w:val="13"/>
                                <w:szCs w:val="13"/>
                                <w:lang w:val="en-US"/>
                              </w:rPr>
                              <w:br/>
                              <w:t>1. internationalization of the AGH UST offer;</w:t>
                            </w:r>
                            <w:r w:rsidRPr="00186066">
                              <w:rPr>
                                <w:rFonts w:asciiTheme="minorHAnsi" w:hAnsiTheme="minorHAnsi" w:cstheme="minorHAnsi"/>
                                <w:sz w:val="13"/>
                                <w:szCs w:val="13"/>
                                <w:lang w:val="en-US"/>
                              </w:rPr>
                              <w:br/>
                              <w:t>2. broadening the educational offer through the development of International Intensive Programmes in the remote formula;</w:t>
                            </w:r>
                            <w:r w:rsidRPr="00186066">
                              <w:rPr>
                                <w:rFonts w:asciiTheme="minorHAnsi" w:hAnsiTheme="minorHAnsi" w:cstheme="minorHAnsi"/>
                                <w:sz w:val="13"/>
                                <w:szCs w:val="13"/>
                                <w:lang w:val="en-US"/>
                              </w:rPr>
                              <w:br/>
                              <w:t>3. broadening the knowledge about other cultures;</w:t>
                            </w:r>
                            <w:r w:rsidRPr="00186066">
                              <w:rPr>
                                <w:rFonts w:asciiTheme="minorHAnsi" w:hAnsiTheme="minorHAnsi" w:cstheme="minorHAnsi"/>
                                <w:sz w:val="13"/>
                                <w:szCs w:val="13"/>
                                <w:lang w:val="en-US"/>
                              </w:rPr>
                              <w:br/>
                              <w:t>4. promotion and coordination of cooperation in order to recruit foreign students, doctoral students, young scientists with an engineering profile, in particular from developing countries (according to OECD);</w:t>
                            </w:r>
                            <w:r w:rsidRPr="00186066">
                              <w:rPr>
                                <w:rFonts w:asciiTheme="minorHAnsi" w:hAnsiTheme="minorHAnsi" w:cstheme="minorHAnsi"/>
                                <w:sz w:val="13"/>
                                <w:szCs w:val="13"/>
                                <w:lang w:val="en-US"/>
                              </w:rPr>
                              <w:br/>
                              <w:t>5. promotion of inter-institutional international educational initiatives;</w:t>
                            </w:r>
                            <w:r w:rsidRPr="00186066">
                              <w:rPr>
                                <w:rFonts w:asciiTheme="minorHAnsi" w:hAnsiTheme="minorHAnsi" w:cstheme="minorHAnsi"/>
                                <w:sz w:val="13"/>
                                <w:szCs w:val="13"/>
                                <w:lang w:val="en-US"/>
                              </w:rPr>
                              <w:br/>
                              <w:t>6. development and improvement of the service system for young scientists and foreign students;</w:t>
                            </w:r>
                            <w:r w:rsidRPr="00186066">
                              <w:rPr>
                                <w:rFonts w:asciiTheme="minorHAnsi" w:hAnsiTheme="minorHAnsi" w:cstheme="minorHAnsi"/>
                                <w:sz w:val="13"/>
                                <w:szCs w:val="13"/>
                                <w:lang w:val="en-US"/>
                              </w:rPr>
                              <w:br/>
                              <w:t>7. enhancing the international image of the University;</w:t>
                            </w:r>
                          </w:p>
                          <w:p w14:paraId="303F9C02" w14:textId="77777777" w:rsidR="0085494C" w:rsidRPr="00186066" w:rsidRDefault="0085494C" w:rsidP="0085494C">
                            <w:pPr>
                              <w:pStyle w:val="NormalnyWeb"/>
                              <w:rPr>
                                <w:rFonts w:asciiTheme="minorHAnsi" w:hAnsiTheme="minorHAnsi" w:cstheme="minorHAnsi"/>
                                <w:sz w:val="13"/>
                                <w:szCs w:val="13"/>
                                <w:lang w:val="en-US"/>
                              </w:rPr>
                            </w:pPr>
                            <w:r w:rsidRPr="00186066">
                              <w:rPr>
                                <w:rFonts w:asciiTheme="minorHAnsi" w:hAnsiTheme="minorHAnsi" w:cstheme="minorHAnsi"/>
                                <w:sz w:val="13"/>
                                <w:szCs w:val="13"/>
                                <w:lang w:val="en-US"/>
                              </w:rPr>
                              <w:t>Long-term effects of the project’s impact:</w:t>
                            </w:r>
                            <w:r w:rsidRPr="00186066">
                              <w:rPr>
                                <w:rFonts w:asciiTheme="minorHAnsi" w:hAnsiTheme="minorHAnsi" w:cstheme="minorHAnsi"/>
                                <w:sz w:val="13"/>
                                <w:szCs w:val="13"/>
                                <w:lang w:val="en-US"/>
                              </w:rPr>
                              <w:br/>
                              <w:t>1. disseminating information about AGH as a University of many possibilities and international recognition;</w:t>
                            </w:r>
                            <w:r w:rsidRPr="00186066">
                              <w:rPr>
                                <w:rFonts w:asciiTheme="minorHAnsi" w:hAnsiTheme="minorHAnsi" w:cstheme="minorHAnsi"/>
                                <w:sz w:val="13"/>
                                <w:szCs w:val="13"/>
                                <w:lang w:val="en-US"/>
                              </w:rPr>
                              <w:br/>
                              <w:t>2. construction of the AGH UNESCO Digital Campus of Science and Technology (DigiCamp);</w:t>
                            </w:r>
                            <w:r w:rsidRPr="00186066">
                              <w:rPr>
                                <w:rFonts w:asciiTheme="minorHAnsi" w:hAnsiTheme="minorHAnsi" w:cstheme="minorHAnsi"/>
                                <w:sz w:val="13"/>
                                <w:szCs w:val="13"/>
                                <w:lang w:val="en-US"/>
                              </w:rPr>
                              <w:br/>
                              <w:t>3. building an offer of Intensive International Intensive Programmes implemented in a remote formula or in a form combining stationary and remote learning (blended learning);</w:t>
                            </w:r>
                            <w:r w:rsidRPr="00186066">
                              <w:rPr>
                                <w:rFonts w:asciiTheme="minorHAnsi" w:hAnsiTheme="minorHAnsi" w:cstheme="minorHAnsi"/>
                                <w:sz w:val="13"/>
                                <w:szCs w:val="13"/>
                                <w:lang w:val="en-US"/>
                              </w:rPr>
                              <w:br/>
                              <w:t>4. extending internationalization with new specialized and innovative projects;</w:t>
                            </w:r>
                            <w:r w:rsidRPr="00186066">
                              <w:rPr>
                                <w:rFonts w:asciiTheme="minorHAnsi" w:hAnsiTheme="minorHAnsi" w:cstheme="minorHAnsi"/>
                                <w:sz w:val="13"/>
                                <w:szCs w:val="13"/>
                                <w:lang w:val="en-US"/>
                              </w:rPr>
                              <w:br/>
                              <w:t>5. increasing the flexibility of on-line and blended learning as well as accessibility for people with disabilities;</w:t>
                            </w:r>
                            <w:r w:rsidRPr="00186066">
                              <w:rPr>
                                <w:rFonts w:asciiTheme="minorHAnsi" w:hAnsiTheme="minorHAnsi" w:cstheme="minorHAnsi"/>
                                <w:sz w:val="13"/>
                                <w:szCs w:val="13"/>
                                <w:lang w:val="en-US"/>
                              </w:rPr>
                              <w:br/>
                              <w:t>6. linking the University’s offer with the promotion of Polish technical thought and the goals of the 2030 Agenda for Sustainable Development in the areas of education, science and innovation, technology transfer and promotion of good practices;</w:t>
                            </w:r>
                            <w:r w:rsidRPr="00186066">
                              <w:rPr>
                                <w:rFonts w:asciiTheme="minorHAnsi" w:hAnsiTheme="minorHAnsi" w:cstheme="minorHAnsi"/>
                                <w:sz w:val="13"/>
                                <w:szCs w:val="13"/>
                                <w:lang w:val="en-US"/>
                              </w:rPr>
                              <w:br/>
                              <w:t>7. popularization of Polish culture and promotion of Poland as a country of attractive educational opportunities;</w:t>
                            </w:r>
                            <w:r w:rsidRPr="00186066">
                              <w:rPr>
                                <w:rFonts w:asciiTheme="minorHAnsi" w:hAnsiTheme="minorHAnsi" w:cstheme="minorHAnsi"/>
                                <w:sz w:val="13"/>
                                <w:szCs w:val="13"/>
                                <w:lang w:val="en-US"/>
                              </w:rPr>
                              <w:br/>
                              <w:t>8. economic diplomacy;</w:t>
                            </w:r>
                            <w:r w:rsidRPr="00186066">
                              <w:rPr>
                                <w:rFonts w:asciiTheme="minorHAnsi" w:hAnsiTheme="minorHAnsi" w:cstheme="minorHAnsi"/>
                                <w:sz w:val="13"/>
                                <w:szCs w:val="13"/>
                                <w:lang w:val="en-US"/>
                              </w:rPr>
                              <w:br/>
                              <w:t>9. multiculturalism.</w:t>
                            </w:r>
                          </w:p>
                          <w:p w14:paraId="1350B413" w14:textId="77777777" w:rsidR="0085494C" w:rsidRPr="00186066" w:rsidRDefault="0085494C" w:rsidP="0085494C">
                            <w:pPr>
                              <w:pStyle w:val="NormalnyWeb"/>
                              <w:rPr>
                                <w:rFonts w:asciiTheme="minorHAnsi" w:hAnsiTheme="minorHAnsi" w:cstheme="minorHAnsi"/>
                                <w:sz w:val="13"/>
                                <w:szCs w:val="13"/>
                                <w:lang w:val="en-US"/>
                              </w:rPr>
                            </w:pPr>
                            <w:r w:rsidRPr="00186066">
                              <w:rPr>
                                <w:rFonts w:asciiTheme="minorHAnsi" w:hAnsiTheme="minorHAnsi" w:cstheme="minorHAnsi"/>
                                <w:sz w:val="13"/>
                                <w:szCs w:val="13"/>
                                <w:lang w:val="en-US"/>
                              </w:rPr>
                              <w:t>DigiCamp project is co-financed from the European Union Funds: PLN 127 348.00</w:t>
                            </w:r>
                          </w:p>
                          <w:p w14:paraId="7386A96A" w14:textId="77777777" w:rsidR="0085494C" w:rsidRPr="00186066" w:rsidRDefault="0085494C" w:rsidP="0085494C">
                            <w:pPr>
                              <w:pStyle w:val="NormalnyWeb"/>
                              <w:rPr>
                                <w:rFonts w:asciiTheme="minorHAnsi" w:hAnsiTheme="minorHAnsi" w:cstheme="minorHAnsi"/>
                                <w:sz w:val="13"/>
                                <w:szCs w:val="13"/>
                                <w:lang w:val="en-US"/>
                              </w:rPr>
                            </w:pPr>
                          </w:p>
                          <w:p w14:paraId="50FDE27B" w14:textId="77777777" w:rsidR="0085494C" w:rsidRPr="00186066" w:rsidRDefault="0085494C" w:rsidP="0097420C">
                            <w:pPr>
                              <w:jc w:val="center"/>
                              <w:rPr>
                                <w:rFonts w:cstheme="minorHAnsi"/>
                                <w:sz w:val="13"/>
                                <w:szCs w:val="13"/>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CD2E6F" id="_x0000_s1029" type="#_x0000_t202" style="position:absolute;margin-left:.05pt;margin-top:25.9pt;width:364.6pt;height:445.5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">
                <v:textbox>
                  <w:txbxContent>
                    <w:p w14:paraId="6579A0E1" w14:textId="7F4EE5C3" w:rsidR="0097420C" w:rsidRPr="00186066" w:rsidRDefault="0097420C" w:rsidP="0097420C">
                      <w:pPr>
                        <w:jc w:val="center"/>
                        <w:rPr>
                          <w:rFonts w:cstheme="minorHAnsi"/>
                          <w:sz w:val="13"/>
                          <w:szCs w:val="13"/>
                        </w:rPr>
                      </w:pPr>
                      <w:r w:rsidRPr="00186066">
                        <w:rPr>
                          <w:rFonts w:cstheme="minorHAnsi"/>
                          <w:sz w:val="13"/>
                          <w:szCs w:val="13"/>
                        </w:rPr>
                        <w:t>Opis projektu</w:t>
                      </w:r>
                      <w:r w:rsidR="00AE33F9" w:rsidRPr="00186066">
                        <w:rPr>
                          <w:rFonts w:cstheme="minorHAnsi"/>
                          <w:sz w:val="13"/>
                          <w:szCs w:val="13"/>
                        </w:rPr>
                        <w:t>, preferowany układ kolumnowy z urozmaiceniem w postaci grafik</w:t>
                      </w:r>
                      <w:r w:rsidR="0085494C" w:rsidRPr="00186066">
                        <w:rPr>
                          <w:rFonts w:cstheme="minorHAnsi"/>
                          <w:sz w:val="13"/>
                          <w:szCs w:val="13"/>
                        </w:rPr>
                        <w:t>:</w:t>
                      </w:r>
                    </w:p>
                    <w:p w14:paraId="032EB4A5" w14:textId="7FF4F5CD" w:rsidR="0085494C" w:rsidRPr="00186066" w:rsidRDefault="0085494C" w:rsidP="0085494C">
                      <w:pPr>
                        <w:pStyle w:val="NormalnyWeb"/>
                        <w:rPr>
                          <w:rFonts w:asciiTheme="minorHAnsi" w:hAnsiTheme="minorHAnsi" w:cstheme="minorHAnsi"/>
                          <w:sz w:val="13"/>
                          <w:szCs w:val="13"/>
                          <w:lang w:val="en-US"/>
                        </w:rPr>
                      </w:pPr>
                      <w:r w:rsidRPr="00186066">
                        <w:rPr>
                          <w:rStyle w:val="elementor-drop-cap-letter"/>
                          <w:rFonts w:asciiTheme="minorHAnsi" w:hAnsiTheme="minorHAnsi" w:cstheme="minorHAnsi"/>
                          <w:sz w:val="13"/>
                          <w:szCs w:val="13"/>
                          <w:lang w:val="en-US"/>
                        </w:rPr>
                        <w:t>A</w:t>
                      </w:r>
                      <w:r w:rsidRPr="00186066">
                        <w:rPr>
                          <w:rFonts w:asciiTheme="minorHAnsi" w:hAnsiTheme="minorHAnsi" w:cstheme="minorHAnsi"/>
                          <w:sz w:val="13"/>
                          <w:szCs w:val="13"/>
                          <w:lang w:val="en-US"/>
                        </w:rPr>
                        <w:t>GH University of Science and Technology in Krakow, UNESCO AGH Chair, is a beneficiary of the program of the National Agency for Academic Exchange SPINAKER – International Intensive Programmes in the implementation of the project entitled: AGH UNESCO DigiCamp (DigiCamp).</w:t>
                      </w:r>
                    </w:p>
                    <w:p w14:paraId="1EFC5AEB" w14:textId="77777777" w:rsidR="0085494C" w:rsidRPr="00186066" w:rsidRDefault="0085494C" w:rsidP="0085494C">
                      <w:pPr>
                        <w:pStyle w:val="NormalnyWeb"/>
                        <w:rPr>
                          <w:rFonts w:asciiTheme="minorHAnsi" w:hAnsiTheme="minorHAnsi" w:cstheme="minorHAnsi"/>
                          <w:sz w:val="13"/>
                          <w:szCs w:val="13"/>
                          <w:lang w:val="en-US"/>
                        </w:rPr>
                      </w:pPr>
                      <w:r w:rsidRPr="00186066">
                        <w:rPr>
                          <w:rFonts w:asciiTheme="minorHAnsi" w:hAnsiTheme="minorHAnsi" w:cstheme="minorHAnsi"/>
                          <w:sz w:val="13"/>
                          <w:szCs w:val="13"/>
                          <w:lang w:val="en-US"/>
                        </w:rPr>
                        <w:t>The aim of the SPINAKER program is to internationalize Polish institutions of higher education and science by financing projects aimed at increasing interest in the educational offer in Polish science and higher education institutions among foreign students and doctoral students, increasing the participation of foreign students and doctoral students in Polish education programs, extending the offer of International Intensive Programmes, also implemented in the remote formula.</w:t>
                      </w:r>
                    </w:p>
                    <w:p w14:paraId="5238B19A" w14:textId="77777777" w:rsidR="0085494C" w:rsidRPr="00186066" w:rsidRDefault="0085494C" w:rsidP="0085494C">
                      <w:pPr>
                        <w:pStyle w:val="NormalnyWeb"/>
                        <w:rPr>
                          <w:rFonts w:asciiTheme="minorHAnsi" w:hAnsiTheme="minorHAnsi" w:cstheme="minorHAnsi"/>
                          <w:sz w:val="13"/>
                          <w:szCs w:val="13"/>
                          <w:lang w:val="en-US"/>
                        </w:rPr>
                      </w:pPr>
                      <w:r w:rsidRPr="00186066">
                        <w:rPr>
                          <w:rFonts w:asciiTheme="minorHAnsi" w:hAnsiTheme="minorHAnsi" w:cstheme="minorHAnsi"/>
                          <w:sz w:val="13"/>
                          <w:szCs w:val="13"/>
                          <w:lang w:val="en-US"/>
                        </w:rPr>
                        <w:t xml:space="preserve">The DigiCamp project expands the offer of the AGH University of Science and Technology in Krakow in the field of education, technology transfer and promotion, is a response to the expectations of potential candidates from countries of rapid economic growth and the result of the UNESCO AGH Chair’s previous experience, in particular the implementation of the UNESCO / Poland Co-Sponsored Fellowships Program in Engineering in the field of technical science and engineering (targeted at young scientists from developing countries). The project is aimed at building intensive international curricula, technology transfer and promotion that can be carried out remotely or in a form combining </w:t>
                      </w:r>
                      <w:proofErr w:type="gramStart"/>
                      <w:r w:rsidRPr="00186066">
                        <w:rPr>
                          <w:rFonts w:asciiTheme="minorHAnsi" w:hAnsiTheme="minorHAnsi" w:cstheme="minorHAnsi"/>
                          <w:sz w:val="13"/>
                          <w:szCs w:val="13"/>
                          <w:lang w:val="en-US"/>
                        </w:rPr>
                        <w:t>stationary</w:t>
                      </w:r>
                      <w:proofErr w:type="gramEnd"/>
                      <w:r w:rsidRPr="00186066">
                        <w:rPr>
                          <w:rFonts w:asciiTheme="minorHAnsi" w:hAnsiTheme="minorHAnsi" w:cstheme="minorHAnsi"/>
                          <w:sz w:val="13"/>
                          <w:szCs w:val="13"/>
                          <w:lang w:val="en-US"/>
                        </w:rPr>
                        <w:t xml:space="preserve"> and distance learning (blended learning).</w:t>
                      </w:r>
                    </w:p>
                    <w:p w14:paraId="64023EAE" w14:textId="77777777" w:rsidR="0085494C" w:rsidRPr="00186066" w:rsidRDefault="0085494C" w:rsidP="0085494C">
                      <w:pPr>
                        <w:pStyle w:val="NormalnyWeb"/>
                        <w:rPr>
                          <w:rFonts w:asciiTheme="minorHAnsi" w:hAnsiTheme="minorHAnsi" w:cstheme="minorHAnsi"/>
                          <w:sz w:val="13"/>
                          <w:szCs w:val="13"/>
                          <w:lang w:val="en-US"/>
                        </w:rPr>
                      </w:pPr>
                      <w:r w:rsidRPr="00186066">
                        <w:rPr>
                          <w:rFonts w:asciiTheme="minorHAnsi" w:hAnsiTheme="minorHAnsi" w:cstheme="minorHAnsi"/>
                          <w:sz w:val="13"/>
                          <w:szCs w:val="13"/>
                          <w:lang w:val="en-US"/>
                        </w:rPr>
                        <w:t xml:space="preserve">The aim of the project is to expand the educational offer with new specialized and innovative projects, to improve the flexibility of on-line teaching and teaching accessible also to people with disabilities; attracting foreign students; linking the offer with the promotion of Polish technical thought. The project is in line with the AGH and UNESCO Development Strategy (the goals of the 2030 Agenda for Sustainable Development, in particular goal 4) in the areas of education, science and innovation, technology transfer and promotion of good practices, and is addressed to students or doctoral students </w:t>
                      </w:r>
                      <w:proofErr w:type="gramStart"/>
                      <w:r w:rsidRPr="00186066">
                        <w:rPr>
                          <w:rFonts w:asciiTheme="minorHAnsi" w:hAnsiTheme="minorHAnsi" w:cstheme="minorHAnsi"/>
                          <w:sz w:val="13"/>
                          <w:szCs w:val="13"/>
                          <w:lang w:val="en-US"/>
                        </w:rPr>
                        <w:t>of</w:t>
                      </w:r>
                      <w:proofErr w:type="gramEnd"/>
                      <w:r w:rsidRPr="00186066">
                        <w:rPr>
                          <w:rFonts w:asciiTheme="minorHAnsi" w:hAnsiTheme="minorHAnsi" w:cstheme="minorHAnsi"/>
                          <w:sz w:val="13"/>
                          <w:szCs w:val="13"/>
                          <w:lang w:val="en-US"/>
                        </w:rPr>
                        <w:t xml:space="preserve"> engineering universities (in technical and engineering sciences), in particular from developing countries (according to OECD).</w:t>
                      </w:r>
                    </w:p>
                    <w:p w14:paraId="452B7BF7" w14:textId="77777777" w:rsidR="0085494C" w:rsidRPr="00186066" w:rsidRDefault="0085494C" w:rsidP="0085494C">
                      <w:pPr>
                        <w:pStyle w:val="NormalnyWeb"/>
                        <w:rPr>
                          <w:rFonts w:asciiTheme="minorHAnsi" w:hAnsiTheme="minorHAnsi" w:cstheme="minorHAnsi"/>
                          <w:sz w:val="13"/>
                          <w:szCs w:val="13"/>
                          <w:lang w:val="en-US"/>
                        </w:rPr>
                      </w:pPr>
                      <w:r w:rsidRPr="00186066">
                        <w:rPr>
                          <w:rFonts w:asciiTheme="minorHAnsi" w:hAnsiTheme="minorHAnsi" w:cstheme="minorHAnsi"/>
                          <w:sz w:val="13"/>
                          <w:szCs w:val="13"/>
                          <w:lang w:val="en-US"/>
                        </w:rPr>
                        <w:t>Expected benefits from the project implementation:</w:t>
                      </w:r>
                      <w:r w:rsidRPr="00186066">
                        <w:rPr>
                          <w:rFonts w:asciiTheme="minorHAnsi" w:hAnsiTheme="minorHAnsi" w:cstheme="minorHAnsi"/>
                          <w:sz w:val="13"/>
                          <w:szCs w:val="13"/>
                          <w:lang w:val="en-US"/>
                        </w:rPr>
                        <w:br/>
                        <w:t>1. internationalization of the AGH UST offer;</w:t>
                      </w:r>
                      <w:r w:rsidRPr="00186066">
                        <w:rPr>
                          <w:rFonts w:asciiTheme="minorHAnsi" w:hAnsiTheme="minorHAnsi" w:cstheme="minorHAnsi"/>
                          <w:sz w:val="13"/>
                          <w:szCs w:val="13"/>
                          <w:lang w:val="en-US"/>
                        </w:rPr>
                        <w:br/>
                        <w:t>2. broadening the educational offer through the development of International Intensive Programmes in the remote formula;</w:t>
                      </w:r>
                      <w:r w:rsidRPr="00186066">
                        <w:rPr>
                          <w:rFonts w:asciiTheme="minorHAnsi" w:hAnsiTheme="minorHAnsi" w:cstheme="minorHAnsi"/>
                          <w:sz w:val="13"/>
                          <w:szCs w:val="13"/>
                          <w:lang w:val="en-US"/>
                        </w:rPr>
                        <w:br/>
                        <w:t>3. broadening the knowledge about other cultures;</w:t>
                      </w:r>
                      <w:r w:rsidRPr="00186066">
                        <w:rPr>
                          <w:rFonts w:asciiTheme="minorHAnsi" w:hAnsiTheme="minorHAnsi" w:cstheme="minorHAnsi"/>
                          <w:sz w:val="13"/>
                          <w:szCs w:val="13"/>
                          <w:lang w:val="en-US"/>
                        </w:rPr>
                        <w:br/>
                        <w:t xml:space="preserve">4. promotion and coordination of cooperation </w:t>
                      </w:r>
                      <w:proofErr w:type="gramStart"/>
                      <w:r w:rsidRPr="00186066">
                        <w:rPr>
                          <w:rFonts w:asciiTheme="minorHAnsi" w:hAnsiTheme="minorHAnsi" w:cstheme="minorHAnsi"/>
                          <w:sz w:val="13"/>
                          <w:szCs w:val="13"/>
                          <w:lang w:val="en-US"/>
                        </w:rPr>
                        <w:t>in order to</w:t>
                      </w:r>
                      <w:proofErr w:type="gramEnd"/>
                      <w:r w:rsidRPr="00186066">
                        <w:rPr>
                          <w:rFonts w:asciiTheme="minorHAnsi" w:hAnsiTheme="minorHAnsi" w:cstheme="minorHAnsi"/>
                          <w:sz w:val="13"/>
                          <w:szCs w:val="13"/>
                          <w:lang w:val="en-US"/>
                        </w:rPr>
                        <w:t xml:space="preserve"> recruit foreign students, doctoral students, young scientists with an engineering profile, in particular from developing countries (according to OECD);</w:t>
                      </w:r>
                      <w:r w:rsidRPr="00186066">
                        <w:rPr>
                          <w:rFonts w:asciiTheme="minorHAnsi" w:hAnsiTheme="minorHAnsi" w:cstheme="minorHAnsi"/>
                          <w:sz w:val="13"/>
                          <w:szCs w:val="13"/>
                          <w:lang w:val="en-US"/>
                        </w:rPr>
                        <w:br/>
                        <w:t>5. promotion of inter-institutional international educational initiatives;</w:t>
                      </w:r>
                      <w:r w:rsidRPr="00186066">
                        <w:rPr>
                          <w:rFonts w:asciiTheme="minorHAnsi" w:hAnsiTheme="minorHAnsi" w:cstheme="minorHAnsi"/>
                          <w:sz w:val="13"/>
                          <w:szCs w:val="13"/>
                          <w:lang w:val="en-US"/>
                        </w:rPr>
                        <w:br/>
                        <w:t>6. development and improvement of the service system for young scientists and foreign students;</w:t>
                      </w:r>
                      <w:r w:rsidRPr="00186066">
                        <w:rPr>
                          <w:rFonts w:asciiTheme="minorHAnsi" w:hAnsiTheme="minorHAnsi" w:cstheme="minorHAnsi"/>
                          <w:sz w:val="13"/>
                          <w:szCs w:val="13"/>
                          <w:lang w:val="en-US"/>
                        </w:rPr>
                        <w:br/>
                        <w:t xml:space="preserve">7. enhancing the international image of the </w:t>
                      </w:r>
                      <w:proofErr w:type="gramStart"/>
                      <w:r w:rsidRPr="00186066">
                        <w:rPr>
                          <w:rFonts w:asciiTheme="minorHAnsi" w:hAnsiTheme="minorHAnsi" w:cstheme="minorHAnsi"/>
                          <w:sz w:val="13"/>
                          <w:szCs w:val="13"/>
                          <w:lang w:val="en-US"/>
                        </w:rPr>
                        <w:t>University;</w:t>
                      </w:r>
                      <w:proofErr w:type="gramEnd"/>
                    </w:p>
                    <w:p w14:paraId="303F9C02" w14:textId="77777777" w:rsidR="0085494C" w:rsidRPr="00186066" w:rsidRDefault="0085494C" w:rsidP="0085494C">
                      <w:pPr>
                        <w:pStyle w:val="NormalnyWeb"/>
                        <w:rPr>
                          <w:rFonts w:asciiTheme="minorHAnsi" w:hAnsiTheme="minorHAnsi" w:cstheme="minorHAnsi"/>
                          <w:sz w:val="13"/>
                          <w:szCs w:val="13"/>
                          <w:lang w:val="en-US"/>
                        </w:rPr>
                      </w:pPr>
                      <w:r w:rsidRPr="00186066">
                        <w:rPr>
                          <w:rFonts w:asciiTheme="minorHAnsi" w:hAnsiTheme="minorHAnsi" w:cstheme="minorHAnsi"/>
                          <w:sz w:val="13"/>
                          <w:szCs w:val="13"/>
                          <w:lang w:val="en-US"/>
                        </w:rPr>
                        <w:t>Long-term effects of the project’s impact:</w:t>
                      </w:r>
                      <w:r w:rsidRPr="00186066">
                        <w:rPr>
                          <w:rFonts w:asciiTheme="minorHAnsi" w:hAnsiTheme="minorHAnsi" w:cstheme="minorHAnsi"/>
                          <w:sz w:val="13"/>
                          <w:szCs w:val="13"/>
                          <w:lang w:val="en-US"/>
                        </w:rPr>
                        <w:br/>
                        <w:t>1. disseminating information about AGH as a University of many possibilities and international recognition;</w:t>
                      </w:r>
                      <w:r w:rsidRPr="00186066">
                        <w:rPr>
                          <w:rFonts w:asciiTheme="minorHAnsi" w:hAnsiTheme="minorHAnsi" w:cstheme="minorHAnsi"/>
                          <w:sz w:val="13"/>
                          <w:szCs w:val="13"/>
                          <w:lang w:val="en-US"/>
                        </w:rPr>
                        <w:br/>
                        <w:t>2. construction of the AGH UNESCO Digital Campus of Science and Technology (DigiCamp);</w:t>
                      </w:r>
                      <w:r w:rsidRPr="00186066">
                        <w:rPr>
                          <w:rFonts w:asciiTheme="minorHAnsi" w:hAnsiTheme="minorHAnsi" w:cstheme="minorHAnsi"/>
                          <w:sz w:val="13"/>
                          <w:szCs w:val="13"/>
                          <w:lang w:val="en-US"/>
                        </w:rPr>
                        <w:br/>
                        <w:t>3. building an offer of Intensive International Intensive Programmes implemented in a remote formula or in a form combining stationary and remote learning (blended learning);</w:t>
                      </w:r>
                      <w:r w:rsidRPr="00186066">
                        <w:rPr>
                          <w:rFonts w:asciiTheme="minorHAnsi" w:hAnsiTheme="minorHAnsi" w:cstheme="minorHAnsi"/>
                          <w:sz w:val="13"/>
                          <w:szCs w:val="13"/>
                          <w:lang w:val="en-US"/>
                        </w:rPr>
                        <w:br/>
                        <w:t>4. extending internationalization with new specialized and innovative projects;</w:t>
                      </w:r>
                      <w:r w:rsidRPr="00186066">
                        <w:rPr>
                          <w:rFonts w:asciiTheme="minorHAnsi" w:hAnsiTheme="minorHAnsi" w:cstheme="minorHAnsi"/>
                          <w:sz w:val="13"/>
                          <w:szCs w:val="13"/>
                          <w:lang w:val="en-US"/>
                        </w:rPr>
                        <w:br/>
                        <w:t>5. increasing the flexibility of on-line and blended learning as well as accessibility for people with disabilities;</w:t>
                      </w:r>
                      <w:r w:rsidRPr="00186066">
                        <w:rPr>
                          <w:rFonts w:asciiTheme="minorHAnsi" w:hAnsiTheme="minorHAnsi" w:cstheme="minorHAnsi"/>
                          <w:sz w:val="13"/>
                          <w:szCs w:val="13"/>
                          <w:lang w:val="en-US"/>
                        </w:rPr>
                        <w:br/>
                        <w:t>6. linking the University’s offer with the promotion of Polish technical thought and the goals of the 2030 Agenda for Sustainable Development in the areas of education, science and innovation, technology transfer and promotion of good practices;</w:t>
                      </w:r>
                      <w:r w:rsidRPr="00186066">
                        <w:rPr>
                          <w:rFonts w:asciiTheme="minorHAnsi" w:hAnsiTheme="minorHAnsi" w:cstheme="minorHAnsi"/>
                          <w:sz w:val="13"/>
                          <w:szCs w:val="13"/>
                          <w:lang w:val="en-US"/>
                        </w:rPr>
                        <w:br/>
                        <w:t>7. popularization of Polish culture and promotion of Poland as a country of attractive educational opportunities;</w:t>
                      </w:r>
                      <w:r w:rsidRPr="00186066">
                        <w:rPr>
                          <w:rFonts w:asciiTheme="minorHAnsi" w:hAnsiTheme="minorHAnsi" w:cstheme="minorHAnsi"/>
                          <w:sz w:val="13"/>
                          <w:szCs w:val="13"/>
                          <w:lang w:val="en-US"/>
                        </w:rPr>
                        <w:br/>
                        <w:t>8. economic diplomacy;</w:t>
                      </w:r>
                      <w:r w:rsidRPr="00186066">
                        <w:rPr>
                          <w:rFonts w:asciiTheme="minorHAnsi" w:hAnsiTheme="minorHAnsi" w:cstheme="minorHAnsi"/>
                          <w:sz w:val="13"/>
                          <w:szCs w:val="13"/>
                          <w:lang w:val="en-US"/>
                        </w:rPr>
                        <w:br/>
                        <w:t>9. multiculturalism.</w:t>
                      </w:r>
                    </w:p>
                    <w:p w14:paraId="1350B413" w14:textId="77777777" w:rsidR="0085494C" w:rsidRPr="00186066" w:rsidRDefault="0085494C" w:rsidP="0085494C">
                      <w:pPr>
                        <w:pStyle w:val="NormalnyWeb"/>
                        <w:rPr>
                          <w:rFonts w:asciiTheme="minorHAnsi" w:hAnsiTheme="minorHAnsi" w:cstheme="minorHAnsi"/>
                          <w:sz w:val="13"/>
                          <w:szCs w:val="13"/>
                          <w:lang w:val="en-US"/>
                        </w:rPr>
                      </w:pPr>
                      <w:r w:rsidRPr="00186066">
                        <w:rPr>
                          <w:rFonts w:asciiTheme="minorHAnsi" w:hAnsiTheme="minorHAnsi" w:cstheme="minorHAnsi"/>
                          <w:sz w:val="13"/>
                          <w:szCs w:val="13"/>
                          <w:lang w:val="en-US"/>
                        </w:rPr>
                        <w:t>DigiCamp project is co-financed from the European Union Funds: PLN 127 348.00</w:t>
                      </w:r>
                    </w:p>
                    <w:p w14:paraId="7386A96A" w14:textId="77777777" w:rsidR="0085494C" w:rsidRPr="00186066" w:rsidRDefault="0085494C" w:rsidP="0085494C">
                      <w:pPr>
                        <w:pStyle w:val="NormalnyWeb"/>
                        <w:rPr>
                          <w:rFonts w:asciiTheme="minorHAnsi" w:hAnsiTheme="minorHAnsi" w:cstheme="minorHAnsi"/>
                          <w:sz w:val="13"/>
                          <w:szCs w:val="13"/>
                          <w:lang w:val="en-US"/>
                        </w:rPr>
                      </w:pPr>
                    </w:p>
                    <w:p w14:paraId="50FDE27B" w14:textId="77777777" w:rsidR="0085494C" w:rsidRPr="00186066" w:rsidRDefault="0085494C" w:rsidP="0097420C">
                      <w:pPr>
                        <w:jc w:val="center"/>
                        <w:rPr>
                          <w:rFonts w:cstheme="minorHAnsi"/>
                          <w:sz w:val="13"/>
                          <w:szCs w:val="13"/>
                          <w:lang w:val="en-US"/>
                        </w:rPr>
                      </w:pPr>
                    </w:p>
                  </w:txbxContent>
                </v:textbox>
                <w10:wrap type="square"/>
              </v:shape>
            </w:pict>
          </mc:Fallback>
        </mc:AlternateContent>
      </w:r>
      <w:r w:rsidR="0097420C" w:rsidRPr="00052F3A">
        <w:rPr>
          <w:rFonts w:cstheme="minorHAnsi"/>
        </w:rPr>
        <w:br w:type="page"/>
      </w:r>
    </w:p>
    <w:p w14:paraId="09709D8C" w14:textId="5FF74FE1" w:rsidR="00D1743E" w:rsidRPr="00052F3A" w:rsidRDefault="00D1743E" w:rsidP="009155A9">
      <w:pPr>
        <w:tabs>
          <w:tab w:val="left" w:pos="2258"/>
        </w:tabs>
        <w:rPr>
          <w:rFonts w:cstheme="minorHAnsi"/>
        </w:rPr>
      </w:pPr>
    </w:p>
    <w:p w14:paraId="4F9ABF9C" w14:textId="731D289A" w:rsidR="00D1743E" w:rsidRPr="00052F3A" w:rsidRDefault="000A6E51" w:rsidP="009155A9">
      <w:pPr>
        <w:tabs>
          <w:tab w:val="left" w:pos="2258"/>
        </w:tabs>
        <w:rPr>
          <w:rFonts w:cstheme="minorHAnsi"/>
        </w:rPr>
      </w:pPr>
      <w:r w:rsidRPr="00052F3A">
        <w:rPr>
          <w:rFonts w:cstheme="minorHAnsi"/>
          <w:noProof/>
        </w:rPr>
        <mc:AlternateContent>
          <mc:Choice Requires="wps">
            <w:drawing>
              <wp:anchor distT="45720" distB="45720" distL="114300" distR="114300" simplePos="0" relativeHeight="251668480" behindDoc="0" locked="0" layoutInCell="1" allowOverlap="1" wp14:anchorId="000B4A9E" wp14:editId="055A0AFA">
                <wp:simplePos x="0" y="0"/>
                <wp:positionH relativeFrom="column">
                  <wp:posOffset>3687423</wp:posOffset>
                </wp:positionH>
                <wp:positionV relativeFrom="paragraph">
                  <wp:posOffset>213053</wp:posOffset>
                </wp:positionV>
                <wp:extent cx="4630420" cy="3114675"/>
                <wp:effectExtent l="0" t="0" r="17780" b="28575"/>
                <wp:wrapSquare wrapText="bothSides"/>
                <wp:docPr id="4"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0420" cy="3114675"/>
                        </a:xfrm>
                        <a:prstGeom prst="rect">
                          <a:avLst/>
                        </a:prstGeom>
                        <a:solidFill>
                          <a:srgbClr val="FFFFFF"/>
                        </a:solidFill>
                        <a:ln w="9525">
                          <a:solidFill>
                            <a:srgbClr val="000000"/>
                          </a:solidFill>
                          <a:miter lim="800000"/>
                          <a:headEnd/>
                          <a:tailEnd/>
                        </a:ln>
                      </wps:spPr>
                      <wps:txbx>
                        <w:txbxContent>
                          <w:p w14:paraId="5774BF8E" w14:textId="77777777" w:rsidR="00F1794C" w:rsidRPr="00F1794C" w:rsidRDefault="00D1743E" w:rsidP="00F1794C">
                            <w:pPr>
                              <w:jc w:val="center"/>
                              <w:rPr>
                                <w:sz w:val="32"/>
                                <w:szCs w:val="32"/>
                              </w:rPr>
                            </w:pPr>
                            <w:r w:rsidRPr="00F1794C">
                              <w:rPr>
                                <w:sz w:val="32"/>
                                <w:szCs w:val="32"/>
                              </w:rPr>
                              <w:t>Opis 1. grupy wykładów</w:t>
                            </w:r>
                            <w:r w:rsidR="00923937" w:rsidRPr="00F1794C">
                              <w:rPr>
                                <w:sz w:val="32"/>
                                <w:szCs w:val="32"/>
                              </w:rPr>
                              <w:t>.</w:t>
                            </w:r>
                            <w:r w:rsidR="00F1794C" w:rsidRPr="00F1794C">
                              <w:rPr>
                                <w:sz w:val="32"/>
                                <w:szCs w:val="32"/>
                              </w:rPr>
                              <w:t xml:space="preserve"> Sekcja powinna zawierać opis wykładów: </w:t>
                            </w:r>
                          </w:p>
                          <w:p w14:paraId="4B2A1F78" w14:textId="0B7D0D52" w:rsidR="00F1794C" w:rsidRPr="00F1794C" w:rsidRDefault="00F1794C" w:rsidP="00F1794C">
                            <w:pPr>
                              <w:pStyle w:val="Akapitzlist"/>
                              <w:numPr>
                                <w:ilvl w:val="0"/>
                                <w:numId w:val="1"/>
                              </w:numPr>
                              <w:rPr>
                                <w:sz w:val="32"/>
                                <w:szCs w:val="32"/>
                              </w:rPr>
                            </w:pPr>
                            <w:r w:rsidRPr="00F1794C">
                              <w:rPr>
                                <w:sz w:val="32"/>
                                <w:szCs w:val="32"/>
                              </w:rPr>
                              <w:t>Advanced energy conversion</w:t>
                            </w:r>
                          </w:p>
                          <w:p w14:paraId="2A060D45" w14:textId="77777777" w:rsidR="00F1794C" w:rsidRPr="00F1794C" w:rsidRDefault="00F1794C" w:rsidP="00F1794C">
                            <w:pPr>
                              <w:pStyle w:val="Akapitzlist"/>
                              <w:numPr>
                                <w:ilvl w:val="0"/>
                                <w:numId w:val="1"/>
                              </w:numPr>
                              <w:rPr>
                                <w:sz w:val="32"/>
                                <w:szCs w:val="32"/>
                                <w:lang w:val="en-US"/>
                              </w:rPr>
                            </w:pPr>
                            <w:r w:rsidRPr="00F1794C">
                              <w:rPr>
                                <w:sz w:val="32"/>
                                <w:szCs w:val="32"/>
                                <w:lang w:val="en-US"/>
                              </w:rPr>
                              <w:t>Fundaments of energy storage</w:t>
                            </w:r>
                          </w:p>
                          <w:p w14:paraId="6CCEECCA" w14:textId="4537DF44" w:rsidR="00D1743E" w:rsidRPr="00F1794C" w:rsidRDefault="00F1794C" w:rsidP="00F1794C">
                            <w:pPr>
                              <w:pStyle w:val="Akapitzlist"/>
                              <w:numPr>
                                <w:ilvl w:val="0"/>
                                <w:numId w:val="1"/>
                              </w:numPr>
                              <w:rPr>
                                <w:sz w:val="32"/>
                                <w:szCs w:val="32"/>
                                <w:lang w:val="en-US"/>
                              </w:rPr>
                            </w:pPr>
                            <w:r w:rsidRPr="00F1794C">
                              <w:rPr>
                                <w:sz w:val="32"/>
                                <w:szCs w:val="32"/>
                                <w:lang w:val="en-US"/>
                              </w:rPr>
                              <w:t>Hydrogen economy</w:t>
                            </w:r>
                            <w:r w:rsidR="00923937" w:rsidRPr="00F1794C">
                              <w:rPr>
                                <w:sz w:val="32"/>
                                <w:szCs w:val="32"/>
                                <w:lang w:val="en-US"/>
                              </w:rPr>
                              <w:t>.</w:t>
                            </w:r>
                          </w:p>
                          <w:p w14:paraId="2C147173" w14:textId="45C08711" w:rsidR="00D1743E" w:rsidRPr="00F1794C" w:rsidRDefault="00D1743E" w:rsidP="00D1743E">
                            <w:pPr>
                              <w:jc w:val="center"/>
                              <w:rPr>
                                <w:sz w:val="32"/>
                                <w:szCs w:val="32"/>
                              </w:rPr>
                            </w:pPr>
                            <w:r w:rsidRPr="00F1794C">
                              <w:rPr>
                                <w:sz w:val="32"/>
                                <w:szCs w:val="32"/>
                              </w:rPr>
                              <w:t>Grafika na całym w tle sekcji nawiązująca do tematyki wykładu, dobrana przez Wykonawcę</w:t>
                            </w:r>
                          </w:p>
                          <w:p w14:paraId="7CB70B54" w14:textId="6DB74D11" w:rsidR="00D1743E" w:rsidRPr="00F1794C" w:rsidRDefault="00D1743E" w:rsidP="00D1743E">
                            <w:pPr>
                              <w:jc w:val="cente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0B4A9E" id="_x0000_s1031" type="#_x0000_t202" style="position:absolute;margin-left:290.35pt;margin-top:16.8pt;width:364.6pt;height:245.2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">
                <v:textbox>
                  <w:txbxContent>
                    <w:p w14:paraId="5774BF8E" w14:textId="77777777" w:rsidR="00F1794C" w:rsidRPr="00F1794C" w:rsidRDefault="00D1743E" w:rsidP="00F1794C">
                      <w:pPr>
                        <w:jc w:val="center"/>
                        <w:rPr>
                          <w:sz w:val="32"/>
                          <w:szCs w:val="32"/>
                        </w:rPr>
                      </w:pPr>
                      <w:r w:rsidRPr="00F1794C">
                        <w:rPr>
                          <w:sz w:val="32"/>
                          <w:szCs w:val="32"/>
                        </w:rPr>
                        <w:t>Opis 1. grupy wykładów</w:t>
                      </w:r>
                      <w:r w:rsidR="00923937" w:rsidRPr="00F1794C">
                        <w:rPr>
                          <w:sz w:val="32"/>
                          <w:szCs w:val="32"/>
                        </w:rPr>
                        <w:t>.</w:t>
                      </w:r>
                      <w:r w:rsidR="00F1794C" w:rsidRPr="00F1794C">
                        <w:rPr>
                          <w:sz w:val="32"/>
                          <w:szCs w:val="32"/>
                        </w:rPr>
                        <w:t xml:space="preserve"> Sekcja powinna zawierać opis wykładów: </w:t>
                      </w:r>
                    </w:p>
                    <w:p w14:paraId="4B2A1F78" w14:textId="0B7D0D52" w:rsidR="00F1794C" w:rsidRPr="00F1794C" w:rsidRDefault="00F1794C" w:rsidP="00F1794C">
                      <w:pPr>
                        <w:pStyle w:val="Akapitzlist"/>
                        <w:numPr>
                          <w:ilvl w:val="0"/>
                          <w:numId w:val="1"/>
                        </w:numPr>
                        <w:rPr>
                          <w:sz w:val="32"/>
                          <w:szCs w:val="32"/>
                        </w:rPr>
                      </w:pPr>
                      <w:r w:rsidRPr="00F1794C">
                        <w:rPr>
                          <w:sz w:val="32"/>
                          <w:szCs w:val="32"/>
                        </w:rPr>
                        <w:t xml:space="preserve">Advanced energy </w:t>
                      </w:r>
                      <w:proofErr w:type="spellStart"/>
                      <w:r w:rsidRPr="00F1794C">
                        <w:rPr>
                          <w:sz w:val="32"/>
                          <w:szCs w:val="32"/>
                        </w:rPr>
                        <w:t>conversion</w:t>
                      </w:r>
                      <w:proofErr w:type="spellEnd"/>
                    </w:p>
                    <w:p w14:paraId="2A060D45" w14:textId="77777777" w:rsidR="00F1794C" w:rsidRPr="00F1794C" w:rsidRDefault="00F1794C" w:rsidP="00F1794C">
                      <w:pPr>
                        <w:pStyle w:val="Akapitzlist"/>
                        <w:numPr>
                          <w:ilvl w:val="0"/>
                          <w:numId w:val="1"/>
                        </w:numPr>
                        <w:rPr>
                          <w:sz w:val="32"/>
                          <w:szCs w:val="32"/>
                          <w:lang w:val="en-US"/>
                        </w:rPr>
                      </w:pPr>
                      <w:r w:rsidRPr="00F1794C">
                        <w:rPr>
                          <w:sz w:val="32"/>
                          <w:szCs w:val="32"/>
                          <w:lang w:val="en-US"/>
                        </w:rPr>
                        <w:t>Fundaments of energy storage</w:t>
                      </w:r>
                    </w:p>
                    <w:p w14:paraId="6CCEECCA" w14:textId="4537DF44" w:rsidR="00D1743E" w:rsidRPr="00F1794C" w:rsidRDefault="00F1794C" w:rsidP="00F1794C">
                      <w:pPr>
                        <w:pStyle w:val="Akapitzlist"/>
                        <w:numPr>
                          <w:ilvl w:val="0"/>
                          <w:numId w:val="1"/>
                        </w:numPr>
                        <w:rPr>
                          <w:sz w:val="32"/>
                          <w:szCs w:val="32"/>
                          <w:lang w:val="en-US"/>
                        </w:rPr>
                      </w:pPr>
                      <w:r w:rsidRPr="00F1794C">
                        <w:rPr>
                          <w:sz w:val="32"/>
                          <w:szCs w:val="32"/>
                          <w:lang w:val="en-US"/>
                        </w:rPr>
                        <w:t>Hydrogen economy</w:t>
                      </w:r>
                      <w:r w:rsidR="00923937" w:rsidRPr="00F1794C">
                        <w:rPr>
                          <w:sz w:val="32"/>
                          <w:szCs w:val="32"/>
                          <w:lang w:val="en-US"/>
                        </w:rPr>
                        <w:t>.</w:t>
                      </w:r>
                    </w:p>
                    <w:p w14:paraId="2C147173" w14:textId="45C08711" w:rsidR="00D1743E" w:rsidRPr="00F1794C" w:rsidRDefault="00D1743E" w:rsidP="00D1743E">
                      <w:pPr>
                        <w:jc w:val="center"/>
                        <w:rPr>
                          <w:sz w:val="32"/>
                          <w:szCs w:val="32"/>
                        </w:rPr>
                      </w:pPr>
                      <w:r w:rsidRPr="00F1794C">
                        <w:rPr>
                          <w:sz w:val="32"/>
                          <w:szCs w:val="32"/>
                        </w:rPr>
                        <w:t>Grafika na całym w tle sekcji nawiązująca do tematyki wykładu, dobrana przez Wykonawcę</w:t>
                      </w:r>
                    </w:p>
                    <w:p w14:paraId="7CB70B54" w14:textId="6DB74D11" w:rsidR="00D1743E" w:rsidRPr="00F1794C" w:rsidRDefault="00D1743E" w:rsidP="00D1743E">
                      <w:pPr>
                        <w:jc w:val="center"/>
                        <w:rPr>
                          <w:sz w:val="20"/>
                          <w:szCs w:val="20"/>
                        </w:rPr>
                      </w:pPr>
                    </w:p>
                  </w:txbxContent>
                </v:textbox>
                <w10:wrap type="square"/>
              </v:shape>
            </w:pict>
          </mc:Fallback>
        </mc:AlternateContent>
      </w:r>
    </w:p>
    <w:p w14:paraId="18E9D672" w14:textId="6E75E4F0" w:rsidR="00D1743E" w:rsidRPr="00052F3A" w:rsidRDefault="00D1743E" w:rsidP="009155A9">
      <w:pPr>
        <w:tabs>
          <w:tab w:val="left" w:pos="2258"/>
        </w:tabs>
        <w:rPr>
          <w:rFonts w:cstheme="minorHAnsi"/>
        </w:rPr>
      </w:pPr>
    </w:p>
    <w:p w14:paraId="3E2DA028" w14:textId="1985CBC1" w:rsidR="00D1743E" w:rsidRPr="00052F3A" w:rsidRDefault="00D1743E" w:rsidP="009155A9">
      <w:pPr>
        <w:tabs>
          <w:tab w:val="left" w:pos="2258"/>
        </w:tabs>
        <w:rPr>
          <w:rFonts w:cstheme="minorHAnsi"/>
        </w:rPr>
      </w:pPr>
    </w:p>
    <w:p w14:paraId="68C5EAFD" w14:textId="4FE2CA18" w:rsidR="009155A9" w:rsidRPr="00052F3A" w:rsidRDefault="009155A9" w:rsidP="009155A9">
      <w:pPr>
        <w:tabs>
          <w:tab w:val="left" w:pos="2258"/>
        </w:tabs>
        <w:rPr>
          <w:rFonts w:cstheme="minorHAnsi"/>
        </w:rPr>
      </w:pPr>
    </w:p>
    <w:p w14:paraId="3C1754A8" w14:textId="1B7A7853" w:rsidR="00923937" w:rsidRPr="00052F3A" w:rsidRDefault="00923937" w:rsidP="009155A9">
      <w:pPr>
        <w:tabs>
          <w:tab w:val="left" w:pos="2258"/>
        </w:tabs>
        <w:rPr>
          <w:rFonts w:cstheme="minorHAnsi"/>
        </w:rPr>
      </w:pPr>
    </w:p>
    <w:p w14:paraId="23B1940B" w14:textId="15778717" w:rsidR="00D1743E" w:rsidRPr="00052F3A" w:rsidRDefault="00D1743E" w:rsidP="009155A9">
      <w:pPr>
        <w:tabs>
          <w:tab w:val="left" w:pos="2258"/>
        </w:tabs>
        <w:rPr>
          <w:rFonts w:cstheme="minorHAnsi"/>
        </w:rPr>
      </w:pPr>
    </w:p>
    <w:p w14:paraId="21FF44AB" w14:textId="1C6DFCFF" w:rsidR="00923937" w:rsidRPr="00052F3A" w:rsidRDefault="00D7532B" w:rsidP="009155A9">
      <w:pPr>
        <w:tabs>
          <w:tab w:val="left" w:pos="2258"/>
        </w:tabs>
        <w:rPr>
          <w:rFonts w:cstheme="minorHAnsi"/>
        </w:rPr>
      </w:pPr>
      <w:r w:rsidRPr="00052F3A">
        <w:rPr>
          <w:rFonts w:cstheme="minorHAnsi"/>
          <w:noProof/>
        </w:rPr>
        <mc:AlternateContent>
          <mc:Choice Requires="wps">
            <w:drawing>
              <wp:anchor distT="45720" distB="45720" distL="114300" distR="114300" simplePos="0" relativeHeight="251666432" behindDoc="0" locked="0" layoutInCell="1" allowOverlap="1" wp14:anchorId="0B1BF15A" wp14:editId="78CBE59F">
                <wp:simplePos x="0" y="0"/>
                <wp:positionH relativeFrom="column">
                  <wp:posOffset>283210</wp:posOffset>
                </wp:positionH>
                <wp:positionV relativeFrom="paragraph">
                  <wp:posOffset>326390</wp:posOffset>
                </wp:positionV>
                <wp:extent cx="2679700" cy="2443480"/>
                <wp:effectExtent l="0" t="0" r="25400" b="13970"/>
                <wp:wrapSquare wrapText="bothSides"/>
                <wp:docPr id="3"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9700" cy="2443480"/>
                        </a:xfrm>
                        <a:prstGeom prst="rect">
                          <a:avLst/>
                        </a:prstGeom>
                        <a:solidFill>
                          <a:srgbClr val="FFFFFF"/>
                        </a:solidFill>
                        <a:ln w="9525">
                          <a:solidFill>
                            <a:srgbClr val="000000"/>
                          </a:solidFill>
                          <a:miter lim="800000"/>
                          <a:headEnd/>
                          <a:tailEnd/>
                        </a:ln>
                      </wps:spPr>
                      <wps:txbx>
                        <w:txbxContent>
                          <w:p w14:paraId="4E99E7DF" w14:textId="4BF4E274" w:rsidR="00D1743E" w:rsidRPr="00E75BAB" w:rsidRDefault="00D1743E" w:rsidP="00E75BAB">
                            <w:pPr>
                              <w:jc w:val="center"/>
                              <w:rPr>
                                <w:rFonts w:cstheme="minorHAnsi"/>
                                <w:i/>
                                <w:iCs/>
                                <w:sz w:val="36"/>
                                <w:szCs w:val="36"/>
                              </w:rPr>
                            </w:pPr>
                            <w:r w:rsidRPr="00E75BAB">
                              <w:rPr>
                                <w:rFonts w:cstheme="minorHAnsi"/>
                                <w:sz w:val="36"/>
                                <w:szCs w:val="36"/>
                              </w:rPr>
                              <w:t xml:space="preserve">Grafika na całym w tle strony nawiązująca do </w:t>
                            </w:r>
                            <w:r w:rsidR="00D7532B">
                              <w:rPr>
                                <w:rFonts w:cstheme="minorHAnsi"/>
                                <w:sz w:val="36"/>
                                <w:szCs w:val="36"/>
                              </w:rPr>
                              <w:t>poszczególnych modułów znajdujących się na tej stronie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1BF15A" id="_x0000_s1032" type="#_x0000_t202" style="position:absolute;margin-left:22.3pt;margin-top:25.7pt;width:211pt;height:192.4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">
                <v:textbox>
                  <w:txbxContent>
                    <w:p w14:paraId="4E99E7DF" w14:textId="4BF4E274" w:rsidR="00D1743E" w:rsidRPr="00E75BAB" w:rsidRDefault="00D1743E" w:rsidP="00E75BAB">
                      <w:pPr>
                        <w:jc w:val="center"/>
                        <w:rPr>
                          <w:rFonts w:cstheme="minorHAnsi"/>
                          <w:i/>
                          <w:iCs/>
                          <w:sz w:val="36"/>
                          <w:szCs w:val="36"/>
                        </w:rPr>
                      </w:pPr>
                      <w:r w:rsidRPr="00E75BAB">
                        <w:rPr>
                          <w:rFonts w:cstheme="minorHAnsi"/>
                          <w:sz w:val="36"/>
                          <w:szCs w:val="36"/>
                        </w:rPr>
                        <w:t xml:space="preserve">Grafika na całym w tle strony nawiązująca do </w:t>
                      </w:r>
                      <w:r w:rsidR="00D7532B">
                        <w:rPr>
                          <w:rFonts w:cstheme="minorHAnsi"/>
                          <w:sz w:val="36"/>
                          <w:szCs w:val="36"/>
                        </w:rPr>
                        <w:t>poszczególnych modułów znajdujących się na tej stronie</w:t>
                      </w:r>
                    </w:p>
                  </w:txbxContent>
                </v:textbox>
                <w10:wrap type="square"/>
              </v:shape>
            </w:pict>
          </mc:Fallback>
        </mc:AlternateContent>
      </w:r>
      <w:r w:rsidRPr="00052F3A">
        <w:rPr>
          <w:rFonts w:cstheme="minorHAnsi"/>
          <w:noProof/>
        </w:rPr>
        <mc:AlternateContent>
          <mc:Choice Requires="wps">
            <w:drawing>
              <wp:anchor distT="45720" distB="45720" distL="114300" distR="114300" simplePos="0" relativeHeight="251670528" behindDoc="0" locked="0" layoutInCell="1" allowOverlap="1" wp14:anchorId="2EFBC9F2" wp14:editId="5A3B5AF9">
                <wp:simplePos x="0" y="0"/>
                <wp:positionH relativeFrom="column">
                  <wp:posOffset>3686788</wp:posOffset>
                </wp:positionH>
                <wp:positionV relativeFrom="paragraph">
                  <wp:posOffset>1845638</wp:posOffset>
                </wp:positionV>
                <wp:extent cx="4630420" cy="3114675"/>
                <wp:effectExtent l="0" t="0" r="17780" b="28575"/>
                <wp:wrapSquare wrapText="bothSides"/>
                <wp:docPr id="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0420" cy="3114675"/>
                        </a:xfrm>
                        <a:prstGeom prst="rect">
                          <a:avLst/>
                        </a:prstGeom>
                        <a:solidFill>
                          <a:srgbClr val="FFFFFF"/>
                        </a:solidFill>
                        <a:ln w="9525">
                          <a:solidFill>
                            <a:srgbClr val="000000"/>
                          </a:solidFill>
                          <a:miter lim="800000"/>
                          <a:headEnd/>
                          <a:tailEnd/>
                        </a:ln>
                      </wps:spPr>
                      <wps:txbx>
                        <w:txbxContent>
                          <w:p w14:paraId="43866BC1" w14:textId="097512D7" w:rsidR="00FC69C8" w:rsidRPr="00F1794C" w:rsidRDefault="00FC69C8" w:rsidP="00FC69C8">
                            <w:pPr>
                              <w:jc w:val="center"/>
                              <w:rPr>
                                <w:sz w:val="32"/>
                                <w:szCs w:val="32"/>
                              </w:rPr>
                            </w:pPr>
                            <w:r w:rsidRPr="00F1794C">
                              <w:rPr>
                                <w:sz w:val="32"/>
                                <w:szCs w:val="32"/>
                              </w:rPr>
                              <w:t xml:space="preserve">Opis </w:t>
                            </w:r>
                            <w:r>
                              <w:rPr>
                                <w:sz w:val="32"/>
                                <w:szCs w:val="32"/>
                              </w:rPr>
                              <w:t>2</w:t>
                            </w:r>
                            <w:r w:rsidRPr="00F1794C">
                              <w:rPr>
                                <w:sz w:val="32"/>
                                <w:szCs w:val="32"/>
                              </w:rPr>
                              <w:t xml:space="preserve">. grupy wykładów. Sekcja powinna zawierać opis wykładów: </w:t>
                            </w:r>
                          </w:p>
                          <w:p w14:paraId="67BE1768" w14:textId="77777777" w:rsidR="00FC69C8" w:rsidRPr="00FC69C8" w:rsidRDefault="00FC69C8" w:rsidP="00FC69C8">
                            <w:pPr>
                              <w:pStyle w:val="Akapitzlist"/>
                              <w:numPr>
                                <w:ilvl w:val="0"/>
                                <w:numId w:val="2"/>
                              </w:numPr>
                              <w:rPr>
                                <w:sz w:val="32"/>
                                <w:szCs w:val="32"/>
                              </w:rPr>
                            </w:pPr>
                            <w:r w:rsidRPr="00FC69C8">
                              <w:rPr>
                                <w:sz w:val="32"/>
                                <w:szCs w:val="32"/>
                              </w:rPr>
                              <w:t>Energy for sustainable development</w:t>
                            </w:r>
                          </w:p>
                          <w:p w14:paraId="4E48D379" w14:textId="77777777" w:rsidR="00FC69C8" w:rsidRPr="00FC69C8" w:rsidRDefault="00FC69C8" w:rsidP="00FC69C8">
                            <w:pPr>
                              <w:pStyle w:val="Akapitzlist"/>
                              <w:numPr>
                                <w:ilvl w:val="0"/>
                                <w:numId w:val="2"/>
                              </w:numPr>
                              <w:rPr>
                                <w:sz w:val="32"/>
                                <w:szCs w:val="32"/>
                              </w:rPr>
                            </w:pPr>
                            <w:r w:rsidRPr="00FC69C8">
                              <w:rPr>
                                <w:sz w:val="32"/>
                                <w:szCs w:val="32"/>
                              </w:rPr>
                              <w:t>Energy management in buildings</w:t>
                            </w:r>
                          </w:p>
                          <w:p w14:paraId="63F04F84" w14:textId="2327F0AD" w:rsidR="00FC69C8" w:rsidRPr="00F1794C" w:rsidRDefault="00FC69C8" w:rsidP="00FC69C8">
                            <w:pPr>
                              <w:jc w:val="center"/>
                              <w:rPr>
                                <w:sz w:val="32"/>
                                <w:szCs w:val="32"/>
                              </w:rPr>
                            </w:pPr>
                            <w:r w:rsidRPr="00F1794C">
                              <w:rPr>
                                <w:sz w:val="32"/>
                                <w:szCs w:val="32"/>
                              </w:rPr>
                              <w:t>Grafika na całym w tle sekcji nawiązująca do tematyki wykładu, dobrana przez Wykonawcę</w:t>
                            </w:r>
                          </w:p>
                          <w:p w14:paraId="2E0EEBAB" w14:textId="77777777" w:rsidR="00D1743E" w:rsidRPr="009155A9" w:rsidRDefault="00D1743E" w:rsidP="00D1743E">
                            <w:pPr>
                              <w:jc w:val="center"/>
                              <w:rPr>
                                <w:sz w:val="44"/>
                                <w:szCs w:val="4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FBC9F2" id="_x0000_s1033" type="#_x0000_t202" style="position:absolute;margin-left:290.3pt;margin-top:145.35pt;width:364.6pt;height:245.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">
                <v:textbox>
                  <w:txbxContent>
                    <w:p w14:paraId="43866BC1" w14:textId="097512D7" w:rsidR="00FC69C8" w:rsidRPr="00F1794C" w:rsidRDefault="00FC69C8" w:rsidP="00FC69C8">
                      <w:pPr>
                        <w:jc w:val="center"/>
                        <w:rPr>
                          <w:sz w:val="32"/>
                          <w:szCs w:val="32"/>
                        </w:rPr>
                      </w:pPr>
                      <w:r w:rsidRPr="00F1794C">
                        <w:rPr>
                          <w:sz w:val="32"/>
                          <w:szCs w:val="32"/>
                        </w:rPr>
                        <w:t xml:space="preserve">Opis </w:t>
                      </w:r>
                      <w:r>
                        <w:rPr>
                          <w:sz w:val="32"/>
                          <w:szCs w:val="32"/>
                        </w:rPr>
                        <w:t>2</w:t>
                      </w:r>
                      <w:r w:rsidRPr="00F1794C">
                        <w:rPr>
                          <w:sz w:val="32"/>
                          <w:szCs w:val="32"/>
                        </w:rPr>
                        <w:t xml:space="preserve">. grupy wykładów. Sekcja powinna zawierać opis wykładów: </w:t>
                      </w:r>
                    </w:p>
                    <w:p w14:paraId="67BE1768" w14:textId="77777777" w:rsidR="00FC69C8" w:rsidRPr="00FC69C8" w:rsidRDefault="00FC69C8" w:rsidP="00FC69C8">
                      <w:pPr>
                        <w:pStyle w:val="Akapitzlist"/>
                        <w:numPr>
                          <w:ilvl w:val="0"/>
                          <w:numId w:val="2"/>
                        </w:numPr>
                        <w:rPr>
                          <w:sz w:val="32"/>
                          <w:szCs w:val="32"/>
                        </w:rPr>
                      </w:pPr>
                      <w:r w:rsidRPr="00FC69C8">
                        <w:rPr>
                          <w:sz w:val="32"/>
                          <w:szCs w:val="32"/>
                        </w:rPr>
                        <w:t xml:space="preserve">Energy for </w:t>
                      </w:r>
                      <w:proofErr w:type="spellStart"/>
                      <w:r w:rsidRPr="00FC69C8">
                        <w:rPr>
                          <w:sz w:val="32"/>
                          <w:szCs w:val="32"/>
                        </w:rPr>
                        <w:t>sustainable</w:t>
                      </w:r>
                      <w:proofErr w:type="spellEnd"/>
                      <w:r w:rsidRPr="00FC69C8">
                        <w:rPr>
                          <w:sz w:val="32"/>
                          <w:szCs w:val="32"/>
                        </w:rPr>
                        <w:t xml:space="preserve"> development</w:t>
                      </w:r>
                    </w:p>
                    <w:p w14:paraId="4E48D379" w14:textId="77777777" w:rsidR="00FC69C8" w:rsidRPr="00FC69C8" w:rsidRDefault="00FC69C8" w:rsidP="00FC69C8">
                      <w:pPr>
                        <w:pStyle w:val="Akapitzlist"/>
                        <w:numPr>
                          <w:ilvl w:val="0"/>
                          <w:numId w:val="2"/>
                        </w:numPr>
                        <w:rPr>
                          <w:sz w:val="32"/>
                          <w:szCs w:val="32"/>
                        </w:rPr>
                      </w:pPr>
                      <w:r w:rsidRPr="00FC69C8">
                        <w:rPr>
                          <w:sz w:val="32"/>
                          <w:szCs w:val="32"/>
                        </w:rPr>
                        <w:t xml:space="preserve">Energy management in </w:t>
                      </w:r>
                      <w:proofErr w:type="spellStart"/>
                      <w:r w:rsidRPr="00FC69C8">
                        <w:rPr>
                          <w:sz w:val="32"/>
                          <w:szCs w:val="32"/>
                        </w:rPr>
                        <w:t>buildings</w:t>
                      </w:r>
                      <w:proofErr w:type="spellEnd"/>
                    </w:p>
                    <w:p w14:paraId="63F04F84" w14:textId="2327F0AD" w:rsidR="00FC69C8" w:rsidRPr="00F1794C" w:rsidRDefault="00FC69C8" w:rsidP="00FC69C8">
                      <w:pPr>
                        <w:jc w:val="center"/>
                        <w:rPr>
                          <w:sz w:val="32"/>
                          <w:szCs w:val="32"/>
                        </w:rPr>
                      </w:pPr>
                      <w:r w:rsidRPr="00F1794C">
                        <w:rPr>
                          <w:sz w:val="32"/>
                          <w:szCs w:val="32"/>
                        </w:rPr>
                        <w:t>Grafika na całym w tle sekcji nawiązująca do tematyki wykładu, dobrana przez Wykonawcę</w:t>
                      </w:r>
                    </w:p>
                    <w:p w14:paraId="2E0EEBAB" w14:textId="77777777" w:rsidR="00D1743E" w:rsidRPr="009155A9" w:rsidRDefault="00D1743E" w:rsidP="00D1743E">
                      <w:pPr>
                        <w:jc w:val="center"/>
                        <w:rPr>
                          <w:sz w:val="44"/>
                          <w:szCs w:val="44"/>
                        </w:rPr>
                      </w:pPr>
                    </w:p>
                  </w:txbxContent>
                </v:textbox>
                <w10:wrap type="square"/>
              </v:shape>
            </w:pict>
          </mc:Fallback>
        </mc:AlternateContent>
      </w:r>
    </w:p>
    <w:p w14:paraId="0968B64C" w14:textId="068EA5EB" w:rsidR="006E4826" w:rsidRDefault="00852A5B" w:rsidP="009155A9">
      <w:pPr>
        <w:tabs>
          <w:tab w:val="left" w:pos="2258"/>
        </w:tabs>
        <w:rPr>
          <w:rFonts w:cstheme="minorHAnsi"/>
        </w:rPr>
      </w:pPr>
      <w:r w:rsidRPr="00052F3A">
        <w:rPr>
          <w:rFonts w:cstheme="minorHAnsi"/>
          <w:noProof/>
        </w:rPr>
        <w:lastRenderedPageBreak/>
        <mc:AlternateContent>
          <mc:Choice Requires="wps">
            <w:drawing>
              <wp:anchor distT="45720" distB="45720" distL="114300" distR="114300" simplePos="0" relativeHeight="251688960" behindDoc="0" locked="0" layoutInCell="1" allowOverlap="1" wp14:anchorId="767B3D05" wp14:editId="6C552E73">
                <wp:simplePos x="0" y="0"/>
                <wp:positionH relativeFrom="column">
                  <wp:posOffset>146685</wp:posOffset>
                </wp:positionH>
                <wp:positionV relativeFrom="paragraph">
                  <wp:posOffset>373380</wp:posOffset>
                </wp:positionV>
                <wp:extent cx="4630420" cy="4912995"/>
                <wp:effectExtent l="0" t="0" r="17780" b="20955"/>
                <wp:wrapSquare wrapText="bothSides"/>
                <wp:docPr id="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0420" cy="4912995"/>
                        </a:xfrm>
                        <a:prstGeom prst="rect">
                          <a:avLst/>
                        </a:prstGeom>
                        <a:solidFill>
                          <a:srgbClr val="FFFFFF"/>
                        </a:solidFill>
                        <a:ln w="9525">
                          <a:solidFill>
                            <a:srgbClr val="000000"/>
                          </a:solidFill>
                          <a:miter lim="800000"/>
                          <a:headEnd/>
                          <a:tailEnd/>
                        </a:ln>
                      </wps:spPr>
                      <wps:txbx>
                        <w:txbxContent>
                          <w:p w14:paraId="4EA7383B" w14:textId="622154D8" w:rsidR="00923937" w:rsidRPr="009155A9" w:rsidRDefault="00F06452" w:rsidP="00923937">
                            <w:pPr>
                              <w:jc w:val="center"/>
                              <w:rPr>
                                <w:sz w:val="44"/>
                                <w:szCs w:val="44"/>
                              </w:rPr>
                            </w:pPr>
                            <w:r>
                              <w:rPr>
                                <w:sz w:val="44"/>
                                <w:szCs w:val="44"/>
                              </w:rPr>
                              <w:t xml:space="preserve">Wypowiedzi uczestników </w:t>
                            </w:r>
                            <w:r w:rsidR="00322F31">
                              <w:rPr>
                                <w:sz w:val="44"/>
                                <w:szCs w:val="44"/>
                              </w:rPr>
                              <w:br/>
                            </w:r>
                            <w:r>
                              <w:rPr>
                                <w:sz w:val="44"/>
                                <w:szCs w:val="44"/>
                              </w:rPr>
                              <w:t xml:space="preserve">i wykonawców projektu </w:t>
                            </w:r>
                            <w:r w:rsidR="00322F31">
                              <w:rPr>
                                <w:sz w:val="44"/>
                                <w:szCs w:val="44"/>
                              </w:rPr>
                              <w:t xml:space="preserve">w formie dymków czatu wraz z miniaturkami poszczególnych </w:t>
                            </w:r>
                            <w:r w:rsidR="006E4826">
                              <w:rPr>
                                <w:sz w:val="44"/>
                                <w:szCs w:val="44"/>
                              </w:rPr>
                              <w:t>autorów wypowiedzi, tekst oraz miniaturki dostarczone przez Zleceniodawcę</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7B3D05" id="_x0000_s1034" type="#_x0000_t202" style="position:absolute;margin-left:11.55pt;margin-top:29.4pt;width:364.6pt;height:386.85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">
                <v:textbox>
                  <w:txbxContent>
                    <w:p w14:paraId="4EA7383B" w14:textId="622154D8" w:rsidR="00923937" w:rsidRPr="009155A9" w:rsidRDefault="00F06452" w:rsidP="00923937">
                      <w:pPr>
                        <w:jc w:val="center"/>
                        <w:rPr>
                          <w:sz w:val="44"/>
                          <w:szCs w:val="44"/>
                        </w:rPr>
                      </w:pPr>
                      <w:r>
                        <w:rPr>
                          <w:sz w:val="44"/>
                          <w:szCs w:val="44"/>
                        </w:rPr>
                        <w:t xml:space="preserve">Wypowiedzi uczestników </w:t>
                      </w:r>
                      <w:r w:rsidR="00322F31">
                        <w:rPr>
                          <w:sz w:val="44"/>
                          <w:szCs w:val="44"/>
                        </w:rPr>
                        <w:br/>
                      </w:r>
                      <w:r>
                        <w:rPr>
                          <w:sz w:val="44"/>
                          <w:szCs w:val="44"/>
                        </w:rPr>
                        <w:t xml:space="preserve">i wykonawców projektu </w:t>
                      </w:r>
                      <w:r w:rsidR="00322F31">
                        <w:rPr>
                          <w:sz w:val="44"/>
                          <w:szCs w:val="44"/>
                        </w:rPr>
                        <w:t xml:space="preserve">w formie dymków czatu wraz z miniaturkami poszczególnych </w:t>
                      </w:r>
                      <w:r w:rsidR="006E4826">
                        <w:rPr>
                          <w:sz w:val="44"/>
                          <w:szCs w:val="44"/>
                        </w:rPr>
                        <w:t>autorów wypowiedzi, tekst oraz miniaturki dostarczone przez Zleceniodawcę</w:t>
                      </w:r>
                    </w:p>
                  </w:txbxContent>
                </v:textbox>
                <w10:wrap type="square"/>
              </v:shape>
            </w:pict>
          </mc:Fallback>
        </mc:AlternateContent>
      </w:r>
    </w:p>
    <w:p w14:paraId="61A3ECC9" w14:textId="22129D56" w:rsidR="00852A5B" w:rsidRDefault="00095803" w:rsidP="009155A9">
      <w:pPr>
        <w:tabs>
          <w:tab w:val="left" w:pos="2258"/>
        </w:tabs>
        <w:rPr>
          <w:rFonts w:cstheme="minorHAnsi"/>
        </w:rPr>
      </w:pPr>
      <w:r w:rsidRPr="00052F3A">
        <w:rPr>
          <w:rFonts w:cstheme="minorHAnsi"/>
          <w:noProof/>
        </w:rPr>
        <mc:AlternateContent>
          <mc:Choice Requires="wps">
            <w:drawing>
              <wp:anchor distT="45720" distB="45720" distL="114300" distR="114300" simplePos="0" relativeHeight="251672576" behindDoc="0" locked="0" layoutInCell="1" allowOverlap="1" wp14:anchorId="26E4287F" wp14:editId="5E9E319F">
                <wp:simplePos x="0" y="0"/>
                <wp:positionH relativeFrom="column">
                  <wp:posOffset>5080920</wp:posOffset>
                </wp:positionH>
                <wp:positionV relativeFrom="paragraph">
                  <wp:posOffset>133350</wp:posOffset>
                </wp:positionV>
                <wp:extent cx="4630420" cy="3114675"/>
                <wp:effectExtent l="0" t="0" r="17780" b="28575"/>
                <wp:wrapSquare wrapText="bothSides"/>
                <wp:docPr id="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0420" cy="3114675"/>
                        </a:xfrm>
                        <a:prstGeom prst="rect">
                          <a:avLst/>
                        </a:prstGeom>
                        <a:solidFill>
                          <a:srgbClr val="FFFFFF"/>
                        </a:solidFill>
                        <a:ln w="9525">
                          <a:solidFill>
                            <a:srgbClr val="000000"/>
                          </a:solidFill>
                          <a:miter lim="800000"/>
                          <a:headEnd/>
                          <a:tailEnd/>
                        </a:ln>
                      </wps:spPr>
                      <wps:txbx>
                        <w:txbxContent>
                          <w:p w14:paraId="5EEC0498" w14:textId="169D24D1" w:rsidR="00FC69C8" w:rsidRPr="00F1794C" w:rsidRDefault="00FC69C8" w:rsidP="00FC69C8">
                            <w:pPr>
                              <w:jc w:val="center"/>
                              <w:rPr>
                                <w:sz w:val="32"/>
                                <w:szCs w:val="32"/>
                              </w:rPr>
                            </w:pPr>
                            <w:r w:rsidRPr="00F1794C">
                              <w:rPr>
                                <w:sz w:val="32"/>
                                <w:szCs w:val="32"/>
                              </w:rPr>
                              <w:t xml:space="preserve">Opis </w:t>
                            </w:r>
                            <w:r w:rsidR="005E6EF8">
                              <w:rPr>
                                <w:sz w:val="32"/>
                                <w:szCs w:val="32"/>
                              </w:rPr>
                              <w:t>3</w:t>
                            </w:r>
                            <w:r w:rsidRPr="00F1794C">
                              <w:rPr>
                                <w:sz w:val="32"/>
                                <w:szCs w:val="32"/>
                              </w:rPr>
                              <w:t xml:space="preserve">. grupy wykładów. Sekcja powinna zawierać opis wykładów: </w:t>
                            </w:r>
                          </w:p>
                          <w:p w14:paraId="67E3D1F6" w14:textId="77777777" w:rsidR="005E6EF8" w:rsidRPr="005E6EF8" w:rsidRDefault="005E6EF8" w:rsidP="005E6EF8">
                            <w:pPr>
                              <w:pStyle w:val="Akapitzlist"/>
                              <w:numPr>
                                <w:ilvl w:val="0"/>
                                <w:numId w:val="3"/>
                              </w:numPr>
                              <w:rPr>
                                <w:sz w:val="32"/>
                                <w:szCs w:val="32"/>
                                <w:lang w:val="en-US"/>
                              </w:rPr>
                            </w:pPr>
                            <w:r w:rsidRPr="005E6EF8">
                              <w:rPr>
                                <w:sz w:val="32"/>
                                <w:szCs w:val="32"/>
                                <w:lang w:val="en-US"/>
                              </w:rPr>
                              <w:t>Energy technologies and development challenges</w:t>
                            </w:r>
                          </w:p>
                          <w:p w14:paraId="29FAAE19" w14:textId="77777777" w:rsidR="005E6EF8" w:rsidRPr="005E6EF8" w:rsidRDefault="005E6EF8" w:rsidP="005E6EF8">
                            <w:pPr>
                              <w:pStyle w:val="Akapitzlist"/>
                              <w:numPr>
                                <w:ilvl w:val="0"/>
                                <w:numId w:val="3"/>
                              </w:numPr>
                              <w:rPr>
                                <w:sz w:val="32"/>
                                <w:szCs w:val="32"/>
                                <w:lang w:val="en-US"/>
                              </w:rPr>
                            </w:pPr>
                            <w:r w:rsidRPr="005E6EF8">
                              <w:rPr>
                                <w:sz w:val="32"/>
                                <w:szCs w:val="32"/>
                                <w:lang w:val="en-US"/>
                              </w:rPr>
                              <w:t>Nuclear energy and sustainable development</w:t>
                            </w:r>
                          </w:p>
                          <w:p w14:paraId="7F643366" w14:textId="77777777" w:rsidR="005E6EF8" w:rsidRPr="007A3229" w:rsidRDefault="005E6EF8" w:rsidP="005E6EF8">
                            <w:pPr>
                              <w:pStyle w:val="Akapitzlist"/>
                              <w:numPr>
                                <w:ilvl w:val="0"/>
                                <w:numId w:val="3"/>
                              </w:numPr>
                              <w:rPr>
                                <w:sz w:val="32"/>
                                <w:szCs w:val="32"/>
                                <w:lang w:val="en-US"/>
                              </w:rPr>
                            </w:pPr>
                            <w:r w:rsidRPr="007A3229">
                              <w:rPr>
                                <w:sz w:val="32"/>
                                <w:szCs w:val="32"/>
                                <w:lang w:val="en-US"/>
                              </w:rPr>
                              <w:t>Nuclear is a climate friendly energy source</w:t>
                            </w:r>
                          </w:p>
                          <w:p w14:paraId="4BEBC10C" w14:textId="3FB4350E" w:rsidR="00FC69C8" w:rsidRPr="00F1794C" w:rsidRDefault="00FC69C8" w:rsidP="005E6EF8">
                            <w:pPr>
                              <w:jc w:val="center"/>
                              <w:rPr>
                                <w:sz w:val="32"/>
                                <w:szCs w:val="32"/>
                              </w:rPr>
                            </w:pPr>
                            <w:r w:rsidRPr="00F1794C">
                              <w:rPr>
                                <w:sz w:val="32"/>
                                <w:szCs w:val="32"/>
                              </w:rPr>
                              <w:t>Grafika na całym w tle sekcji nawiązująca do tematyki wykładu, dobrana przez Wykonawcę</w:t>
                            </w:r>
                          </w:p>
                          <w:p w14:paraId="2E59CD8A" w14:textId="77777777" w:rsidR="00FC69C8" w:rsidRPr="009155A9" w:rsidRDefault="00FC69C8" w:rsidP="00FC69C8">
                            <w:pPr>
                              <w:jc w:val="center"/>
                              <w:rPr>
                                <w:sz w:val="44"/>
                                <w:szCs w:val="44"/>
                              </w:rPr>
                            </w:pPr>
                          </w:p>
                          <w:p w14:paraId="2A7762AF" w14:textId="77777777" w:rsidR="00D1743E" w:rsidRPr="009155A9" w:rsidRDefault="00D1743E" w:rsidP="00D1743E">
                            <w:pPr>
                              <w:jc w:val="center"/>
                              <w:rPr>
                                <w:sz w:val="44"/>
                                <w:szCs w:val="4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E4287F" id="_x0000_s1035" type="#_x0000_t202" style="position:absolute;margin-left:400.05pt;margin-top:10.5pt;width:364.6pt;height:245.2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">
                <v:textbox>
                  <w:txbxContent>
                    <w:p w14:paraId="5EEC0498" w14:textId="169D24D1" w:rsidR="00FC69C8" w:rsidRPr="00F1794C" w:rsidRDefault="00FC69C8" w:rsidP="00FC69C8">
                      <w:pPr>
                        <w:jc w:val="center"/>
                        <w:rPr>
                          <w:sz w:val="32"/>
                          <w:szCs w:val="32"/>
                        </w:rPr>
                      </w:pPr>
                      <w:r w:rsidRPr="00F1794C">
                        <w:rPr>
                          <w:sz w:val="32"/>
                          <w:szCs w:val="32"/>
                        </w:rPr>
                        <w:t xml:space="preserve">Opis </w:t>
                      </w:r>
                      <w:r w:rsidR="005E6EF8">
                        <w:rPr>
                          <w:sz w:val="32"/>
                          <w:szCs w:val="32"/>
                        </w:rPr>
                        <w:t>3</w:t>
                      </w:r>
                      <w:r w:rsidRPr="00F1794C">
                        <w:rPr>
                          <w:sz w:val="32"/>
                          <w:szCs w:val="32"/>
                        </w:rPr>
                        <w:t xml:space="preserve">. grupy wykładów. Sekcja powinna zawierać opis wykładów: </w:t>
                      </w:r>
                    </w:p>
                    <w:p w14:paraId="67E3D1F6" w14:textId="77777777" w:rsidR="005E6EF8" w:rsidRPr="005E6EF8" w:rsidRDefault="005E6EF8" w:rsidP="005E6EF8">
                      <w:pPr>
                        <w:pStyle w:val="Akapitzlist"/>
                        <w:numPr>
                          <w:ilvl w:val="0"/>
                          <w:numId w:val="3"/>
                        </w:numPr>
                        <w:rPr>
                          <w:sz w:val="32"/>
                          <w:szCs w:val="32"/>
                          <w:lang w:val="en-US"/>
                        </w:rPr>
                      </w:pPr>
                      <w:r w:rsidRPr="005E6EF8">
                        <w:rPr>
                          <w:sz w:val="32"/>
                          <w:szCs w:val="32"/>
                          <w:lang w:val="en-US"/>
                        </w:rPr>
                        <w:t>Energy technologies and development challenges</w:t>
                      </w:r>
                    </w:p>
                    <w:p w14:paraId="29FAAE19" w14:textId="77777777" w:rsidR="005E6EF8" w:rsidRPr="005E6EF8" w:rsidRDefault="005E6EF8" w:rsidP="005E6EF8">
                      <w:pPr>
                        <w:pStyle w:val="Akapitzlist"/>
                        <w:numPr>
                          <w:ilvl w:val="0"/>
                          <w:numId w:val="3"/>
                        </w:numPr>
                        <w:rPr>
                          <w:sz w:val="32"/>
                          <w:szCs w:val="32"/>
                          <w:lang w:val="en-US"/>
                        </w:rPr>
                      </w:pPr>
                      <w:r w:rsidRPr="005E6EF8">
                        <w:rPr>
                          <w:sz w:val="32"/>
                          <w:szCs w:val="32"/>
                          <w:lang w:val="en-US"/>
                        </w:rPr>
                        <w:t>Nuclear energy and sustainable development</w:t>
                      </w:r>
                    </w:p>
                    <w:p w14:paraId="7F643366" w14:textId="77777777" w:rsidR="005E6EF8" w:rsidRPr="007A3229" w:rsidRDefault="005E6EF8" w:rsidP="005E6EF8">
                      <w:pPr>
                        <w:pStyle w:val="Akapitzlist"/>
                        <w:numPr>
                          <w:ilvl w:val="0"/>
                          <w:numId w:val="3"/>
                        </w:numPr>
                        <w:rPr>
                          <w:sz w:val="32"/>
                          <w:szCs w:val="32"/>
                          <w:lang w:val="en-US"/>
                        </w:rPr>
                      </w:pPr>
                      <w:r w:rsidRPr="007A3229">
                        <w:rPr>
                          <w:sz w:val="32"/>
                          <w:szCs w:val="32"/>
                          <w:lang w:val="en-US"/>
                        </w:rPr>
                        <w:t>Nuclear is a climate friendly energy source</w:t>
                      </w:r>
                    </w:p>
                    <w:p w14:paraId="4BEBC10C" w14:textId="3FB4350E" w:rsidR="00FC69C8" w:rsidRPr="00F1794C" w:rsidRDefault="00FC69C8" w:rsidP="005E6EF8">
                      <w:pPr>
                        <w:jc w:val="center"/>
                        <w:rPr>
                          <w:sz w:val="32"/>
                          <w:szCs w:val="32"/>
                        </w:rPr>
                      </w:pPr>
                      <w:r w:rsidRPr="00F1794C">
                        <w:rPr>
                          <w:sz w:val="32"/>
                          <w:szCs w:val="32"/>
                        </w:rPr>
                        <w:t>Grafika na całym w tle sekcji nawiązująca do tematyki wykładu, dobrana przez Wykonawcę</w:t>
                      </w:r>
                    </w:p>
                    <w:p w14:paraId="2E59CD8A" w14:textId="77777777" w:rsidR="00FC69C8" w:rsidRPr="009155A9" w:rsidRDefault="00FC69C8" w:rsidP="00FC69C8">
                      <w:pPr>
                        <w:jc w:val="center"/>
                        <w:rPr>
                          <w:sz w:val="44"/>
                          <w:szCs w:val="44"/>
                        </w:rPr>
                      </w:pPr>
                    </w:p>
                    <w:p w14:paraId="2A7762AF" w14:textId="77777777" w:rsidR="00D1743E" w:rsidRPr="009155A9" w:rsidRDefault="00D1743E" w:rsidP="00D1743E">
                      <w:pPr>
                        <w:jc w:val="center"/>
                        <w:rPr>
                          <w:sz w:val="44"/>
                          <w:szCs w:val="44"/>
                        </w:rPr>
                      </w:pPr>
                    </w:p>
                  </w:txbxContent>
                </v:textbox>
                <w10:wrap type="square"/>
              </v:shape>
            </w:pict>
          </mc:Fallback>
        </mc:AlternateContent>
      </w:r>
      <w:r w:rsidR="005C0168" w:rsidRPr="00052F3A">
        <w:rPr>
          <w:rFonts w:cstheme="minorHAnsi"/>
          <w:noProof/>
        </w:rPr>
        <mc:AlternateContent>
          <mc:Choice Requires="wps">
            <w:drawing>
              <wp:anchor distT="45720" distB="45720" distL="114300" distR="114300" simplePos="0" relativeHeight="251704320" behindDoc="0" locked="0" layoutInCell="1" allowOverlap="1" wp14:anchorId="69753F6B" wp14:editId="31CA89C4">
                <wp:simplePos x="0" y="0"/>
                <wp:positionH relativeFrom="column">
                  <wp:posOffset>150125</wp:posOffset>
                </wp:positionH>
                <wp:positionV relativeFrom="paragraph">
                  <wp:posOffset>5425212</wp:posOffset>
                </wp:positionV>
                <wp:extent cx="4630420" cy="949960"/>
                <wp:effectExtent l="0" t="0" r="17780" b="21590"/>
                <wp:wrapSquare wrapText="bothSides"/>
                <wp:docPr id="1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0420" cy="949960"/>
                        </a:xfrm>
                        <a:prstGeom prst="rect">
                          <a:avLst/>
                        </a:prstGeom>
                        <a:solidFill>
                          <a:srgbClr val="FFFFFF"/>
                        </a:solidFill>
                        <a:ln w="9525">
                          <a:solidFill>
                            <a:srgbClr val="000000"/>
                          </a:solidFill>
                          <a:miter lim="800000"/>
                          <a:headEnd/>
                          <a:tailEnd/>
                        </a:ln>
                      </wps:spPr>
                      <wps:txbx>
                        <w:txbxContent>
                          <w:p w14:paraId="2EC46DA5" w14:textId="77777777" w:rsidR="00D7532B" w:rsidRPr="00E75BAB" w:rsidRDefault="00D7532B" w:rsidP="00D7532B">
                            <w:pPr>
                              <w:jc w:val="center"/>
                              <w:rPr>
                                <w:rFonts w:cstheme="minorHAnsi"/>
                                <w:i/>
                                <w:iCs/>
                                <w:sz w:val="36"/>
                                <w:szCs w:val="36"/>
                              </w:rPr>
                            </w:pPr>
                            <w:r w:rsidRPr="00E75BAB">
                              <w:rPr>
                                <w:rFonts w:cstheme="minorHAnsi"/>
                                <w:sz w:val="36"/>
                                <w:szCs w:val="36"/>
                              </w:rPr>
                              <w:t xml:space="preserve">Grafika na całym w tle strony nawiązująca do </w:t>
                            </w:r>
                            <w:r>
                              <w:rPr>
                                <w:rFonts w:cstheme="minorHAnsi"/>
                                <w:sz w:val="36"/>
                                <w:szCs w:val="36"/>
                              </w:rPr>
                              <w:t>poszczególnych modułów znajdujących się na tej stronie</w:t>
                            </w:r>
                          </w:p>
                          <w:p w14:paraId="24377512" w14:textId="451AC355" w:rsidR="005C0168" w:rsidRPr="00477B5B" w:rsidRDefault="005C0168" w:rsidP="005C0168">
                            <w:pPr>
                              <w:jc w:val="cente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753F6B" id="_x0000_s1036" type="#_x0000_t202" style="position:absolute;margin-left:11.8pt;margin-top:427.2pt;width:364.6pt;height:74.8pt;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">
                <v:textbox>
                  <w:txbxContent>
                    <w:p w14:paraId="2EC46DA5" w14:textId="77777777" w:rsidR="00D7532B" w:rsidRPr="00E75BAB" w:rsidRDefault="00D7532B" w:rsidP="00D7532B">
                      <w:pPr>
                        <w:jc w:val="center"/>
                        <w:rPr>
                          <w:rFonts w:cstheme="minorHAnsi"/>
                          <w:i/>
                          <w:iCs/>
                          <w:sz w:val="36"/>
                          <w:szCs w:val="36"/>
                        </w:rPr>
                      </w:pPr>
                      <w:r w:rsidRPr="00E75BAB">
                        <w:rPr>
                          <w:rFonts w:cstheme="minorHAnsi"/>
                          <w:sz w:val="36"/>
                          <w:szCs w:val="36"/>
                        </w:rPr>
                        <w:t xml:space="preserve">Grafika na całym w tle strony nawiązująca do </w:t>
                      </w:r>
                      <w:r>
                        <w:rPr>
                          <w:rFonts w:cstheme="minorHAnsi"/>
                          <w:sz w:val="36"/>
                          <w:szCs w:val="36"/>
                        </w:rPr>
                        <w:t>poszczególnych modułów znajdujących się na tej stronie</w:t>
                      </w:r>
                    </w:p>
                    <w:p w14:paraId="24377512" w14:textId="451AC355" w:rsidR="005C0168" w:rsidRPr="00477B5B" w:rsidRDefault="005C0168" w:rsidP="005C0168">
                      <w:pPr>
                        <w:jc w:val="center"/>
                        <w:rPr>
                          <w:sz w:val="28"/>
                          <w:szCs w:val="28"/>
                        </w:rPr>
                      </w:pPr>
                    </w:p>
                  </w:txbxContent>
                </v:textbox>
                <w10:wrap type="square"/>
              </v:shape>
            </w:pict>
          </mc:Fallback>
        </mc:AlternateContent>
      </w:r>
    </w:p>
    <w:p w14:paraId="073AC306" w14:textId="0BB00E44" w:rsidR="00944E96" w:rsidRDefault="00944E96">
      <w:pPr>
        <w:rPr>
          <w:rFonts w:cstheme="minorHAnsi"/>
        </w:rPr>
      </w:pPr>
    </w:p>
    <w:p w14:paraId="7EC73BA2" w14:textId="3F2AB2FA" w:rsidR="00944E96" w:rsidRDefault="00095803">
      <w:pPr>
        <w:rPr>
          <w:rFonts w:cstheme="minorHAnsi"/>
        </w:rPr>
      </w:pPr>
      <w:r w:rsidRPr="00052F3A">
        <w:rPr>
          <w:rFonts w:cstheme="minorHAnsi"/>
          <w:noProof/>
        </w:rPr>
        <mc:AlternateContent>
          <mc:Choice Requires="wps">
            <w:drawing>
              <wp:anchor distT="45720" distB="45720" distL="114300" distR="114300" simplePos="0" relativeHeight="251673600" behindDoc="0" locked="0" layoutInCell="1" allowOverlap="1" wp14:anchorId="00A5325B" wp14:editId="0E5222EE">
                <wp:simplePos x="0" y="0"/>
                <wp:positionH relativeFrom="column">
                  <wp:posOffset>5079650</wp:posOffset>
                </wp:positionH>
                <wp:positionV relativeFrom="paragraph">
                  <wp:posOffset>3035935</wp:posOffset>
                </wp:positionV>
                <wp:extent cx="4630420" cy="3114675"/>
                <wp:effectExtent l="0" t="0" r="17780" b="28575"/>
                <wp:wrapSquare wrapText="bothSides"/>
                <wp:docPr id="8"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0420" cy="3114675"/>
                        </a:xfrm>
                        <a:prstGeom prst="rect">
                          <a:avLst/>
                        </a:prstGeom>
                        <a:solidFill>
                          <a:srgbClr val="FFFFFF"/>
                        </a:solidFill>
                        <a:ln w="9525">
                          <a:solidFill>
                            <a:srgbClr val="000000"/>
                          </a:solidFill>
                          <a:miter lim="800000"/>
                          <a:headEnd/>
                          <a:tailEnd/>
                        </a:ln>
                      </wps:spPr>
                      <wps:txbx>
                        <w:txbxContent>
                          <w:p w14:paraId="00D18C92" w14:textId="258DC1EB" w:rsidR="005E6EF8" w:rsidRPr="00F1794C" w:rsidRDefault="005E6EF8" w:rsidP="005E6EF8">
                            <w:pPr>
                              <w:jc w:val="center"/>
                              <w:rPr>
                                <w:sz w:val="32"/>
                                <w:szCs w:val="32"/>
                              </w:rPr>
                            </w:pPr>
                            <w:r w:rsidRPr="00F1794C">
                              <w:rPr>
                                <w:sz w:val="32"/>
                                <w:szCs w:val="32"/>
                              </w:rPr>
                              <w:t xml:space="preserve">Opis </w:t>
                            </w:r>
                            <w:r>
                              <w:rPr>
                                <w:sz w:val="32"/>
                                <w:szCs w:val="32"/>
                              </w:rPr>
                              <w:t>4</w:t>
                            </w:r>
                            <w:r w:rsidRPr="00F1794C">
                              <w:rPr>
                                <w:sz w:val="32"/>
                                <w:szCs w:val="32"/>
                              </w:rPr>
                              <w:t xml:space="preserve">. grupy wykładów. Sekcja powinna zawierać opis wykładów: </w:t>
                            </w:r>
                          </w:p>
                          <w:p w14:paraId="00322B50" w14:textId="77777777" w:rsidR="005E6EF8" w:rsidRPr="005E6EF8" w:rsidRDefault="005E6EF8" w:rsidP="005E6EF8">
                            <w:pPr>
                              <w:pStyle w:val="Akapitzlist"/>
                              <w:numPr>
                                <w:ilvl w:val="0"/>
                                <w:numId w:val="4"/>
                              </w:numPr>
                              <w:rPr>
                                <w:sz w:val="32"/>
                                <w:szCs w:val="32"/>
                                <w:lang w:val="en-US"/>
                              </w:rPr>
                            </w:pPr>
                            <w:r w:rsidRPr="005E6EF8">
                              <w:rPr>
                                <w:sz w:val="32"/>
                                <w:szCs w:val="32"/>
                                <w:lang w:val="en-US"/>
                              </w:rPr>
                              <w:t>Economic assessment of the battery electric vehicle operation in public transport</w:t>
                            </w:r>
                          </w:p>
                          <w:p w14:paraId="1FB44C52" w14:textId="77777777" w:rsidR="005E6EF8" w:rsidRPr="005E6EF8" w:rsidRDefault="005E6EF8" w:rsidP="005E6EF8">
                            <w:pPr>
                              <w:pStyle w:val="Akapitzlist"/>
                              <w:numPr>
                                <w:ilvl w:val="0"/>
                                <w:numId w:val="4"/>
                              </w:numPr>
                              <w:rPr>
                                <w:sz w:val="32"/>
                                <w:szCs w:val="32"/>
                                <w:lang w:val="en-US"/>
                              </w:rPr>
                            </w:pPr>
                            <w:r w:rsidRPr="005E6EF8">
                              <w:rPr>
                                <w:sz w:val="32"/>
                                <w:szCs w:val="32"/>
                                <w:lang w:val="en-US"/>
                              </w:rPr>
                              <w:t>Strategies for converting the conventional public transport bus fleet to electric propulsion</w:t>
                            </w:r>
                          </w:p>
                          <w:p w14:paraId="4DEB07BF" w14:textId="77777777" w:rsidR="005E6EF8" w:rsidRPr="005E6EF8" w:rsidRDefault="005E6EF8" w:rsidP="005E6EF8">
                            <w:pPr>
                              <w:pStyle w:val="Akapitzlist"/>
                              <w:numPr>
                                <w:ilvl w:val="0"/>
                                <w:numId w:val="4"/>
                              </w:numPr>
                              <w:rPr>
                                <w:sz w:val="32"/>
                                <w:szCs w:val="32"/>
                                <w:lang w:val="en-US"/>
                              </w:rPr>
                            </w:pPr>
                            <w:r w:rsidRPr="005E6EF8">
                              <w:rPr>
                                <w:sz w:val="32"/>
                                <w:szCs w:val="32"/>
                                <w:lang w:val="en-US"/>
                              </w:rPr>
                              <w:t>Comparison of hybrid and internal combustion vehicles in terms of energy demand</w:t>
                            </w:r>
                          </w:p>
                          <w:p w14:paraId="6EF4A323" w14:textId="5D422750" w:rsidR="005E6EF8" w:rsidRPr="005E6EF8" w:rsidRDefault="005E6EF8" w:rsidP="005E6EF8">
                            <w:pPr>
                              <w:jc w:val="center"/>
                              <w:rPr>
                                <w:sz w:val="32"/>
                                <w:szCs w:val="32"/>
                              </w:rPr>
                            </w:pPr>
                            <w:r w:rsidRPr="005E6EF8">
                              <w:rPr>
                                <w:sz w:val="32"/>
                                <w:szCs w:val="32"/>
                              </w:rPr>
                              <w:t>Grafika na całym w tle sekcji nawiązująca do tematyki wykładu, dobrana przez Wykonawcę</w:t>
                            </w:r>
                          </w:p>
                          <w:p w14:paraId="3A236ECD" w14:textId="77777777" w:rsidR="005E6EF8" w:rsidRPr="005E6EF8" w:rsidRDefault="005E6EF8" w:rsidP="005E6EF8">
                            <w:pPr>
                              <w:jc w:val="center"/>
                              <w:rPr>
                                <w:sz w:val="44"/>
                                <w:szCs w:val="44"/>
                              </w:rPr>
                            </w:pPr>
                          </w:p>
                          <w:p w14:paraId="7C5E7653" w14:textId="77777777" w:rsidR="005E6EF8" w:rsidRPr="005E6EF8" w:rsidRDefault="005E6EF8" w:rsidP="005E6EF8">
                            <w:pPr>
                              <w:jc w:val="center"/>
                              <w:rPr>
                                <w:sz w:val="44"/>
                                <w:szCs w:val="44"/>
                              </w:rPr>
                            </w:pPr>
                          </w:p>
                          <w:p w14:paraId="39FE76AC" w14:textId="77777777" w:rsidR="00D1743E" w:rsidRPr="005E6EF8" w:rsidRDefault="00D1743E" w:rsidP="00D1743E">
                            <w:pPr>
                              <w:jc w:val="center"/>
                              <w:rPr>
                                <w:sz w:val="44"/>
                                <w:szCs w:val="4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A5325B" id="_x0000_s1037" type="#_x0000_t202" style="position:absolute;margin-left:399.95pt;margin-top:239.05pt;width:364.6pt;height:245.2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">
                <v:textbox>
                  <w:txbxContent>
                    <w:p w14:paraId="00D18C92" w14:textId="258DC1EB" w:rsidR="005E6EF8" w:rsidRPr="00F1794C" w:rsidRDefault="005E6EF8" w:rsidP="005E6EF8">
                      <w:pPr>
                        <w:jc w:val="center"/>
                        <w:rPr>
                          <w:sz w:val="32"/>
                          <w:szCs w:val="32"/>
                        </w:rPr>
                      </w:pPr>
                      <w:r w:rsidRPr="00F1794C">
                        <w:rPr>
                          <w:sz w:val="32"/>
                          <w:szCs w:val="32"/>
                        </w:rPr>
                        <w:t xml:space="preserve">Opis </w:t>
                      </w:r>
                      <w:r>
                        <w:rPr>
                          <w:sz w:val="32"/>
                          <w:szCs w:val="32"/>
                        </w:rPr>
                        <w:t>4</w:t>
                      </w:r>
                      <w:r w:rsidRPr="00F1794C">
                        <w:rPr>
                          <w:sz w:val="32"/>
                          <w:szCs w:val="32"/>
                        </w:rPr>
                        <w:t xml:space="preserve">. grupy wykładów. Sekcja powinna zawierać opis wykładów: </w:t>
                      </w:r>
                    </w:p>
                    <w:p w14:paraId="00322B50" w14:textId="77777777" w:rsidR="005E6EF8" w:rsidRPr="005E6EF8" w:rsidRDefault="005E6EF8" w:rsidP="005E6EF8">
                      <w:pPr>
                        <w:pStyle w:val="Akapitzlist"/>
                        <w:numPr>
                          <w:ilvl w:val="0"/>
                          <w:numId w:val="4"/>
                        </w:numPr>
                        <w:rPr>
                          <w:sz w:val="32"/>
                          <w:szCs w:val="32"/>
                          <w:lang w:val="en-US"/>
                        </w:rPr>
                      </w:pPr>
                      <w:r w:rsidRPr="005E6EF8">
                        <w:rPr>
                          <w:sz w:val="32"/>
                          <w:szCs w:val="32"/>
                          <w:lang w:val="en-US"/>
                        </w:rPr>
                        <w:t>Economic assessment of the battery electric vehicle operation in public transport</w:t>
                      </w:r>
                    </w:p>
                    <w:p w14:paraId="1FB44C52" w14:textId="77777777" w:rsidR="005E6EF8" w:rsidRPr="005E6EF8" w:rsidRDefault="005E6EF8" w:rsidP="005E6EF8">
                      <w:pPr>
                        <w:pStyle w:val="Akapitzlist"/>
                        <w:numPr>
                          <w:ilvl w:val="0"/>
                          <w:numId w:val="4"/>
                        </w:numPr>
                        <w:rPr>
                          <w:sz w:val="32"/>
                          <w:szCs w:val="32"/>
                          <w:lang w:val="en-US"/>
                        </w:rPr>
                      </w:pPr>
                      <w:r w:rsidRPr="005E6EF8">
                        <w:rPr>
                          <w:sz w:val="32"/>
                          <w:szCs w:val="32"/>
                          <w:lang w:val="en-US"/>
                        </w:rPr>
                        <w:t>Strategies for converting the conventional public transport bus fleet to electric propulsion</w:t>
                      </w:r>
                    </w:p>
                    <w:p w14:paraId="4DEB07BF" w14:textId="77777777" w:rsidR="005E6EF8" w:rsidRPr="005E6EF8" w:rsidRDefault="005E6EF8" w:rsidP="005E6EF8">
                      <w:pPr>
                        <w:pStyle w:val="Akapitzlist"/>
                        <w:numPr>
                          <w:ilvl w:val="0"/>
                          <w:numId w:val="4"/>
                        </w:numPr>
                        <w:rPr>
                          <w:sz w:val="32"/>
                          <w:szCs w:val="32"/>
                          <w:lang w:val="en-US"/>
                        </w:rPr>
                      </w:pPr>
                      <w:r w:rsidRPr="005E6EF8">
                        <w:rPr>
                          <w:sz w:val="32"/>
                          <w:szCs w:val="32"/>
                          <w:lang w:val="en-US"/>
                        </w:rPr>
                        <w:t>Comparison of hybrid and internal combustion vehicles in terms of energy demand</w:t>
                      </w:r>
                    </w:p>
                    <w:p w14:paraId="6EF4A323" w14:textId="5D422750" w:rsidR="005E6EF8" w:rsidRPr="005E6EF8" w:rsidRDefault="005E6EF8" w:rsidP="005E6EF8">
                      <w:pPr>
                        <w:jc w:val="center"/>
                        <w:rPr>
                          <w:sz w:val="32"/>
                          <w:szCs w:val="32"/>
                        </w:rPr>
                      </w:pPr>
                      <w:r w:rsidRPr="005E6EF8">
                        <w:rPr>
                          <w:sz w:val="32"/>
                          <w:szCs w:val="32"/>
                        </w:rPr>
                        <w:t>Grafika na całym w tle sekcji nawiązująca do tematyki wykładu, dobrana przez Wykonawcę</w:t>
                      </w:r>
                    </w:p>
                    <w:p w14:paraId="3A236ECD" w14:textId="77777777" w:rsidR="005E6EF8" w:rsidRPr="005E6EF8" w:rsidRDefault="005E6EF8" w:rsidP="005E6EF8">
                      <w:pPr>
                        <w:jc w:val="center"/>
                        <w:rPr>
                          <w:sz w:val="44"/>
                          <w:szCs w:val="44"/>
                        </w:rPr>
                      </w:pPr>
                    </w:p>
                    <w:p w14:paraId="7C5E7653" w14:textId="77777777" w:rsidR="005E6EF8" w:rsidRPr="005E6EF8" w:rsidRDefault="005E6EF8" w:rsidP="005E6EF8">
                      <w:pPr>
                        <w:jc w:val="center"/>
                        <w:rPr>
                          <w:sz w:val="44"/>
                          <w:szCs w:val="44"/>
                        </w:rPr>
                      </w:pPr>
                    </w:p>
                    <w:p w14:paraId="39FE76AC" w14:textId="77777777" w:rsidR="00D1743E" w:rsidRPr="005E6EF8" w:rsidRDefault="00D1743E" w:rsidP="00D1743E">
                      <w:pPr>
                        <w:jc w:val="center"/>
                        <w:rPr>
                          <w:sz w:val="44"/>
                          <w:szCs w:val="44"/>
                        </w:rPr>
                      </w:pPr>
                    </w:p>
                  </w:txbxContent>
                </v:textbox>
                <w10:wrap type="square"/>
              </v:shape>
            </w:pict>
          </mc:Fallback>
        </mc:AlternateContent>
      </w:r>
      <w:r w:rsidR="00944E96">
        <w:rPr>
          <w:rFonts w:cstheme="minorHAnsi"/>
        </w:rPr>
        <w:br w:type="page"/>
      </w:r>
    </w:p>
    <w:p w14:paraId="255D5F3A" w14:textId="29AADF6B" w:rsidR="00095803" w:rsidRDefault="00D7532B">
      <w:pPr>
        <w:rPr>
          <w:rFonts w:cstheme="minorHAnsi"/>
        </w:rPr>
      </w:pPr>
      <w:r w:rsidRPr="00052F3A">
        <w:rPr>
          <w:rFonts w:cstheme="minorHAnsi"/>
          <w:noProof/>
        </w:rPr>
        <w:lastRenderedPageBreak/>
        <mc:AlternateContent>
          <mc:Choice Requires="wps">
            <w:drawing>
              <wp:anchor distT="45720" distB="45720" distL="114300" distR="114300" simplePos="0" relativeHeight="251706368" behindDoc="0" locked="0" layoutInCell="1" allowOverlap="1" wp14:anchorId="56559385" wp14:editId="4BFDBD8C">
                <wp:simplePos x="0" y="0"/>
                <wp:positionH relativeFrom="column">
                  <wp:posOffset>268671</wp:posOffset>
                </wp:positionH>
                <wp:positionV relativeFrom="paragraph">
                  <wp:posOffset>2504440</wp:posOffset>
                </wp:positionV>
                <wp:extent cx="2679700" cy="2443480"/>
                <wp:effectExtent l="0" t="0" r="25400" b="13970"/>
                <wp:wrapSquare wrapText="bothSides"/>
                <wp:docPr id="1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9700" cy="2443480"/>
                        </a:xfrm>
                        <a:prstGeom prst="rect">
                          <a:avLst/>
                        </a:prstGeom>
                        <a:solidFill>
                          <a:srgbClr val="FFFFFF"/>
                        </a:solidFill>
                        <a:ln w="9525">
                          <a:solidFill>
                            <a:srgbClr val="000000"/>
                          </a:solidFill>
                          <a:miter lim="800000"/>
                          <a:headEnd/>
                          <a:tailEnd/>
                        </a:ln>
                      </wps:spPr>
                      <wps:txbx>
                        <w:txbxContent>
                          <w:p w14:paraId="68594A69" w14:textId="77777777" w:rsidR="00D7532B" w:rsidRPr="00E75BAB" w:rsidRDefault="00D7532B" w:rsidP="00D7532B">
                            <w:pPr>
                              <w:jc w:val="center"/>
                              <w:rPr>
                                <w:rFonts w:cstheme="minorHAnsi"/>
                                <w:i/>
                                <w:iCs/>
                                <w:sz w:val="36"/>
                                <w:szCs w:val="36"/>
                              </w:rPr>
                            </w:pPr>
                            <w:r w:rsidRPr="00E75BAB">
                              <w:rPr>
                                <w:rFonts w:cstheme="minorHAnsi"/>
                                <w:sz w:val="36"/>
                                <w:szCs w:val="36"/>
                              </w:rPr>
                              <w:t xml:space="preserve">Grafika na całym w tle strony nawiązująca do </w:t>
                            </w:r>
                            <w:r>
                              <w:rPr>
                                <w:rFonts w:cstheme="minorHAnsi"/>
                                <w:sz w:val="36"/>
                                <w:szCs w:val="36"/>
                              </w:rPr>
                              <w:t>poszczególnych modułów znajdujących się na tej stronie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559385" id="_x0000_s1038" type="#_x0000_t202" style="position:absolute;margin-left:21.15pt;margin-top:197.2pt;width:211pt;height:192.4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">
                <v:textbox>
                  <w:txbxContent>
                    <w:p w14:paraId="68594A69" w14:textId="77777777" w:rsidR="00D7532B" w:rsidRPr="00E75BAB" w:rsidRDefault="00D7532B" w:rsidP="00D7532B">
                      <w:pPr>
                        <w:jc w:val="center"/>
                        <w:rPr>
                          <w:rFonts w:cstheme="minorHAnsi"/>
                          <w:i/>
                          <w:iCs/>
                          <w:sz w:val="36"/>
                          <w:szCs w:val="36"/>
                        </w:rPr>
                      </w:pPr>
                      <w:r w:rsidRPr="00E75BAB">
                        <w:rPr>
                          <w:rFonts w:cstheme="minorHAnsi"/>
                          <w:sz w:val="36"/>
                          <w:szCs w:val="36"/>
                        </w:rPr>
                        <w:t xml:space="preserve">Grafika na całym w tle strony nawiązująca do </w:t>
                      </w:r>
                      <w:r>
                        <w:rPr>
                          <w:rFonts w:cstheme="minorHAnsi"/>
                          <w:sz w:val="36"/>
                          <w:szCs w:val="36"/>
                        </w:rPr>
                        <w:t>poszczególnych modułów znajdujących się na tej stronie</w:t>
                      </w:r>
                    </w:p>
                  </w:txbxContent>
                </v:textbox>
                <w10:wrap type="square"/>
              </v:shape>
            </w:pict>
          </mc:Fallback>
        </mc:AlternateContent>
      </w:r>
      <w:r w:rsidRPr="00052F3A">
        <w:rPr>
          <w:rFonts w:cstheme="minorHAnsi"/>
          <w:noProof/>
        </w:rPr>
        <mc:AlternateContent>
          <mc:Choice Requires="wps">
            <w:drawing>
              <wp:anchor distT="45720" distB="45720" distL="114300" distR="114300" simplePos="0" relativeHeight="251676672" behindDoc="0" locked="0" layoutInCell="1" allowOverlap="1" wp14:anchorId="684FC2E8" wp14:editId="13AA829E">
                <wp:simplePos x="0" y="0"/>
                <wp:positionH relativeFrom="column">
                  <wp:posOffset>3787140</wp:posOffset>
                </wp:positionH>
                <wp:positionV relativeFrom="paragraph">
                  <wp:posOffset>3770630</wp:posOffset>
                </wp:positionV>
                <wp:extent cx="4630420" cy="3114675"/>
                <wp:effectExtent l="0" t="0" r="17780" b="28575"/>
                <wp:wrapSquare wrapText="bothSides"/>
                <wp:docPr id="10"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0420" cy="3114675"/>
                        </a:xfrm>
                        <a:prstGeom prst="rect">
                          <a:avLst/>
                        </a:prstGeom>
                        <a:solidFill>
                          <a:srgbClr val="FFFFFF"/>
                        </a:solidFill>
                        <a:ln w="9525">
                          <a:solidFill>
                            <a:srgbClr val="000000"/>
                          </a:solidFill>
                          <a:miter lim="800000"/>
                          <a:headEnd/>
                          <a:tailEnd/>
                        </a:ln>
                      </wps:spPr>
                      <wps:txbx>
                        <w:txbxContent>
                          <w:p w14:paraId="314A456B" w14:textId="0DED4AAF" w:rsidR="00966AA8" w:rsidRPr="00F1794C" w:rsidRDefault="00966AA8" w:rsidP="00966AA8">
                            <w:pPr>
                              <w:jc w:val="center"/>
                              <w:rPr>
                                <w:sz w:val="32"/>
                                <w:szCs w:val="32"/>
                              </w:rPr>
                            </w:pPr>
                            <w:r w:rsidRPr="00F1794C">
                              <w:rPr>
                                <w:sz w:val="32"/>
                                <w:szCs w:val="32"/>
                              </w:rPr>
                              <w:t xml:space="preserve">Opis </w:t>
                            </w:r>
                            <w:r>
                              <w:rPr>
                                <w:sz w:val="32"/>
                                <w:szCs w:val="32"/>
                              </w:rPr>
                              <w:t>6</w:t>
                            </w:r>
                            <w:r w:rsidRPr="00F1794C">
                              <w:rPr>
                                <w:sz w:val="32"/>
                                <w:szCs w:val="32"/>
                              </w:rPr>
                              <w:t xml:space="preserve">. grupy wykładów. Sekcja powinna zawierać opis wykładów: </w:t>
                            </w:r>
                          </w:p>
                          <w:p w14:paraId="581B0477" w14:textId="77777777" w:rsidR="00966AA8" w:rsidRPr="00966AA8" w:rsidRDefault="00966AA8" w:rsidP="00966AA8">
                            <w:pPr>
                              <w:pStyle w:val="Akapitzlist"/>
                              <w:numPr>
                                <w:ilvl w:val="0"/>
                                <w:numId w:val="6"/>
                              </w:numPr>
                              <w:rPr>
                                <w:sz w:val="32"/>
                                <w:szCs w:val="32"/>
                                <w:lang w:val="en-US"/>
                              </w:rPr>
                            </w:pPr>
                            <w:r w:rsidRPr="00966AA8">
                              <w:rPr>
                                <w:sz w:val="32"/>
                                <w:szCs w:val="32"/>
                                <w:lang w:val="en-US"/>
                              </w:rPr>
                              <w:t>Technologies of electricity achieving from municipal solid waste</w:t>
                            </w:r>
                          </w:p>
                          <w:p w14:paraId="0FA649FD" w14:textId="1495F66A" w:rsidR="00966AA8" w:rsidRPr="005E6EF8" w:rsidRDefault="00966AA8" w:rsidP="00966AA8">
                            <w:pPr>
                              <w:jc w:val="center"/>
                              <w:rPr>
                                <w:sz w:val="32"/>
                                <w:szCs w:val="32"/>
                              </w:rPr>
                            </w:pPr>
                            <w:r w:rsidRPr="005E6EF8">
                              <w:rPr>
                                <w:sz w:val="32"/>
                                <w:szCs w:val="32"/>
                              </w:rPr>
                              <w:t>Grafika na całym w tle sekcji nawiązująca do tematyki wykładu, dobrana przez Wykonawcę</w:t>
                            </w:r>
                          </w:p>
                          <w:p w14:paraId="79713856" w14:textId="77777777" w:rsidR="00966AA8" w:rsidRPr="005E6EF8" w:rsidRDefault="00966AA8" w:rsidP="00966AA8">
                            <w:pPr>
                              <w:jc w:val="center"/>
                              <w:rPr>
                                <w:sz w:val="44"/>
                                <w:szCs w:val="44"/>
                              </w:rPr>
                            </w:pPr>
                          </w:p>
                          <w:p w14:paraId="078B3BBF" w14:textId="77777777" w:rsidR="00966AA8" w:rsidRPr="005E6EF8" w:rsidRDefault="00966AA8" w:rsidP="00966AA8">
                            <w:pPr>
                              <w:jc w:val="center"/>
                              <w:rPr>
                                <w:sz w:val="44"/>
                                <w:szCs w:val="44"/>
                              </w:rPr>
                            </w:pPr>
                          </w:p>
                          <w:p w14:paraId="037FD5A6" w14:textId="77777777" w:rsidR="00966AA8" w:rsidRPr="005E6EF8" w:rsidRDefault="00966AA8" w:rsidP="00966AA8">
                            <w:pPr>
                              <w:jc w:val="center"/>
                              <w:rPr>
                                <w:sz w:val="44"/>
                                <w:szCs w:val="44"/>
                              </w:rPr>
                            </w:pPr>
                          </w:p>
                          <w:p w14:paraId="5A33EAD0" w14:textId="77777777" w:rsidR="00966AA8" w:rsidRPr="009155A9" w:rsidRDefault="00966AA8" w:rsidP="00966AA8">
                            <w:pPr>
                              <w:jc w:val="center"/>
                              <w:rPr>
                                <w:sz w:val="44"/>
                                <w:szCs w:val="44"/>
                              </w:rPr>
                            </w:pPr>
                          </w:p>
                          <w:p w14:paraId="3C2BEF37" w14:textId="77777777" w:rsidR="00D1743E" w:rsidRPr="009155A9" w:rsidRDefault="00D1743E" w:rsidP="00D1743E">
                            <w:pPr>
                              <w:jc w:val="center"/>
                              <w:rPr>
                                <w:sz w:val="44"/>
                                <w:szCs w:val="4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4FC2E8" id="_x0000_s1039" type="#_x0000_t202" style="position:absolute;margin-left:298.2pt;margin-top:296.9pt;width:364.6pt;height:245.2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">
                <v:textbox>
                  <w:txbxContent>
                    <w:p w14:paraId="314A456B" w14:textId="0DED4AAF" w:rsidR="00966AA8" w:rsidRPr="00F1794C" w:rsidRDefault="00966AA8" w:rsidP="00966AA8">
                      <w:pPr>
                        <w:jc w:val="center"/>
                        <w:rPr>
                          <w:sz w:val="32"/>
                          <w:szCs w:val="32"/>
                        </w:rPr>
                      </w:pPr>
                      <w:r w:rsidRPr="00F1794C">
                        <w:rPr>
                          <w:sz w:val="32"/>
                          <w:szCs w:val="32"/>
                        </w:rPr>
                        <w:t xml:space="preserve">Opis </w:t>
                      </w:r>
                      <w:r>
                        <w:rPr>
                          <w:sz w:val="32"/>
                          <w:szCs w:val="32"/>
                        </w:rPr>
                        <w:t>6</w:t>
                      </w:r>
                      <w:r w:rsidRPr="00F1794C">
                        <w:rPr>
                          <w:sz w:val="32"/>
                          <w:szCs w:val="32"/>
                        </w:rPr>
                        <w:t xml:space="preserve">. grupy wykładów. Sekcja powinna zawierać opis wykładów: </w:t>
                      </w:r>
                    </w:p>
                    <w:p w14:paraId="581B0477" w14:textId="77777777" w:rsidR="00966AA8" w:rsidRPr="00966AA8" w:rsidRDefault="00966AA8" w:rsidP="00966AA8">
                      <w:pPr>
                        <w:pStyle w:val="Akapitzlist"/>
                        <w:numPr>
                          <w:ilvl w:val="0"/>
                          <w:numId w:val="6"/>
                        </w:numPr>
                        <w:rPr>
                          <w:sz w:val="32"/>
                          <w:szCs w:val="32"/>
                          <w:lang w:val="en-US"/>
                        </w:rPr>
                      </w:pPr>
                      <w:r w:rsidRPr="00966AA8">
                        <w:rPr>
                          <w:sz w:val="32"/>
                          <w:szCs w:val="32"/>
                          <w:lang w:val="en-US"/>
                        </w:rPr>
                        <w:t>Technologies of electricity achieving from municipal solid waste</w:t>
                      </w:r>
                    </w:p>
                    <w:p w14:paraId="0FA649FD" w14:textId="1495F66A" w:rsidR="00966AA8" w:rsidRPr="005E6EF8" w:rsidRDefault="00966AA8" w:rsidP="00966AA8">
                      <w:pPr>
                        <w:jc w:val="center"/>
                        <w:rPr>
                          <w:sz w:val="32"/>
                          <w:szCs w:val="32"/>
                        </w:rPr>
                      </w:pPr>
                      <w:r w:rsidRPr="005E6EF8">
                        <w:rPr>
                          <w:sz w:val="32"/>
                          <w:szCs w:val="32"/>
                        </w:rPr>
                        <w:t>Grafika na całym w tle sekcji nawiązująca do tematyki wykładu, dobrana przez Wykonawcę</w:t>
                      </w:r>
                    </w:p>
                    <w:p w14:paraId="79713856" w14:textId="77777777" w:rsidR="00966AA8" w:rsidRPr="005E6EF8" w:rsidRDefault="00966AA8" w:rsidP="00966AA8">
                      <w:pPr>
                        <w:jc w:val="center"/>
                        <w:rPr>
                          <w:sz w:val="44"/>
                          <w:szCs w:val="44"/>
                        </w:rPr>
                      </w:pPr>
                    </w:p>
                    <w:p w14:paraId="078B3BBF" w14:textId="77777777" w:rsidR="00966AA8" w:rsidRPr="005E6EF8" w:rsidRDefault="00966AA8" w:rsidP="00966AA8">
                      <w:pPr>
                        <w:jc w:val="center"/>
                        <w:rPr>
                          <w:sz w:val="44"/>
                          <w:szCs w:val="44"/>
                        </w:rPr>
                      </w:pPr>
                    </w:p>
                    <w:p w14:paraId="037FD5A6" w14:textId="77777777" w:rsidR="00966AA8" w:rsidRPr="005E6EF8" w:rsidRDefault="00966AA8" w:rsidP="00966AA8">
                      <w:pPr>
                        <w:jc w:val="center"/>
                        <w:rPr>
                          <w:sz w:val="44"/>
                          <w:szCs w:val="44"/>
                        </w:rPr>
                      </w:pPr>
                    </w:p>
                    <w:p w14:paraId="5A33EAD0" w14:textId="77777777" w:rsidR="00966AA8" w:rsidRPr="009155A9" w:rsidRDefault="00966AA8" w:rsidP="00966AA8">
                      <w:pPr>
                        <w:jc w:val="center"/>
                        <w:rPr>
                          <w:sz w:val="44"/>
                          <w:szCs w:val="44"/>
                        </w:rPr>
                      </w:pPr>
                    </w:p>
                    <w:p w14:paraId="3C2BEF37" w14:textId="77777777" w:rsidR="00D1743E" w:rsidRPr="009155A9" w:rsidRDefault="00D1743E" w:rsidP="00D1743E">
                      <w:pPr>
                        <w:jc w:val="center"/>
                        <w:rPr>
                          <w:sz w:val="44"/>
                          <w:szCs w:val="44"/>
                        </w:rPr>
                      </w:pPr>
                    </w:p>
                  </w:txbxContent>
                </v:textbox>
                <w10:wrap type="square"/>
              </v:shape>
            </w:pict>
          </mc:Fallback>
        </mc:AlternateContent>
      </w:r>
      <w:r w:rsidRPr="00052F3A">
        <w:rPr>
          <w:rFonts w:cstheme="minorHAnsi"/>
          <w:noProof/>
        </w:rPr>
        <mc:AlternateContent>
          <mc:Choice Requires="wps">
            <w:drawing>
              <wp:anchor distT="45720" distB="45720" distL="114300" distR="114300" simplePos="0" relativeHeight="251675648" behindDoc="0" locked="0" layoutInCell="1" allowOverlap="1" wp14:anchorId="2FDA4180" wp14:editId="3A040109">
                <wp:simplePos x="0" y="0"/>
                <wp:positionH relativeFrom="column">
                  <wp:posOffset>3767433</wp:posOffset>
                </wp:positionH>
                <wp:positionV relativeFrom="paragraph">
                  <wp:posOffset>363855</wp:posOffset>
                </wp:positionV>
                <wp:extent cx="4630420" cy="3114675"/>
                <wp:effectExtent l="0" t="0" r="17780" b="28575"/>
                <wp:wrapSquare wrapText="bothSides"/>
                <wp:docPr id="9"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0420" cy="3114675"/>
                        </a:xfrm>
                        <a:prstGeom prst="rect">
                          <a:avLst/>
                        </a:prstGeom>
                        <a:solidFill>
                          <a:srgbClr val="FFFFFF"/>
                        </a:solidFill>
                        <a:ln w="9525">
                          <a:solidFill>
                            <a:srgbClr val="000000"/>
                          </a:solidFill>
                          <a:miter lim="800000"/>
                          <a:headEnd/>
                          <a:tailEnd/>
                        </a:ln>
                      </wps:spPr>
                      <wps:txbx>
                        <w:txbxContent>
                          <w:p w14:paraId="6D23728F" w14:textId="2151F8BE" w:rsidR="005E6EF8" w:rsidRPr="00F1794C" w:rsidRDefault="005E6EF8" w:rsidP="005E6EF8">
                            <w:pPr>
                              <w:jc w:val="center"/>
                              <w:rPr>
                                <w:sz w:val="32"/>
                                <w:szCs w:val="32"/>
                              </w:rPr>
                            </w:pPr>
                            <w:r w:rsidRPr="00F1794C">
                              <w:rPr>
                                <w:sz w:val="32"/>
                                <w:szCs w:val="32"/>
                              </w:rPr>
                              <w:t xml:space="preserve">Opis </w:t>
                            </w:r>
                            <w:r w:rsidR="00966AA8">
                              <w:rPr>
                                <w:sz w:val="32"/>
                                <w:szCs w:val="32"/>
                              </w:rPr>
                              <w:t>5</w:t>
                            </w:r>
                            <w:r w:rsidRPr="00F1794C">
                              <w:rPr>
                                <w:sz w:val="32"/>
                                <w:szCs w:val="32"/>
                              </w:rPr>
                              <w:t xml:space="preserve">. grupy wykładów. Sekcja powinna zawierać opis wykładów: </w:t>
                            </w:r>
                          </w:p>
                          <w:p w14:paraId="1872CB18" w14:textId="77777777" w:rsidR="00966AA8" w:rsidRPr="00966AA8" w:rsidRDefault="00966AA8" w:rsidP="00966AA8">
                            <w:pPr>
                              <w:pStyle w:val="Akapitzlist"/>
                              <w:numPr>
                                <w:ilvl w:val="0"/>
                                <w:numId w:val="5"/>
                              </w:numPr>
                              <w:rPr>
                                <w:sz w:val="32"/>
                                <w:szCs w:val="32"/>
                              </w:rPr>
                            </w:pPr>
                            <w:r w:rsidRPr="00966AA8">
                              <w:rPr>
                                <w:sz w:val="32"/>
                                <w:szCs w:val="32"/>
                              </w:rPr>
                              <w:t>Practical application of statistical methods</w:t>
                            </w:r>
                          </w:p>
                          <w:p w14:paraId="0A8B881F" w14:textId="77777777" w:rsidR="00966AA8" w:rsidRPr="00966AA8" w:rsidRDefault="00966AA8" w:rsidP="00966AA8">
                            <w:pPr>
                              <w:pStyle w:val="Akapitzlist"/>
                              <w:numPr>
                                <w:ilvl w:val="0"/>
                                <w:numId w:val="5"/>
                              </w:numPr>
                              <w:rPr>
                                <w:sz w:val="32"/>
                                <w:szCs w:val="32"/>
                              </w:rPr>
                            </w:pPr>
                            <w:r w:rsidRPr="00966AA8">
                              <w:rPr>
                                <w:sz w:val="32"/>
                                <w:szCs w:val="32"/>
                              </w:rPr>
                              <w:t>Reliable wind power generation</w:t>
                            </w:r>
                          </w:p>
                          <w:p w14:paraId="14B518D7" w14:textId="422E7000" w:rsidR="005E6EF8" w:rsidRPr="005E6EF8" w:rsidRDefault="005E6EF8" w:rsidP="00966AA8">
                            <w:pPr>
                              <w:jc w:val="center"/>
                              <w:rPr>
                                <w:sz w:val="32"/>
                                <w:szCs w:val="32"/>
                              </w:rPr>
                            </w:pPr>
                            <w:r w:rsidRPr="005E6EF8">
                              <w:rPr>
                                <w:sz w:val="32"/>
                                <w:szCs w:val="32"/>
                              </w:rPr>
                              <w:t>Grafika na całym w tle sekcji nawiązująca do tematyki wykładu, dobrana przez Wykonawcę</w:t>
                            </w:r>
                          </w:p>
                          <w:p w14:paraId="02869FFD" w14:textId="77777777" w:rsidR="005E6EF8" w:rsidRPr="005E6EF8" w:rsidRDefault="005E6EF8" w:rsidP="005E6EF8">
                            <w:pPr>
                              <w:jc w:val="center"/>
                              <w:rPr>
                                <w:sz w:val="44"/>
                                <w:szCs w:val="44"/>
                              </w:rPr>
                            </w:pPr>
                          </w:p>
                          <w:p w14:paraId="01B46303" w14:textId="77777777" w:rsidR="005E6EF8" w:rsidRPr="005E6EF8" w:rsidRDefault="005E6EF8" w:rsidP="005E6EF8">
                            <w:pPr>
                              <w:jc w:val="center"/>
                              <w:rPr>
                                <w:sz w:val="44"/>
                                <w:szCs w:val="44"/>
                              </w:rPr>
                            </w:pPr>
                          </w:p>
                          <w:p w14:paraId="0047231E" w14:textId="77777777" w:rsidR="005E6EF8" w:rsidRPr="005E6EF8" w:rsidRDefault="005E6EF8" w:rsidP="005E6EF8">
                            <w:pPr>
                              <w:jc w:val="center"/>
                              <w:rPr>
                                <w:sz w:val="44"/>
                                <w:szCs w:val="44"/>
                              </w:rPr>
                            </w:pPr>
                          </w:p>
                          <w:p w14:paraId="61B9E0C7" w14:textId="77777777" w:rsidR="00D1743E" w:rsidRPr="009155A9" w:rsidRDefault="00D1743E" w:rsidP="00D1743E">
                            <w:pPr>
                              <w:jc w:val="center"/>
                              <w:rPr>
                                <w:sz w:val="44"/>
                                <w:szCs w:val="4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DA4180" id="_x0000_s1040" type="#_x0000_t202" style="position:absolute;margin-left:296.65pt;margin-top:28.65pt;width:364.6pt;height:245.2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">
                <v:textbox>
                  <w:txbxContent>
                    <w:p w14:paraId="6D23728F" w14:textId="2151F8BE" w:rsidR="005E6EF8" w:rsidRPr="00F1794C" w:rsidRDefault="005E6EF8" w:rsidP="005E6EF8">
                      <w:pPr>
                        <w:jc w:val="center"/>
                        <w:rPr>
                          <w:sz w:val="32"/>
                          <w:szCs w:val="32"/>
                        </w:rPr>
                      </w:pPr>
                      <w:r w:rsidRPr="00F1794C">
                        <w:rPr>
                          <w:sz w:val="32"/>
                          <w:szCs w:val="32"/>
                        </w:rPr>
                        <w:t xml:space="preserve">Opis </w:t>
                      </w:r>
                      <w:r w:rsidR="00966AA8">
                        <w:rPr>
                          <w:sz w:val="32"/>
                          <w:szCs w:val="32"/>
                        </w:rPr>
                        <w:t>5</w:t>
                      </w:r>
                      <w:r w:rsidRPr="00F1794C">
                        <w:rPr>
                          <w:sz w:val="32"/>
                          <w:szCs w:val="32"/>
                        </w:rPr>
                        <w:t xml:space="preserve">. grupy wykładów. Sekcja powinna zawierać opis wykładów: </w:t>
                      </w:r>
                    </w:p>
                    <w:p w14:paraId="1872CB18" w14:textId="77777777" w:rsidR="00966AA8" w:rsidRPr="00966AA8" w:rsidRDefault="00966AA8" w:rsidP="00966AA8">
                      <w:pPr>
                        <w:pStyle w:val="Akapitzlist"/>
                        <w:numPr>
                          <w:ilvl w:val="0"/>
                          <w:numId w:val="5"/>
                        </w:numPr>
                        <w:rPr>
                          <w:sz w:val="32"/>
                          <w:szCs w:val="32"/>
                        </w:rPr>
                      </w:pPr>
                      <w:proofErr w:type="spellStart"/>
                      <w:r w:rsidRPr="00966AA8">
                        <w:rPr>
                          <w:sz w:val="32"/>
                          <w:szCs w:val="32"/>
                        </w:rPr>
                        <w:t>Practical</w:t>
                      </w:r>
                      <w:proofErr w:type="spellEnd"/>
                      <w:r w:rsidRPr="00966AA8">
                        <w:rPr>
                          <w:sz w:val="32"/>
                          <w:szCs w:val="32"/>
                        </w:rPr>
                        <w:t xml:space="preserve"> </w:t>
                      </w:r>
                      <w:proofErr w:type="spellStart"/>
                      <w:r w:rsidRPr="00966AA8">
                        <w:rPr>
                          <w:sz w:val="32"/>
                          <w:szCs w:val="32"/>
                        </w:rPr>
                        <w:t>application</w:t>
                      </w:r>
                      <w:proofErr w:type="spellEnd"/>
                      <w:r w:rsidRPr="00966AA8">
                        <w:rPr>
                          <w:sz w:val="32"/>
                          <w:szCs w:val="32"/>
                        </w:rPr>
                        <w:t xml:space="preserve"> of </w:t>
                      </w:r>
                      <w:proofErr w:type="spellStart"/>
                      <w:r w:rsidRPr="00966AA8">
                        <w:rPr>
                          <w:sz w:val="32"/>
                          <w:szCs w:val="32"/>
                        </w:rPr>
                        <w:t>statistical</w:t>
                      </w:r>
                      <w:proofErr w:type="spellEnd"/>
                      <w:r w:rsidRPr="00966AA8">
                        <w:rPr>
                          <w:sz w:val="32"/>
                          <w:szCs w:val="32"/>
                        </w:rPr>
                        <w:t xml:space="preserve"> </w:t>
                      </w:r>
                      <w:proofErr w:type="spellStart"/>
                      <w:r w:rsidRPr="00966AA8">
                        <w:rPr>
                          <w:sz w:val="32"/>
                          <w:szCs w:val="32"/>
                        </w:rPr>
                        <w:t>methods</w:t>
                      </w:r>
                      <w:proofErr w:type="spellEnd"/>
                    </w:p>
                    <w:p w14:paraId="0A8B881F" w14:textId="77777777" w:rsidR="00966AA8" w:rsidRPr="00966AA8" w:rsidRDefault="00966AA8" w:rsidP="00966AA8">
                      <w:pPr>
                        <w:pStyle w:val="Akapitzlist"/>
                        <w:numPr>
                          <w:ilvl w:val="0"/>
                          <w:numId w:val="5"/>
                        </w:numPr>
                        <w:rPr>
                          <w:sz w:val="32"/>
                          <w:szCs w:val="32"/>
                        </w:rPr>
                      </w:pPr>
                      <w:proofErr w:type="spellStart"/>
                      <w:r w:rsidRPr="00966AA8">
                        <w:rPr>
                          <w:sz w:val="32"/>
                          <w:szCs w:val="32"/>
                        </w:rPr>
                        <w:t>Reliable</w:t>
                      </w:r>
                      <w:proofErr w:type="spellEnd"/>
                      <w:r w:rsidRPr="00966AA8">
                        <w:rPr>
                          <w:sz w:val="32"/>
                          <w:szCs w:val="32"/>
                        </w:rPr>
                        <w:t xml:space="preserve"> wind </w:t>
                      </w:r>
                      <w:proofErr w:type="spellStart"/>
                      <w:r w:rsidRPr="00966AA8">
                        <w:rPr>
                          <w:sz w:val="32"/>
                          <w:szCs w:val="32"/>
                        </w:rPr>
                        <w:t>power</w:t>
                      </w:r>
                      <w:proofErr w:type="spellEnd"/>
                      <w:r w:rsidRPr="00966AA8">
                        <w:rPr>
                          <w:sz w:val="32"/>
                          <w:szCs w:val="32"/>
                        </w:rPr>
                        <w:t xml:space="preserve"> </w:t>
                      </w:r>
                      <w:proofErr w:type="spellStart"/>
                      <w:r w:rsidRPr="00966AA8">
                        <w:rPr>
                          <w:sz w:val="32"/>
                          <w:szCs w:val="32"/>
                        </w:rPr>
                        <w:t>generation</w:t>
                      </w:r>
                      <w:proofErr w:type="spellEnd"/>
                    </w:p>
                    <w:p w14:paraId="14B518D7" w14:textId="422E7000" w:rsidR="005E6EF8" w:rsidRPr="005E6EF8" w:rsidRDefault="005E6EF8" w:rsidP="00966AA8">
                      <w:pPr>
                        <w:jc w:val="center"/>
                        <w:rPr>
                          <w:sz w:val="32"/>
                          <w:szCs w:val="32"/>
                        </w:rPr>
                      </w:pPr>
                      <w:r w:rsidRPr="005E6EF8">
                        <w:rPr>
                          <w:sz w:val="32"/>
                          <w:szCs w:val="32"/>
                        </w:rPr>
                        <w:t>Grafika na całym w tle sekcji nawiązująca do tematyki wykładu, dobrana przez Wykonawcę</w:t>
                      </w:r>
                    </w:p>
                    <w:p w14:paraId="02869FFD" w14:textId="77777777" w:rsidR="005E6EF8" w:rsidRPr="005E6EF8" w:rsidRDefault="005E6EF8" w:rsidP="005E6EF8">
                      <w:pPr>
                        <w:jc w:val="center"/>
                        <w:rPr>
                          <w:sz w:val="44"/>
                          <w:szCs w:val="44"/>
                        </w:rPr>
                      </w:pPr>
                    </w:p>
                    <w:p w14:paraId="01B46303" w14:textId="77777777" w:rsidR="005E6EF8" w:rsidRPr="005E6EF8" w:rsidRDefault="005E6EF8" w:rsidP="005E6EF8">
                      <w:pPr>
                        <w:jc w:val="center"/>
                        <w:rPr>
                          <w:sz w:val="44"/>
                          <w:szCs w:val="44"/>
                        </w:rPr>
                      </w:pPr>
                    </w:p>
                    <w:p w14:paraId="0047231E" w14:textId="77777777" w:rsidR="005E6EF8" w:rsidRPr="005E6EF8" w:rsidRDefault="005E6EF8" w:rsidP="005E6EF8">
                      <w:pPr>
                        <w:jc w:val="center"/>
                        <w:rPr>
                          <w:sz w:val="44"/>
                          <w:szCs w:val="44"/>
                        </w:rPr>
                      </w:pPr>
                    </w:p>
                    <w:p w14:paraId="61B9E0C7" w14:textId="77777777" w:rsidR="00D1743E" w:rsidRPr="009155A9" w:rsidRDefault="00D1743E" w:rsidP="00D1743E">
                      <w:pPr>
                        <w:jc w:val="center"/>
                        <w:rPr>
                          <w:sz w:val="44"/>
                          <w:szCs w:val="44"/>
                        </w:rPr>
                      </w:pPr>
                    </w:p>
                  </w:txbxContent>
                </v:textbox>
                <w10:wrap type="square"/>
              </v:shape>
            </w:pict>
          </mc:Fallback>
        </mc:AlternateContent>
      </w:r>
      <w:r w:rsidR="005C0168">
        <w:rPr>
          <w:rFonts w:cstheme="minorHAnsi"/>
        </w:rPr>
        <w:br w:type="page"/>
      </w:r>
    </w:p>
    <w:p w14:paraId="54074AF5" w14:textId="706D1488" w:rsidR="00095803" w:rsidRDefault="00D7532B">
      <w:pPr>
        <w:rPr>
          <w:rFonts w:cstheme="minorHAnsi"/>
        </w:rPr>
      </w:pPr>
      <w:r w:rsidRPr="00052F3A">
        <w:rPr>
          <w:rFonts w:cstheme="minorHAnsi"/>
          <w:noProof/>
        </w:rPr>
        <w:lastRenderedPageBreak/>
        <mc:AlternateContent>
          <mc:Choice Requires="wps">
            <w:drawing>
              <wp:anchor distT="45720" distB="45720" distL="114300" distR="114300" simplePos="0" relativeHeight="251708416" behindDoc="0" locked="0" layoutInCell="1" allowOverlap="1" wp14:anchorId="23B9974D" wp14:editId="314E0476">
                <wp:simplePos x="0" y="0"/>
                <wp:positionH relativeFrom="column">
                  <wp:posOffset>930165</wp:posOffset>
                </wp:positionH>
                <wp:positionV relativeFrom="paragraph">
                  <wp:posOffset>2410088</wp:posOffset>
                </wp:positionV>
                <wp:extent cx="2679700" cy="2443480"/>
                <wp:effectExtent l="0" t="0" r="25400" b="13970"/>
                <wp:wrapSquare wrapText="bothSides"/>
                <wp:docPr id="18"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9700" cy="2443480"/>
                        </a:xfrm>
                        <a:prstGeom prst="rect">
                          <a:avLst/>
                        </a:prstGeom>
                        <a:solidFill>
                          <a:srgbClr val="FFFFFF"/>
                        </a:solidFill>
                        <a:ln w="9525">
                          <a:solidFill>
                            <a:srgbClr val="000000"/>
                          </a:solidFill>
                          <a:miter lim="800000"/>
                          <a:headEnd/>
                          <a:tailEnd/>
                        </a:ln>
                      </wps:spPr>
                      <wps:txbx>
                        <w:txbxContent>
                          <w:p w14:paraId="67520640" w14:textId="77777777" w:rsidR="00D7532B" w:rsidRPr="00E75BAB" w:rsidRDefault="00D7532B" w:rsidP="00D7532B">
                            <w:pPr>
                              <w:jc w:val="center"/>
                              <w:rPr>
                                <w:rFonts w:cstheme="minorHAnsi"/>
                                <w:i/>
                                <w:iCs/>
                                <w:sz w:val="36"/>
                                <w:szCs w:val="36"/>
                              </w:rPr>
                            </w:pPr>
                            <w:r w:rsidRPr="00E75BAB">
                              <w:rPr>
                                <w:rFonts w:cstheme="minorHAnsi"/>
                                <w:sz w:val="36"/>
                                <w:szCs w:val="36"/>
                              </w:rPr>
                              <w:t xml:space="preserve">Grafika na całym w tle strony nawiązująca do </w:t>
                            </w:r>
                            <w:r>
                              <w:rPr>
                                <w:rFonts w:cstheme="minorHAnsi"/>
                                <w:sz w:val="36"/>
                                <w:szCs w:val="36"/>
                              </w:rPr>
                              <w:t>poszczególnych modułów znajdujących się na tej stronie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B9974D" id="_x0000_s1041" type="#_x0000_t202" style="position:absolute;margin-left:73.25pt;margin-top:189.75pt;width:211pt;height:192.4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">
                <v:textbox>
                  <w:txbxContent>
                    <w:p w14:paraId="67520640" w14:textId="77777777" w:rsidR="00D7532B" w:rsidRPr="00E75BAB" w:rsidRDefault="00D7532B" w:rsidP="00D7532B">
                      <w:pPr>
                        <w:jc w:val="center"/>
                        <w:rPr>
                          <w:rFonts w:cstheme="minorHAnsi"/>
                          <w:i/>
                          <w:iCs/>
                          <w:sz w:val="36"/>
                          <w:szCs w:val="36"/>
                        </w:rPr>
                      </w:pPr>
                      <w:r w:rsidRPr="00E75BAB">
                        <w:rPr>
                          <w:rFonts w:cstheme="minorHAnsi"/>
                          <w:sz w:val="36"/>
                          <w:szCs w:val="36"/>
                        </w:rPr>
                        <w:t xml:space="preserve">Grafika na całym w tle strony nawiązująca do </w:t>
                      </w:r>
                      <w:r>
                        <w:rPr>
                          <w:rFonts w:cstheme="minorHAnsi"/>
                          <w:sz w:val="36"/>
                          <w:szCs w:val="36"/>
                        </w:rPr>
                        <w:t>poszczególnych modułów znajdujących się na tej stronie</w:t>
                      </w:r>
                    </w:p>
                  </w:txbxContent>
                </v:textbox>
                <w10:wrap type="square"/>
              </v:shape>
            </w:pict>
          </mc:Fallback>
        </mc:AlternateContent>
      </w:r>
      <w:r w:rsidRPr="00052F3A">
        <w:rPr>
          <w:rFonts w:cstheme="minorHAnsi"/>
          <w:noProof/>
        </w:rPr>
        <mc:AlternateContent>
          <mc:Choice Requires="wps">
            <w:drawing>
              <wp:anchor distT="45720" distB="45720" distL="114300" distR="114300" simplePos="0" relativeHeight="251678720" behindDoc="0" locked="0" layoutInCell="1" allowOverlap="1" wp14:anchorId="1CFC5368" wp14:editId="41350AA0">
                <wp:simplePos x="0" y="0"/>
                <wp:positionH relativeFrom="column">
                  <wp:posOffset>4230370</wp:posOffset>
                </wp:positionH>
                <wp:positionV relativeFrom="paragraph">
                  <wp:posOffset>441325</wp:posOffset>
                </wp:positionV>
                <wp:extent cx="4630420" cy="3114675"/>
                <wp:effectExtent l="0" t="0" r="17780" b="28575"/>
                <wp:wrapSquare wrapText="bothSides"/>
                <wp:docPr id="1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0420" cy="3114675"/>
                        </a:xfrm>
                        <a:prstGeom prst="rect">
                          <a:avLst/>
                        </a:prstGeom>
                        <a:solidFill>
                          <a:srgbClr val="FFFFFF"/>
                        </a:solidFill>
                        <a:ln w="9525">
                          <a:solidFill>
                            <a:srgbClr val="000000"/>
                          </a:solidFill>
                          <a:miter lim="800000"/>
                          <a:headEnd/>
                          <a:tailEnd/>
                        </a:ln>
                      </wps:spPr>
                      <wps:txbx>
                        <w:txbxContent>
                          <w:p w14:paraId="6F9A93C9" w14:textId="195CF4BB" w:rsidR="00966AA8" w:rsidRPr="00F1794C" w:rsidRDefault="00966AA8" w:rsidP="00966AA8">
                            <w:pPr>
                              <w:jc w:val="center"/>
                              <w:rPr>
                                <w:sz w:val="32"/>
                                <w:szCs w:val="32"/>
                              </w:rPr>
                            </w:pPr>
                            <w:r w:rsidRPr="00F1794C">
                              <w:rPr>
                                <w:sz w:val="32"/>
                                <w:szCs w:val="32"/>
                              </w:rPr>
                              <w:t xml:space="preserve">Opis </w:t>
                            </w:r>
                            <w:r>
                              <w:rPr>
                                <w:sz w:val="32"/>
                                <w:szCs w:val="32"/>
                              </w:rPr>
                              <w:t>7</w:t>
                            </w:r>
                            <w:r w:rsidRPr="00F1794C">
                              <w:rPr>
                                <w:sz w:val="32"/>
                                <w:szCs w:val="32"/>
                              </w:rPr>
                              <w:t xml:space="preserve">. grupy wykładów. Sekcja powinna zawierać opis wykładów: </w:t>
                            </w:r>
                          </w:p>
                          <w:p w14:paraId="66BFE649" w14:textId="77777777" w:rsidR="00113CE9" w:rsidRPr="00113CE9" w:rsidRDefault="00113CE9" w:rsidP="00113CE9">
                            <w:pPr>
                              <w:pStyle w:val="Akapitzlist"/>
                              <w:numPr>
                                <w:ilvl w:val="0"/>
                                <w:numId w:val="7"/>
                              </w:numPr>
                              <w:rPr>
                                <w:sz w:val="32"/>
                                <w:szCs w:val="32"/>
                                <w:lang w:val="en-US"/>
                              </w:rPr>
                            </w:pPr>
                            <w:r w:rsidRPr="00113CE9">
                              <w:rPr>
                                <w:sz w:val="32"/>
                                <w:szCs w:val="32"/>
                                <w:lang w:val="en-US"/>
                              </w:rPr>
                              <w:t>Landscape and soundscape of the Tatra National Park</w:t>
                            </w:r>
                          </w:p>
                          <w:p w14:paraId="6BAB9B74" w14:textId="77777777" w:rsidR="00113CE9" w:rsidRPr="00113CE9" w:rsidRDefault="00113CE9" w:rsidP="00113CE9">
                            <w:pPr>
                              <w:pStyle w:val="Akapitzlist"/>
                              <w:numPr>
                                <w:ilvl w:val="0"/>
                                <w:numId w:val="7"/>
                              </w:numPr>
                              <w:rPr>
                                <w:sz w:val="32"/>
                                <w:szCs w:val="32"/>
                              </w:rPr>
                            </w:pPr>
                            <w:r w:rsidRPr="00113CE9">
                              <w:rPr>
                                <w:sz w:val="32"/>
                                <w:szCs w:val="32"/>
                              </w:rPr>
                              <w:t>Noise in the arctic settlements</w:t>
                            </w:r>
                          </w:p>
                          <w:p w14:paraId="4B8EB26B" w14:textId="70A45707" w:rsidR="00966AA8" w:rsidRPr="005E6EF8" w:rsidRDefault="00966AA8" w:rsidP="00113CE9">
                            <w:pPr>
                              <w:jc w:val="center"/>
                              <w:rPr>
                                <w:sz w:val="32"/>
                                <w:szCs w:val="32"/>
                              </w:rPr>
                            </w:pPr>
                            <w:r w:rsidRPr="005E6EF8">
                              <w:rPr>
                                <w:sz w:val="32"/>
                                <w:szCs w:val="32"/>
                              </w:rPr>
                              <w:t>Grafika na całym w tle sekcji nawiązująca do tematyki wykładu, dobrana przez Wykonawcę</w:t>
                            </w:r>
                          </w:p>
                          <w:p w14:paraId="3C5F890A" w14:textId="77777777" w:rsidR="00966AA8" w:rsidRPr="005E6EF8" w:rsidRDefault="00966AA8" w:rsidP="00966AA8">
                            <w:pPr>
                              <w:jc w:val="center"/>
                              <w:rPr>
                                <w:sz w:val="44"/>
                                <w:szCs w:val="44"/>
                              </w:rPr>
                            </w:pPr>
                          </w:p>
                          <w:p w14:paraId="38191A20" w14:textId="77777777" w:rsidR="00966AA8" w:rsidRPr="005E6EF8" w:rsidRDefault="00966AA8" w:rsidP="00966AA8">
                            <w:pPr>
                              <w:jc w:val="center"/>
                              <w:rPr>
                                <w:sz w:val="44"/>
                                <w:szCs w:val="44"/>
                              </w:rPr>
                            </w:pPr>
                          </w:p>
                          <w:p w14:paraId="360C2121" w14:textId="77777777" w:rsidR="00966AA8" w:rsidRPr="005E6EF8" w:rsidRDefault="00966AA8" w:rsidP="00966AA8">
                            <w:pPr>
                              <w:jc w:val="center"/>
                              <w:rPr>
                                <w:sz w:val="44"/>
                                <w:szCs w:val="44"/>
                              </w:rPr>
                            </w:pPr>
                          </w:p>
                          <w:p w14:paraId="0A5FD139" w14:textId="77777777" w:rsidR="00966AA8" w:rsidRPr="009155A9" w:rsidRDefault="00966AA8" w:rsidP="00966AA8">
                            <w:pPr>
                              <w:jc w:val="center"/>
                              <w:rPr>
                                <w:sz w:val="44"/>
                                <w:szCs w:val="44"/>
                              </w:rPr>
                            </w:pPr>
                          </w:p>
                          <w:p w14:paraId="18EA3035" w14:textId="77777777" w:rsidR="00966AA8" w:rsidRPr="009155A9" w:rsidRDefault="00966AA8" w:rsidP="00966AA8">
                            <w:pPr>
                              <w:jc w:val="center"/>
                              <w:rPr>
                                <w:sz w:val="44"/>
                                <w:szCs w:val="44"/>
                              </w:rPr>
                            </w:pPr>
                          </w:p>
                          <w:p w14:paraId="69AA53E2" w14:textId="77777777" w:rsidR="00923937" w:rsidRPr="009155A9" w:rsidRDefault="00923937" w:rsidP="00923937">
                            <w:pPr>
                              <w:jc w:val="center"/>
                              <w:rPr>
                                <w:sz w:val="44"/>
                                <w:szCs w:val="4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FC5368" id="_x0000_s1042" type="#_x0000_t202" style="position:absolute;margin-left:333.1pt;margin-top:34.75pt;width:364.6pt;height:245.2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">
                <v:textbox>
                  <w:txbxContent>
                    <w:p w14:paraId="6F9A93C9" w14:textId="195CF4BB" w:rsidR="00966AA8" w:rsidRPr="00F1794C" w:rsidRDefault="00966AA8" w:rsidP="00966AA8">
                      <w:pPr>
                        <w:jc w:val="center"/>
                        <w:rPr>
                          <w:sz w:val="32"/>
                          <w:szCs w:val="32"/>
                        </w:rPr>
                      </w:pPr>
                      <w:r w:rsidRPr="00F1794C">
                        <w:rPr>
                          <w:sz w:val="32"/>
                          <w:szCs w:val="32"/>
                        </w:rPr>
                        <w:t xml:space="preserve">Opis </w:t>
                      </w:r>
                      <w:r>
                        <w:rPr>
                          <w:sz w:val="32"/>
                          <w:szCs w:val="32"/>
                        </w:rPr>
                        <w:t>7</w:t>
                      </w:r>
                      <w:r w:rsidRPr="00F1794C">
                        <w:rPr>
                          <w:sz w:val="32"/>
                          <w:szCs w:val="32"/>
                        </w:rPr>
                        <w:t xml:space="preserve">. grupy wykładów. Sekcja powinna zawierać opis wykładów: </w:t>
                      </w:r>
                    </w:p>
                    <w:p w14:paraId="66BFE649" w14:textId="77777777" w:rsidR="00113CE9" w:rsidRPr="00113CE9" w:rsidRDefault="00113CE9" w:rsidP="00113CE9">
                      <w:pPr>
                        <w:pStyle w:val="Akapitzlist"/>
                        <w:numPr>
                          <w:ilvl w:val="0"/>
                          <w:numId w:val="7"/>
                        </w:numPr>
                        <w:rPr>
                          <w:sz w:val="32"/>
                          <w:szCs w:val="32"/>
                          <w:lang w:val="en-US"/>
                        </w:rPr>
                      </w:pPr>
                      <w:r w:rsidRPr="00113CE9">
                        <w:rPr>
                          <w:sz w:val="32"/>
                          <w:szCs w:val="32"/>
                          <w:lang w:val="en-US"/>
                        </w:rPr>
                        <w:t>Landscape and soundscape of the Tatra National Park</w:t>
                      </w:r>
                    </w:p>
                    <w:p w14:paraId="6BAB9B74" w14:textId="77777777" w:rsidR="00113CE9" w:rsidRPr="00113CE9" w:rsidRDefault="00113CE9" w:rsidP="00113CE9">
                      <w:pPr>
                        <w:pStyle w:val="Akapitzlist"/>
                        <w:numPr>
                          <w:ilvl w:val="0"/>
                          <w:numId w:val="7"/>
                        </w:numPr>
                        <w:rPr>
                          <w:sz w:val="32"/>
                          <w:szCs w:val="32"/>
                        </w:rPr>
                      </w:pPr>
                      <w:proofErr w:type="spellStart"/>
                      <w:r w:rsidRPr="00113CE9">
                        <w:rPr>
                          <w:sz w:val="32"/>
                          <w:szCs w:val="32"/>
                        </w:rPr>
                        <w:t>Noise</w:t>
                      </w:r>
                      <w:proofErr w:type="spellEnd"/>
                      <w:r w:rsidRPr="00113CE9">
                        <w:rPr>
                          <w:sz w:val="32"/>
                          <w:szCs w:val="32"/>
                        </w:rPr>
                        <w:t xml:space="preserve"> in the </w:t>
                      </w:r>
                      <w:proofErr w:type="spellStart"/>
                      <w:r w:rsidRPr="00113CE9">
                        <w:rPr>
                          <w:sz w:val="32"/>
                          <w:szCs w:val="32"/>
                        </w:rPr>
                        <w:t>arctic</w:t>
                      </w:r>
                      <w:proofErr w:type="spellEnd"/>
                      <w:r w:rsidRPr="00113CE9">
                        <w:rPr>
                          <w:sz w:val="32"/>
                          <w:szCs w:val="32"/>
                        </w:rPr>
                        <w:t xml:space="preserve"> </w:t>
                      </w:r>
                      <w:proofErr w:type="spellStart"/>
                      <w:r w:rsidRPr="00113CE9">
                        <w:rPr>
                          <w:sz w:val="32"/>
                          <w:szCs w:val="32"/>
                        </w:rPr>
                        <w:t>settlements</w:t>
                      </w:r>
                      <w:proofErr w:type="spellEnd"/>
                    </w:p>
                    <w:p w14:paraId="4B8EB26B" w14:textId="70A45707" w:rsidR="00966AA8" w:rsidRPr="005E6EF8" w:rsidRDefault="00966AA8" w:rsidP="00113CE9">
                      <w:pPr>
                        <w:jc w:val="center"/>
                        <w:rPr>
                          <w:sz w:val="32"/>
                          <w:szCs w:val="32"/>
                        </w:rPr>
                      </w:pPr>
                      <w:r w:rsidRPr="005E6EF8">
                        <w:rPr>
                          <w:sz w:val="32"/>
                          <w:szCs w:val="32"/>
                        </w:rPr>
                        <w:t>Grafika na całym w tle sekcji nawiązująca do tematyki wykładu, dobrana przez Wykonawcę</w:t>
                      </w:r>
                    </w:p>
                    <w:p w14:paraId="3C5F890A" w14:textId="77777777" w:rsidR="00966AA8" w:rsidRPr="005E6EF8" w:rsidRDefault="00966AA8" w:rsidP="00966AA8">
                      <w:pPr>
                        <w:jc w:val="center"/>
                        <w:rPr>
                          <w:sz w:val="44"/>
                          <w:szCs w:val="44"/>
                        </w:rPr>
                      </w:pPr>
                    </w:p>
                    <w:p w14:paraId="38191A20" w14:textId="77777777" w:rsidR="00966AA8" w:rsidRPr="005E6EF8" w:rsidRDefault="00966AA8" w:rsidP="00966AA8">
                      <w:pPr>
                        <w:jc w:val="center"/>
                        <w:rPr>
                          <w:sz w:val="44"/>
                          <w:szCs w:val="44"/>
                        </w:rPr>
                      </w:pPr>
                    </w:p>
                    <w:p w14:paraId="360C2121" w14:textId="77777777" w:rsidR="00966AA8" w:rsidRPr="005E6EF8" w:rsidRDefault="00966AA8" w:rsidP="00966AA8">
                      <w:pPr>
                        <w:jc w:val="center"/>
                        <w:rPr>
                          <w:sz w:val="44"/>
                          <w:szCs w:val="44"/>
                        </w:rPr>
                      </w:pPr>
                    </w:p>
                    <w:p w14:paraId="0A5FD139" w14:textId="77777777" w:rsidR="00966AA8" w:rsidRPr="009155A9" w:rsidRDefault="00966AA8" w:rsidP="00966AA8">
                      <w:pPr>
                        <w:jc w:val="center"/>
                        <w:rPr>
                          <w:sz w:val="44"/>
                          <w:szCs w:val="44"/>
                        </w:rPr>
                      </w:pPr>
                    </w:p>
                    <w:p w14:paraId="18EA3035" w14:textId="77777777" w:rsidR="00966AA8" w:rsidRPr="009155A9" w:rsidRDefault="00966AA8" w:rsidP="00966AA8">
                      <w:pPr>
                        <w:jc w:val="center"/>
                        <w:rPr>
                          <w:sz w:val="44"/>
                          <w:szCs w:val="44"/>
                        </w:rPr>
                      </w:pPr>
                    </w:p>
                    <w:p w14:paraId="69AA53E2" w14:textId="77777777" w:rsidR="00923937" w:rsidRPr="009155A9" w:rsidRDefault="00923937" w:rsidP="00923937">
                      <w:pPr>
                        <w:jc w:val="center"/>
                        <w:rPr>
                          <w:sz w:val="44"/>
                          <w:szCs w:val="44"/>
                        </w:rPr>
                      </w:pPr>
                    </w:p>
                  </w:txbxContent>
                </v:textbox>
                <w10:wrap type="square"/>
              </v:shape>
            </w:pict>
          </mc:Fallback>
        </mc:AlternateContent>
      </w:r>
      <w:r w:rsidRPr="00052F3A">
        <w:rPr>
          <w:rFonts w:cstheme="minorHAnsi"/>
          <w:noProof/>
        </w:rPr>
        <mc:AlternateContent>
          <mc:Choice Requires="wps">
            <w:drawing>
              <wp:anchor distT="45720" distB="45720" distL="114300" distR="114300" simplePos="0" relativeHeight="251679744" behindDoc="0" locked="0" layoutInCell="1" allowOverlap="1" wp14:anchorId="24404FFB" wp14:editId="09968A3A">
                <wp:simplePos x="0" y="0"/>
                <wp:positionH relativeFrom="column">
                  <wp:posOffset>4245851</wp:posOffset>
                </wp:positionH>
                <wp:positionV relativeFrom="paragraph">
                  <wp:posOffset>3860800</wp:posOffset>
                </wp:positionV>
                <wp:extent cx="4630420" cy="3114675"/>
                <wp:effectExtent l="0" t="0" r="17780" b="28575"/>
                <wp:wrapSquare wrapText="bothSides"/>
                <wp:docPr id="1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0420" cy="3114675"/>
                        </a:xfrm>
                        <a:prstGeom prst="rect">
                          <a:avLst/>
                        </a:prstGeom>
                        <a:solidFill>
                          <a:srgbClr val="FFFFFF"/>
                        </a:solidFill>
                        <a:ln w="9525">
                          <a:solidFill>
                            <a:srgbClr val="000000"/>
                          </a:solidFill>
                          <a:miter lim="800000"/>
                          <a:headEnd/>
                          <a:tailEnd/>
                        </a:ln>
                      </wps:spPr>
                      <wps:txbx>
                        <w:txbxContent>
                          <w:p w14:paraId="4EB2B034" w14:textId="54722659" w:rsidR="00113CE9" w:rsidRPr="00113CE9" w:rsidRDefault="00113CE9" w:rsidP="00113CE9">
                            <w:pPr>
                              <w:jc w:val="center"/>
                              <w:rPr>
                                <w:sz w:val="28"/>
                                <w:szCs w:val="28"/>
                              </w:rPr>
                            </w:pPr>
                            <w:r w:rsidRPr="00113CE9">
                              <w:rPr>
                                <w:sz w:val="28"/>
                                <w:szCs w:val="28"/>
                              </w:rPr>
                              <w:t xml:space="preserve">Opis </w:t>
                            </w:r>
                            <w:r w:rsidR="001101AD">
                              <w:rPr>
                                <w:sz w:val="28"/>
                                <w:szCs w:val="28"/>
                              </w:rPr>
                              <w:t>8</w:t>
                            </w:r>
                            <w:r w:rsidRPr="00113CE9">
                              <w:rPr>
                                <w:sz w:val="28"/>
                                <w:szCs w:val="28"/>
                              </w:rPr>
                              <w:t xml:space="preserve">. grupy wykładów. Sekcja powinna zawierać opis wykładów: </w:t>
                            </w:r>
                          </w:p>
                          <w:p w14:paraId="5C3FF6D4" w14:textId="77777777" w:rsidR="00113CE9" w:rsidRPr="00113CE9" w:rsidRDefault="00113CE9" w:rsidP="00113CE9">
                            <w:pPr>
                              <w:pStyle w:val="Akapitzlist"/>
                              <w:numPr>
                                <w:ilvl w:val="0"/>
                                <w:numId w:val="8"/>
                              </w:numPr>
                              <w:rPr>
                                <w:sz w:val="28"/>
                                <w:szCs w:val="28"/>
                                <w:lang w:val="en-US"/>
                              </w:rPr>
                            </w:pPr>
                            <w:r w:rsidRPr="00113CE9">
                              <w:rPr>
                                <w:sz w:val="28"/>
                                <w:szCs w:val="28"/>
                                <w:lang w:val="en-US"/>
                              </w:rPr>
                              <w:t>St. Mary's Basilica in Kraków - Polish cultural heritage</w:t>
                            </w:r>
                          </w:p>
                          <w:p w14:paraId="1CED1C54" w14:textId="77777777" w:rsidR="00113CE9" w:rsidRPr="00113CE9" w:rsidRDefault="00113CE9" w:rsidP="00113CE9">
                            <w:pPr>
                              <w:pStyle w:val="Akapitzlist"/>
                              <w:numPr>
                                <w:ilvl w:val="0"/>
                                <w:numId w:val="8"/>
                              </w:numPr>
                              <w:rPr>
                                <w:sz w:val="28"/>
                                <w:szCs w:val="28"/>
                                <w:lang w:val="en-US"/>
                              </w:rPr>
                            </w:pPr>
                            <w:r w:rsidRPr="00113CE9">
                              <w:rPr>
                                <w:sz w:val="28"/>
                                <w:szCs w:val="28"/>
                                <w:lang w:val="en-US"/>
                              </w:rPr>
                              <w:t>The Industrial Monuments Route of the Silesian Voivodeship – a history of the European industrial revolution of the 19th century – metallurgy and other industries</w:t>
                            </w:r>
                          </w:p>
                          <w:p w14:paraId="220DD90B" w14:textId="77777777" w:rsidR="00113CE9" w:rsidRPr="007A3229" w:rsidRDefault="00113CE9" w:rsidP="00113CE9">
                            <w:pPr>
                              <w:pStyle w:val="Akapitzlist"/>
                              <w:numPr>
                                <w:ilvl w:val="0"/>
                                <w:numId w:val="8"/>
                              </w:numPr>
                              <w:rPr>
                                <w:sz w:val="28"/>
                                <w:szCs w:val="28"/>
                                <w:lang w:val="en-US"/>
                              </w:rPr>
                            </w:pPr>
                            <w:r w:rsidRPr="007A3229">
                              <w:rPr>
                                <w:sz w:val="28"/>
                                <w:szCs w:val="28"/>
                                <w:lang w:val="en-US"/>
                              </w:rPr>
                              <w:t>Wawel Hill – the seat of Polish kings</w:t>
                            </w:r>
                          </w:p>
                          <w:p w14:paraId="281C31DA" w14:textId="5C7F7DE6" w:rsidR="00113CE9" w:rsidRPr="00113CE9" w:rsidRDefault="00113CE9" w:rsidP="00113CE9">
                            <w:pPr>
                              <w:jc w:val="center"/>
                              <w:rPr>
                                <w:sz w:val="28"/>
                                <w:szCs w:val="28"/>
                              </w:rPr>
                            </w:pPr>
                            <w:r w:rsidRPr="00113CE9">
                              <w:rPr>
                                <w:sz w:val="28"/>
                                <w:szCs w:val="28"/>
                              </w:rPr>
                              <w:t>Grafika na całym w tle sekcji nawiązująca do tematyki wykładu, dobrana przez Wykonawcę</w:t>
                            </w:r>
                          </w:p>
                          <w:p w14:paraId="5CB14692" w14:textId="77777777" w:rsidR="00113CE9" w:rsidRPr="00113CE9" w:rsidRDefault="00113CE9" w:rsidP="00113CE9">
                            <w:pPr>
                              <w:jc w:val="center"/>
                              <w:rPr>
                                <w:sz w:val="28"/>
                                <w:szCs w:val="28"/>
                              </w:rPr>
                            </w:pPr>
                          </w:p>
                          <w:p w14:paraId="17ED28BB" w14:textId="77777777" w:rsidR="00113CE9" w:rsidRPr="00113CE9" w:rsidRDefault="00113CE9" w:rsidP="00113CE9">
                            <w:pPr>
                              <w:jc w:val="center"/>
                              <w:rPr>
                                <w:sz w:val="28"/>
                                <w:szCs w:val="28"/>
                              </w:rPr>
                            </w:pPr>
                          </w:p>
                          <w:p w14:paraId="004051AC" w14:textId="77777777" w:rsidR="00113CE9" w:rsidRPr="00113CE9" w:rsidRDefault="00113CE9" w:rsidP="00113CE9">
                            <w:pPr>
                              <w:jc w:val="center"/>
                              <w:rPr>
                                <w:sz w:val="28"/>
                                <w:szCs w:val="28"/>
                              </w:rPr>
                            </w:pPr>
                          </w:p>
                          <w:p w14:paraId="3E89EEC1" w14:textId="77777777" w:rsidR="00113CE9" w:rsidRPr="00113CE9" w:rsidRDefault="00113CE9" w:rsidP="00113CE9">
                            <w:pPr>
                              <w:jc w:val="center"/>
                              <w:rPr>
                                <w:sz w:val="28"/>
                                <w:szCs w:val="28"/>
                              </w:rPr>
                            </w:pPr>
                          </w:p>
                          <w:p w14:paraId="4C992F97" w14:textId="77777777" w:rsidR="00113CE9" w:rsidRPr="00113CE9" w:rsidRDefault="00113CE9" w:rsidP="00113CE9">
                            <w:pPr>
                              <w:jc w:val="center"/>
                              <w:rPr>
                                <w:sz w:val="28"/>
                                <w:szCs w:val="28"/>
                              </w:rPr>
                            </w:pPr>
                          </w:p>
                          <w:p w14:paraId="2BC3950A" w14:textId="77777777" w:rsidR="00113CE9" w:rsidRPr="00113CE9" w:rsidRDefault="00113CE9" w:rsidP="00113CE9">
                            <w:pPr>
                              <w:jc w:val="center"/>
                              <w:rPr>
                                <w:sz w:val="28"/>
                                <w:szCs w:val="28"/>
                              </w:rPr>
                            </w:pPr>
                          </w:p>
                          <w:p w14:paraId="683C5D83" w14:textId="77777777" w:rsidR="00923937" w:rsidRPr="00113CE9" w:rsidRDefault="00923937" w:rsidP="00923937">
                            <w:pPr>
                              <w:jc w:val="cente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404FFB" id="_x0000_s1043" type="#_x0000_t202" style="position:absolute;margin-left:334.3pt;margin-top:304pt;width:364.6pt;height:245.2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">
                <v:textbox>
                  <w:txbxContent>
                    <w:p w14:paraId="4EB2B034" w14:textId="54722659" w:rsidR="00113CE9" w:rsidRPr="00113CE9" w:rsidRDefault="00113CE9" w:rsidP="00113CE9">
                      <w:pPr>
                        <w:jc w:val="center"/>
                        <w:rPr>
                          <w:sz w:val="28"/>
                          <w:szCs w:val="28"/>
                        </w:rPr>
                      </w:pPr>
                      <w:r w:rsidRPr="00113CE9">
                        <w:rPr>
                          <w:sz w:val="28"/>
                          <w:szCs w:val="28"/>
                        </w:rPr>
                        <w:t xml:space="preserve">Opis </w:t>
                      </w:r>
                      <w:r w:rsidR="001101AD">
                        <w:rPr>
                          <w:sz w:val="28"/>
                          <w:szCs w:val="28"/>
                        </w:rPr>
                        <w:t>8</w:t>
                      </w:r>
                      <w:r w:rsidRPr="00113CE9">
                        <w:rPr>
                          <w:sz w:val="28"/>
                          <w:szCs w:val="28"/>
                        </w:rPr>
                        <w:t xml:space="preserve">. grupy wykładów. Sekcja powinna zawierać opis wykładów: </w:t>
                      </w:r>
                    </w:p>
                    <w:p w14:paraId="5C3FF6D4" w14:textId="77777777" w:rsidR="00113CE9" w:rsidRPr="00113CE9" w:rsidRDefault="00113CE9" w:rsidP="00113CE9">
                      <w:pPr>
                        <w:pStyle w:val="Akapitzlist"/>
                        <w:numPr>
                          <w:ilvl w:val="0"/>
                          <w:numId w:val="8"/>
                        </w:numPr>
                        <w:rPr>
                          <w:sz w:val="28"/>
                          <w:szCs w:val="28"/>
                          <w:lang w:val="en-US"/>
                        </w:rPr>
                      </w:pPr>
                      <w:r w:rsidRPr="00113CE9">
                        <w:rPr>
                          <w:sz w:val="28"/>
                          <w:szCs w:val="28"/>
                          <w:lang w:val="en-US"/>
                        </w:rPr>
                        <w:t>St. Mary's Basilica in Kraków - Polish cultural heritage</w:t>
                      </w:r>
                    </w:p>
                    <w:p w14:paraId="1CED1C54" w14:textId="77777777" w:rsidR="00113CE9" w:rsidRPr="00113CE9" w:rsidRDefault="00113CE9" w:rsidP="00113CE9">
                      <w:pPr>
                        <w:pStyle w:val="Akapitzlist"/>
                        <w:numPr>
                          <w:ilvl w:val="0"/>
                          <w:numId w:val="8"/>
                        </w:numPr>
                        <w:rPr>
                          <w:sz w:val="28"/>
                          <w:szCs w:val="28"/>
                          <w:lang w:val="en-US"/>
                        </w:rPr>
                      </w:pPr>
                      <w:r w:rsidRPr="00113CE9">
                        <w:rPr>
                          <w:sz w:val="28"/>
                          <w:szCs w:val="28"/>
                          <w:lang w:val="en-US"/>
                        </w:rPr>
                        <w:t>The Industrial Monuments Route of the Silesian Voivodeship – a history of the European industrial revolution of the 19th century – metallurgy and other industries</w:t>
                      </w:r>
                    </w:p>
                    <w:p w14:paraId="220DD90B" w14:textId="77777777" w:rsidR="00113CE9" w:rsidRPr="007A3229" w:rsidRDefault="00113CE9" w:rsidP="00113CE9">
                      <w:pPr>
                        <w:pStyle w:val="Akapitzlist"/>
                        <w:numPr>
                          <w:ilvl w:val="0"/>
                          <w:numId w:val="8"/>
                        </w:numPr>
                        <w:rPr>
                          <w:sz w:val="28"/>
                          <w:szCs w:val="28"/>
                          <w:lang w:val="en-US"/>
                        </w:rPr>
                      </w:pPr>
                      <w:proofErr w:type="spellStart"/>
                      <w:r w:rsidRPr="007A3229">
                        <w:rPr>
                          <w:sz w:val="28"/>
                          <w:szCs w:val="28"/>
                          <w:lang w:val="en-US"/>
                        </w:rPr>
                        <w:t>Wawel</w:t>
                      </w:r>
                      <w:proofErr w:type="spellEnd"/>
                      <w:r w:rsidRPr="007A3229">
                        <w:rPr>
                          <w:sz w:val="28"/>
                          <w:szCs w:val="28"/>
                          <w:lang w:val="en-US"/>
                        </w:rPr>
                        <w:t xml:space="preserve"> Hill – the seat of Polish kings</w:t>
                      </w:r>
                    </w:p>
                    <w:p w14:paraId="281C31DA" w14:textId="5C7F7DE6" w:rsidR="00113CE9" w:rsidRPr="00113CE9" w:rsidRDefault="00113CE9" w:rsidP="00113CE9">
                      <w:pPr>
                        <w:jc w:val="center"/>
                        <w:rPr>
                          <w:sz w:val="28"/>
                          <w:szCs w:val="28"/>
                        </w:rPr>
                      </w:pPr>
                      <w:r w:rsidRPr="00113CE9">
                        <w:rPr>
                          <w:sz w:val="28"/>
                          <w:szCs w:val="28"/>
                        </w:rPr>
                        <w:t>Grafika na całym w tle sekcji nawiązująca do tematyki wykładu, dobrana przez Wykonawcę</w:t>
                      </w:r>
                    </w:p>
                    <w:p w14:paraId="5CB14692" w14:textId="77777777" w:rsidR="00113CE9" w:rsidRPr="00113CE9" w:rsidRDefault="00113CE9" w:rsidP="00113CE9">
                      <w:pPr>
                        <w:jc w:val="center"/>
                        <w:rPr>
                          <w:sz w:val="28"/>
                          <w:szCs w:val="28"/>
                        </w:rPr>
                      </w:pPr>
                    </w:p>
                    <w:p w14:paraId="17ED28BB" w14:textId="77777777" w:rsidR="00113CE9" w:rsidRPr="00113CE9" w:rsidRDefault="00113CE9" w:rsidP="00113CE9">
                      <w:pPr>
                        <w:jc w:val="center"/>
                        <w:rPr>
                          <w:sz w:val="28"/>
                          <w:szCs w:val="28"/>
                        </w:rPr>
                      </w:pPr>
                    </w:p>
                    <w:p w14:paraId="004051AC" w14:textId="77777777" w:rsidR="00113CE9" w:rsidRPr="00113CE9" w:rsidRDefault="00113CE9" w:rsidP="00113CE9">
                      <w:pPr>
                        <w:jc w:val="center"/>
                        <w:rPr>
                          <w:sz w:val="28"/>
                          <w:szCs w:val="28"/>
                        </w:rPr>
                      </w:pPr>
                    </w:p>
                    <w:p w14:paraId="3E89EEC1" w14:textId="77777777" w:rsidR="00113CE9" w:rsidRPr="00113CE9" w:rsidRDefault="00113CE9" w:rsidP="00113CE9">
                      <w:pPr>
                        <w:jc w:val="center"/>
                        <w:rPr>
                          <w:sz w:val="28"/>
                          <w:szCs w:val="28"/>
                        </w:rPr>
                      </w:pPr>
                    </w:p>
                    <w:p w14:paraId="4C992F97" w14:textId="77777777" w:rsidR="00113CE9" w:rsidRPr="00113CE9" w:rsidRDefault="00113CE9" w:rsidP="00113CE9">
                      <w:pPr>
                        <w:jc w:val="center"/>
                        <w:rPr>
                          <w:sz w:val="28"/>
                          <w:szCs w:val="28"/>
                        </w:rPr>
                      </w:pPr>
                    </w:p>
                    <w:p w14:paraId="2BC3950A" w14:textId="77777777" w:rsidR="00113CE9" w:rsidRPr="00113CE9" w:rsidRDefault="00113CE9" w:rsidP="00113CE9">
                      <w:pPr>
                        <w:jc w:val="center"/>
                        <w:rPr>
                          <w:sz w:val="28"/>
                          <w:szCs w:val="28"/>
                        </w:rPr>
                      </w:pPr>
                    </w:p>
                    <w:p w14:paraId="683C5D83" w14:textId="77777777" w:rsidR="00923937" w:rsidRPr="00113CE9" w:rsidRDefault="00923937" w:rsidP="00923937">
                      <w:pPr>
                        <w:jc w:val="center"/>
                        <w:rPr>
                          <w:sz w:val="28"/>
                          <w:szCs w:val="28"/>
                        </w:rPr>
                      </w:pPr>
                    </w:p>
                  </w:txbxContent>
                </v:textbox>
                <w10:wrap type="square"/>
              </v:shape>
            </w:pict>
          </mc:Fallback>
        </mc:AlternateContent>
      </w:r>
      <w:r w:rsidR="00095803">
        <w:rPr>
          <w:rFonts w:cstheme="minorHAnsi"/>
        </w:rPr>
        <w:br w:type="page"/>
      </w:r>
    </w:p>
    <w:p w14:paraId="33590ADE" w14:textId="77777777" w:rsidR="005C0168" w:rsidRDefault="005C0168">
      <w:pPr>
        <w:rPr>
          <w:rFonts w:cstheme="minorHAnsi"/>
        </w:rPr>
      </w:pPr>
    </w:p>
    <w:p w14:paraId="43853FF1" w14:textId="2D6E5922" w:rsidR="00852A5B" w:rsidRPr="00052F3A" w:rsidRDefault="00852A5B" w:rsidP="009155A9">
      <w:pPr>
        <w:tabs>
          <w:tab w:val="left" w:pos="2258"/>
        </w:tabs>
        <w:rPr>
          <w:rFonts w:cstheme="minorHAnsi"/>
        </w:rPr>
      </w:pPr>
    </w:p>
    <w:p w14:paraId="6EAC5EF0" w14:textId="77777777" w:rsidR="00052F3A" w:rsidRPr="00052F3A" w:rsidRDefault="00052F3A" w:rsidP="00052F3A">
      <w:pPr>
        <w:tabs>
          <w:tab w:val="left" w:pos="2258"/>
        </w:tabs>
        <w:rPr>
          <w:rFonts w:cstheme="minorHAnsi"/>
        </w:rPr>
      </w:pPr>
      <w:r w:rsidRPr="00052F3A">
        <w:rPr>
          <w:rFonts w:cstheme="minorHAnsi"/>
          <w:noProof/>
        </w:rPr>
        <w:drawing>
          <wp:anchor distT="0" distB="0" distL="114300" distR="114300" simplePos="0" relativeHeight="251699200" behindDoc="0" locked="0" layoutInCell="1" allowOverlap="1" wp14:anchorId="01344C98" wp14:editId="4E6B138C">
            <wp:simplePos x="0" y="0"/>
            <wp:positionH relativeFrom="column">
              <wp:posOffset>2540</wp:posOffset>
            </wp:positionH>
            <wp:positionV relativeFrom="paragraph">
              <wp:posOffset>178</wp:posOffset>
            </wp:positionV>
            <wp:extent cx="5040630" cy="560705"/>
            <wp:effectExtent l="0" t="0" r="7620" b="0"/>
            <wp:wrapThrough wrapText="bothSides">
              <wp:wrapPolygon edited="0">
                <wp:start x="0" y="0"/>
                <wp:lineTo x="0" y="20548"/>
                <wp:lineTo x="21551" y="20548"/>
                <wp:lineTo x="21551" y="0"/>
                <wp:lineTo x="0" y="0"/>
              </wp:wrapPolygon>
            </wp:wrapThrough>
            <wp:docPr id="29"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40630" cy="560705"/>
                    </a:xfrm>
                    <a:prstGeom prst="rect">
                      <a:avLst/>
                    </a:prstGeom>
                    <a:noFill/>
                    <a:ln>
                      <a:noFill/>
                    </a:ln>
                  </pic:spPr>
                </pic:pic>
              </a:graphicData>
            </a:graphic>
          </wp:anchor>
        </w:drawing>
      </w:r>
    </w:p>
    <w:p w14:paraId="65C30A5B" w14:textId="77777777" w:rsidR="00052F3A" w:rsidRPr="00052F3A" w:rsidRDefault="00052F3A" w:rsidP="00052F3A">
      <w:pPr>
        <w:tabs>
          <w:tab w:val="left" w:pos="2258"/>
        </w:tabs>
        <w:jc w:val="center"/>
        <w:rPr>
          <w:rFonts w:cstheme="minorHAnsi"/>
        </w:rPr>
      </w:pPr>
      <w:r w:rsidRPr="00052F3A">
        <w:rPr>
          <w:rFonts w:cstheme="minorHAnsi"/>
          <w:noProof/>
        </w:rPr>
        <w:drawing>
          <wp:inline distT="0" distB="0" distL="0" distR="0" wp14:anchorId="7CD9C1C4" wp14:editId="48EB74B0">
            <wp:extent cx="4188172" cy="402336"/>
            <wp:effectExtent l="0" t="0" r="3175" b="0"/>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30173" cy="406371"/>
                    </a:xfrm>
                    <a:prstGeom prst="rect">
                      <a:avLst/>
                    </a:prstGeom>
                    <a:noFill/>
                    <a:ln>
                      <a:noFill/>
                    </a:ln>
                  </pic:spPr>
                </pic:pic>
              </a:graphicData>
            </a:graphic>
          </wp:inline>
        </w:drawing>
      </w:r>
    </w:p>
    <w:p w14:paraId="067137ED" w14:textId="77777777" w:rsidR="00052F3A" w:rsidRPr="00052F3A" w:rsidRDefault="00052F3A" w:rsidP="00052F3A">
      <w:pPr>
        <w:tabs>
          <w:tab w:val="left" w:pos="2258"/>
        </w:tabs>
        <w:rPr>
          <w:rFonts w:cstheme="minorHAnsi"/>
        </w:rPr>
      </w:pPr>
      <w:r w:rsidRPr="00052F3A">
        <w:rPr>
          <w:rFonts w:cstheme="minorHAnsi"/>
        </w:rPr>
        <w:t>(logo projektu, wersja 1)</w:t>
      </w:r>
    </w:p>
    <w:p w14:paraId="407B4408" w14:textId="5458136F" w:rsidR="00052F3A" w:rsidRPr="00052F3A" w:rsidRDefault="00052F3A" w:rsidP="00052F3A">
      <w:pPr>
        <w:tabs>
          <w:tab w:val="left" w:pos="2258"/>
        </w:tabs>
        <w:jc w:val="center"/>
        <w:rPr>
          <w:rFonts w:cstheme="minorHAnsi"/>
        </w:rPr>
      </w:pPr>
    </w:p>
    <w:p w14:paraId="53EDC4F1" w14:textId="10BFC701" w:rsidR="00052F3A" w:rsidRPr="00052F3A" w:rsidRDefault="00052F3A" w:rsidP="00052F3A">
      <w:pPr>
        <w:tabs>
          <w:tab w:val="left" w:pos="2258"/>
        </w:tabs>
        <w:rPr>
          <w:rFonts w:cstheme="minorHAnsi"/>
        </w:rPr>
      </w:pPr>
      <w:r w:rsidRPr="00052F3A">
        <w:rPr>
          <w:rFonts w:cstheme="minorHAnsi"/>
          <w:noProof/>
        </w:rPr>
        <w:drawing>
          <wp:inline distT="0" distB="0" distL="0" distR="0" wp14:anchorId="0BE860C7" wp14:editId="080A7AFA">
            <wp:extent cx="2691542" cy="1404519"/>
            <wp:effectExtent l="0" t="0" r="0" b="0"/>
            <wp:docPr id="31" name="Obraz 31"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Obraz 25" descr="Obraz zawierający tekst&#10;&#10;Opis wygenerowany automatyczni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96492" cy="1407102"/>
                    </a:xfrm>
                    <a:prstGeom prst="rect">
                      <a:avLst/>
                    </a:prstGeom>
                    <a:noFill/>
                    <a:ln>
                      <a:noFill/>
                    </a:ln>
                  </pic:spPr>
                </pic:pic>
              </a:graphicData>
            </a:graphic>
          </wp:inline>
        </w:drawing>
      </w:r>
    </w:p>
    <w:p w14:paraId="63A929D1" w14:textId="77777777" w:rsidR="00052F3A" w:rsidRPr="00052F3A" w:rsidRDefault="00052F3A" w:rsidP="00052F3A">
      <w:pPr>
        <w:tabs>
          <w:tab w:val="left" w:pos="2258"/>
        </w:tabs>
        <w:rPr>
          <w:rFonts w:cstheme="minorHAnsi"/>
        </w:rPr>
      </w:pPr>
      <w:r w:rsidRPr="00052F3A">
        <w:rPr>
          <w:rFonts w:cstheme="minorHAnsi"/>
        </w:rPr>
        <w:t>(logo projektu, wersja 2)</w:t>
      </w:r>
    </w:p>
    <w:p w14:paraId="6BB60FB7" w14:textId="32AA7598" w:rsidR="00052F3A" w:rsidRPr="00052F3A" w:rsidRDefault="005C0168" w:rsidP="00052F3A">
      <w:pPr>
        <w:tabs>
          <w:tab w:val="left" w:pos="2258"/>
        </w:tabs>
        <w:rPr>
          <w:rFonts w:cstheme="minorHAnsi"/>
        </w:rPr>
      </w:pPr>
      <w:r w:rsidRPr="00052F3A">
        <w:rPr>
          <w:rFonts w:cstheme="minorHAnsi"/>
          <w:noProof/>
        </w:rPr>
        <mc:AlternateContent>
          <mc:Choice Requires="wps">
            <w:drawing>
              <wp:anchor distT="45720" distB="45720" distL="114300" distR="114300" simplePos="0" relativeHeight="251698176" behindDoc="0" locked="0" layoutInCell="1" allowOverlap="1" wp14:anchorId="51FBA4BF" wp14:editId="5BA78C5C">
                <wp:simplePos x="0" y="0"/>
                <wp:positionH relativeFrom="column">
                  <wp:posOffset>214630</wp:posOffset>
                </wp:positionH>
                <wp:positionV relativeFrom="paragraph">
                  <wp:posOffset>296914</wp:posOffset>
                </wp:positionV>
                <wp:extent cx="4630420" cy="1085850"/>
                <wp:effectExtent l="0" t="0" r="17780" b="19050"/>
                <wp:wrapSquare wrapText="bothSides"/>
                <wp:docPr id="2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0420" cy="1085850"/>
                        </a:xfrm>
                        <a:prstGeom prst="rect">
                          <a:avLst/>
                        </a:prstGeom>
                        <a:solidFill>
                          <a:srgbClr val="FFFFFF"/>
                        </a:solidFill>
                        <a:ln w="9525">
                          <a:solidFill>
                            <a:srgbClr val="000000"/>
                          </a:solidFill>
                          <a:miter lim="800000"/>
                          <a:headEnd/>
                          <a:tailEnd/>
                        </a:ln>
                      </wps:spPr>
                      <wps:txbx>
                        <w:txbxContent>
                          <w:p w14:paraId="0DCCFD15" w14:textId="77777777" w:rsidR="00052F3A" w:rsidRPr="00052F3A" w:rsidRDefault="00052F3A" w:rsidP="00052F3A">
                            <w:pPr>
                              <w:jc w:val="center"/>
                              <w:rPr>
                                <w:sz w:val="24"/>
                                <w:szCs w:val="24"/>
                                <w:lang w:val="en-US"/>
                              </w:rPr>
                            </w:pPr>
                            <w:r w:rsidRPr="00052F3A">
                              <w:rPr>
                                <w:sz w:val="24"/>
                                <w:szCs w:val="24"/>
                                <w:lang w:val="en-US"/>
                              </w:rPr>
                              <w:t>SPINAKER – International Intensive Programmes</w:t>
                            </w:r>
                          </w:p>
                          <w:p w14:paraId="0C15C76E" w14:textId="77777777" w:rsidR="00052F3A" w:rsidRPr="0085494C" w:rsidRDefault="00052F3A" w:rsidP="00052F3A">
                            <w:pPr>
                              <w:jc w:val="center"/>
                              <w:rPr>
                                <w:i/>
                                <w:iCs/>
                                <w:sz w:val="24"/>
                                <w:szCs w:val="24"/>
                                <w:lang w:val="en-US"/>
                              </w:rPr>
                            </w:pPr>
                            <w:r w:rsidRPr="00FD6333">
                              <w:rPr>
                                <w:sz w:val="24"/>
                                <w:szCs w:val="24"/>
                                <w:lang w:val="en-US"/>
                              </w:rPr>
                              <w:t xml:space="preserve">International Intensive Programme number 1 - </w:t>
                            </w:r>
                            <w:r w:rsidRPr="0085494C">
                              <w:rPr>
                                <w:i/>
                                <w:iCs/>
                                <w:sz w:val="24"/>
                                <w:szCs w:val="24"/>
                                <w:lang w:val="en-US"/>
                              </w:rPr>
                              <w:t>Engineering for sustainable energy</w:t>
                            </w:r>
                          </w:p>
                          <w:p w14:paraId="3A906E4D" w14:textId="77777777" w:rsidR="00052F3A" w:rsidRPr="00FD6333" w:rsidRDefault="00052F3A" w:rsidP="00052F3A">
                            <w:pPr>
                              <w:jc w:val="center"/>
                              <w:rPr>
                                <w:sz w:val="24"/>
                                <w:szCs w:val="24"/>
                                <w:lang w:val="en-US"/>
                              </w:rPr>
                            </w:pPr>
                            <w:r w:rsidRPr="00FD6333">
                              <w:rPr>
                                <w:sz w:val="24"/>
                                <w:szCs w:val="24"/>
                                <w:lang w:val="en-US"/>
                              </w:rPr>
                              <w:t>Date of implementation 4</w:t>
                            </w:r>
                            <w:r>
                              <w:rPr>
                                <w:sz w:val="24"/>
                                <w:szCs w:val="24"/>
                                <w:lang w:val="en-US"/>
                              </w:rPr>
                              <w:t xml:space="preserve">-12 of April </w:t>
                            </w:r>
                            <w:r w:rsidRPr="00FD6333">
                              <w:rPr>
                                <w:sz w:val="24"/>
                                <w:szCs w:val="24"/>
                                <w:lang w:val="en-US"/>
                              </w:rPr>
                              <w:t>2022</w:t>
                            </w:r>
                          </w:p>
                          <w:p w14:paraId="51E4414F" w14:textId="77777777" w:rsidR="00052F3A" w:rsidRPr="00AD6FBE" w:rsidRDefault="00052F3A" w:rsidP="00052F3A">
                            <w:pPr>
                              <w:jc w:val="center"/>
                              <w:rPr>
                                <w:sz w:val="20"/>
                                <w:szCs w:val="2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FBA4BF" id="_x0000_s1042" type="#_x0000_t202" style="position:absolute;margin-left:16.9pt;margin-top:23.4pt;width:364.6pt;height:85.5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">
                <v:textbox>
                  <w:txbxContent>
                    <w:p w14:paraId="0DCCFD15" w14:textId="77777777" w:rsidR="00052F3A" w:rsidRPr="00052F3A" w:rsidRDefault="00052F3A" w:rsidP="00052F3A">
                      <w:pPr>
                        <w:jc w:val="center"/>
                        <w:rPr>
                          <w:sz w:val="24"/>
                          <w:szCs w:val="24"/>
                          <w:lang w:val="en-US"/>
                        </w:rPr>
                      </w:pPr>
                      <w:r w:rsidRPr="00052F3A">
                        <w:rPr>
                          <w:sz w:val="24"/>
                          <w:szCs w:val="24"/>
                          <w:lang w:val="en-US"/>
                        </w:rPr>
                        <w:t>SPINAKER – International Intensive Programmes</w:t>
                      </w:r>
                    </w:p>
                    <w:p w14:paraId="0C15C76E" w14:textId="77777777" w:rsidR="00052F3A" w:rsidRPr="0085494C" w:rsidRDefault="00052F3A" w:rsidP="00052F3A">
                      <w:pPr>
                        <w:jc w:val="center"/>
                        <w:rPr>
                          <w:i/>
                          <w:iCs/>
                          <w:sz w:val="24"/>
                          <w:szCs w:val="24"/>
                          <w:lang w:val="en-US"/>
                        </w:rPr>
                      </w:pPr>
                      <w:r w:rsidRPr="00FD6333">
                        <w:rPr>
                          <w:sz w:val="24"/>
                          <w:szCs w:val="24"/>
                          <w:lang w:val="en-US"/>
                        </w:rPr>
                        <w:t xml:space="preserve">International Intensive Programme number 1 - </w:t>
                      </w:r>
                      <w:r w:rsidRPr="0085494C">
                        <w:rPr>
                          <w:i/>
                          <w:iCs/>
                          <w:sz w:val="24"/>
                          <w:szCs w:val="24"/>
                          <w:lang w:val="en-US"/>
                        </w:rPr>
                        <w:t>Engineering for sustainable energy</w:t>
                      </w:r>
                    </w:p>
                    <w:p w14:paraId="3A906E4D" w14:textId="77777777" w:rsidR="00052F3A" w:rsidRPr="00FD6333" w:rsidRDefault="00052F3A" w:rsidP="00052F3A">
                      <w:pPr>
                        <w:jc w:val="center"/>
                        <w:rPr>
                          <w:sz w:val="24"/>
                          <w:szCs w:val="24"/>
                          <w:lang w:val="en-US"/>
                        </w:rPr>
                      </w:pPr>
                      <w:r w:rsidRPr="00FD6333">
                        <w:rPr>
                          <w:sz w:val="24"/>
                          <w:szCs w:val="24"/>
                          <w:lang w:val="en-US"/>
                        </w:rPr>
                        <w:t>Date of implementation 4</w:t>
                      </w:r>
                      <w:r>
                        <w:rPr>
                          <w:sz w:val="24"/>
                          <w:szCs w:val="24"/>
                          <w:lang w:val="en-US"/>
                        </w:rPr>
                        <w:t xml:space="preserve">-12 of April </w:t>
                      </w:r>
                      <w:r w:rsidRPr="00FD6333">
                        <w:rPr>
                          <w:sz w:val="24"/>
                          <w:szCs w:val="24"/>
                          <w:lang w:val="en-US"/>
                        </w:rPr>
                        <w:t>2022</w:t>
                      </w:r>
                    </w:p>
                    <w:p w14:paraId="51E4414F" w14:textId="77777777" w:rsidR="00052F3A" w:rsidRPr="00AD6FBE" w:rsidRDefault="00052F3A" w:rsidP="00052F3A">
                      <w:pPr>
                        <w:jc w:val="center"/>
                        <w:rPr>
                          <w:sz w:val="20"/>
                          <w:szCs w:val="20"/>
                          <w:lang w:val="en-US"/>
                        </w:rPr>
                      </w:pPr>
                    </w:p>
                  </w:txbxContent>
                </v:textbox>
                <w10:wrap type="square"/>
              </v:shape>
            </w:pict>
          </mc:Fallback>
        </mc:AlternateContent>
      </w:r>
      <w:r w:rsidRPr="00052F3A">
        <w:rPr>
          <w:rFonts w:cstheme="minorHAnsi"/>
          <w:noProof/>
        </w:rPr>
        <mc:AlternateContent>
          <mc:Choice Requires="wps">
            <w:drawing>
              <wp:anchor distT="45720" distB="45720" distL="114300" distR="114300" simplePos="0" relativeHeight="251700224" behindDoc="0" locked="0" layoutInCell="1" allowOverlap="1" wp14:anchorId="244875CC" wp14:editId="6692DC09">
                <wp:simplePos x="0" y="0"/>
                <wp:positionH relativeFrom="column">
                  <wp:posOffset>157120</wp:posOffset>
                </wp:positionH>
                <wp:positionV relativeFrom="paragraph">
                  <wp:posOffset>1606095</wp:posOffset>
                </wp:positionV>
                <wp:extent cx="4630420" cy="949960"/>
                <wp:effectExtent l="0" t="0" r="17780" b="21590"/>
                <wp:wrapSquare wrapText="bothSides"/>
                <wp:docPr id="28"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0420" cy="949960"/>
                        </a:xfrm>
                        <a:prstGeom prst="rect">
                          <a:avLst/>
                        </a:prstGeom>
                        <a:solidFill>
                          <a:srgbClr val="FFFFFF"/>
                        </a:solidFill>
                        <a:ln w="9525">
                          <a:solidFill>
                            <a:srgbClr val="000000"/>
                          </a:solidFill>
                          <a:miter lim="800000"/>
                          <a:headEnd/>
                          <a:tailEnd/>
                        </a:ln>
                      </wps:spPr>
                      <wps:txbx>
                        <w:txbxContent>
                          <w:p w14:paraId="3CAA5C86" w14:textId="77777777" w:rsidR="00052F3A" w:rsidRPr="00477B5B" w:rsidRDefault="00052F3A" w:rsidP="00052F3A">
                            <w:pPr>
                              <w:jc w:val="center"/>
                              <w:rPr>
                                <w:sz w:val="28"/>
                                <w:szCs w:val="28"/>
                              </w:rPr>
                            </w:pPr>
                            <w:r w:rsidRPr="00477B5B">
                              <w:rPr>
                                <w:sz w:val="28"/>
                                <w:szCs w:val="28"/>
                              </w:rPr>
                              <w:t>Grafika na całym w tle strony nawiązująca do tematyki kursu, dobrana przez Wykonawcę</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4875CC" id="_x0000_s1043" type="#_x0000_t202" style="position:absolute;margin-left:12.35pt;margin-top:126.45pt;width:364.6pt;height:74.8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">
                <v:textbox>
                  <w:txbxContent>
                    <w:p w14:paraId="3CAA5C86" w14:textId="77777777" w:rsidR="00052F3A" w:rsidRPr="00477B5B" w:rsidRDefault="00052F3A" w:rsidP="00052F3A">
                      <w:pPr>
                        <w:jc w:val="center"/>
                        <w:rPr>
                          <w:sz w:val="28"/>
                          <w:szCs w:val="28"/>
                        </w:rPr>
                      </w:pPr>
                      <w:r w:rsidRPr="00477B5B">
                        <w:rPr>
                          <w:sz w:val="28"/>
                          <w:szCs w:val="28"/>
                        </w:rPr>
                        <w:t>Grafika na całym w tle strony nawiązująca do tematyki kursu, dobrana przez Wykonawcę</w:t>
                      </w:r>
                    </w:p>
                  </w:txbxContent>
                </v:textbox>
                <w10:wrap type="square"/>
              </v:shape>
            </w:pict>
          </mc:Fallback>
        </mc:AlternateContent>
      </w:r>
    </w:p>
    <w:p w14:paraId="5E3961FF" w14:textId="640856F5" w:rsidR="00923937" w:rsidRPr="00052F3A" w:rsidRDefault="00923937" w:rsidP="009155A9">
      <w:pPr>
        <w:tabs>
          <w:tab w:val="left" w:pos="2258"/>
        </w:tabs>
        <w:rPr>
          <w:rFonts w:cstheme="minorHAnsi"/>
        </w:rPr>
      </w:pPr>
    </w:p>
    <w:sectPr w:rsidR="00923937" w:rsidRPr="00052F3A" w:rsidSect="00CA7D22">
      <w:footerReference w:type="default" r:id="rId12"/>
      <w:pgSz w:w="16838" w:h="11906" w:orient="landscape" w:code="9"/>
      <w:pgMar w:top="284" w:right="142" w:bottom="169" w:left="72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0652B1" w14:textId="77777777" w:rsidR="00947CBB" w:rsidRDefault="00947CBB" w:rsidP="00D1743E">
      <w:pPr>
        <w:spacing w:after="0" w:line="240" w:lineRule="auto"/>
      </w:pPr>
      <w:r>
        <w:separator/>
      </w:r>
    </w:p>
  </w:endnote>
  <w:endnote w:type="continuationSeparator" w:id="0">
    <w:p w14:paraId="2039D522" w14:textId="77777777" w:rsidR="00947CBB" w:rsidRDefault="00947CBB" w:rsidP="00D174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4935020"/>
      <w:docPartObj>
        <w:docPartGallery w:val="Page Numbers (Bottom of Page)"/>
        <w:docPartUnique/>
      </w:docPartObj>
    </w:sdtPr>
    <w:sdtContent>
      <w:p w14:paraId="7A37C3C0" w14:textId="47D44B8F" w:rsidR="009310AD" w:rsidRDefault="009310AD">
        <w:pPr>
          <w:pStyle w:val="Stopka"/>
          <w:jc w:val="center"/>
        </w:pPr>
        <w:r>
          <w:fldChar w:fldCharType="begin"/>
        </w:r>
        <w:r>
          <w:instrText>PAGE   \* MERGEFORMAT</w:instrText>
        </w:r>
        <w:r>
          <w:fldChar w:fldCharType="separate"/>
        </w:r>
        <w:r>
          <w:t>2</w:t>
        </w:r>
        <w:r>
          <w:fldChar w:fldCharType="end"/>
        </w:r>
      </w:p>
    </w:sdtContent>
  </w:sdt>
  <w:p w14:paraId="22476BCA" w14:textId="77777777" w:rsidR="009310AD" w:rsidRDefault="009310A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B99E38" w14:textId="77777777" w:rsidR="00947CBB" w:rsidRDefault="00947CBB" w:rsidP="00D1743E">
      <w:pPr>
        <w:spacing w:after="0" w:line="240" w:lineRule="auto"/>
      </w:pPr>
      <w:r>
        <w:separator/>
      </w:r>
    </w:p>
  </w:footnote>
  <w:footnote w:type="continuationSeparator" w:id="0">
    <w:p w14:paraId="30B855D9" w14:textId="77777777" w:rsidR="00947CBB" w:rsidRDefault="00947CBB" w:rsidP="00D174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2418A2"/>
    <w:multiLevelType w:val="hybridMultilevel"/>
    <w:tmpl w:val="572E08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4DEC2C1A"/>
    <w:multiLevelType w:val="hybridMultilevel"/>
    <w:tmpl w:val="52FA90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4ED45D5A"/>
    <w:multiLevelType w:val="hybridMultilevel"/>
    <w:tmpl w:val="3A4E2D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55241B9E"/>
    <w:multiLevelType w:val="hybridMultilevel"/>
    <w:tmpl w:val="8BACEA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5AFB1CD6"/>
    <w:multiLevelType w:val="hybridMultilevel"/>
    <w:tmpl w:val="D76497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5D391F63"/>
    <w:multiLevelType w:val="hybridMultilevel"/>
    <w:tmpl w:val="A296FE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662436FE"/>
    <w:multiLevelType w:val="hybridMultilevel"/>
    <w:tmpl w:val="E70A19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6C1812A0"/>
    <w:multiLevelType w:val="hybridMultilevel"/>
    <w:tmpl w:val="8AAC55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205148454">
    <w:abstractNumId w:val="5"/>
  </w:num>
  <w:num w:numId="2" w16cid:durableId="565795934">
    <w:abstractNumId w:val="2"/>
  </w:num>
  <w:num w:numId="3" w16cid:durableId="1675036160">
    <w:abstractNumId w:val="1"/>
  </w:num>
  <w:num w:numId="4" w16cid:durableId="353650446">
    <w:abstractNumId w:val="0"/>
  </w:num>
  <w:num w:numId="5" w16cid:durableId="567809287">
    <w:abstractNumId w:val="3"/>
  </w:num>
  <w:num w:numId="6" w16cid:durableId="1742479724">
    <w:abstractNumId w:val="4"/>
  </w:num>
  <w:num w:numId="7" w16cid:durableId="2104714946">
    <w:abstractNumId w:val="7"/>
  </w:num>
  <w:num w:numId="8" w16cid:durableId="177524850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5A9"/>
    <w:rsid w:val="0003483B"/>
    <w:rsid w:val="000351F8"/>
    <w:rsid w:val="00052F3A"/>
    <w:rsid w:val="00070F74"/>
    <w:rsid w:val="00095803"/>
    <w:rsid w:val="000A6E51"/>
    <w:rsid w:val="001101AD"/>
    <w:rsid w:val="00113CE9"/>
    <w:rsid w:val="001541B0"/>
    <w:rsid w:val="00186066"/>
    <w:rsid w:val="002111FC"/>
    <w:rsid w:val="002323A1"/>
    <w:rsid w:val="00322F31"/>
    <w:rsid w:val="00334918"/>
    <w:rsid w:val="003F1DF0"/>
    <w:rsid w:val="00477B5B"/>
    <w:rsid w:val="005504F4"/>
    <w:rsid w:val="00550C53"/>
    <w:rsid w:val="005B7F56"/>
    <w:rsid w:val="005C0168"/>
    <w:rsid w:val="005E6EF8"/>
    <w:rsid w:val="005F4301"/>
    <w:rsid w:val="00686763"/>
    <w:rsid w:val="006E4826"/>
    <w:rsid w:val="00704487"/>
    <w:rsid w:val="00773DFC"/>
    <w:rsid w:val="00785A7B"/>
    <w:rsid w:val="007A3229"/>
    <w:rsid w:val="007B4E1D"/>
    <w:rsid w:val="00852A5B"/>
    <w:rsid w:val="0085494C"/>
    <w:rsid w:val="0087555A"/>
    <w:rsid w:val="008B52C1"/>
    <w:rsid w:val="009155A9"/>
    <w:rsid w:val="00923937"/>
    <w:rsid w:val="009310AD"/>
    <w:rsid w:val="00944E96"/>
    <w:rsid w:val="00947CBB"/>
    <w:rsid w:val="00966AA8"/>
    <w:rsid w:val="0097420C"/>
    <w:rsid w:val="0099234C"/>
    <w:rsid w:val="00A13CE8"/>
    <w:rsid w:val="00AD6FBE"/>
    <w:rsid w:val="00AE33F9"/>
    <w:rsid w:val="00B41F62"/>
    <w:rsid w:val="00B86432"/>
    <w:rsid w:val="00BA4D30"/>
    <w:rsid w:val="00BF405D"/>
    <w:rsid w:val="00CA47BC"/>
    <w:rsid w:val="00CA7D22"/>
    <w:rsid w:val="00CB0D29"/>
    <w:rsid w:val="00CB59E0"/>
    <w:rsid w:val="00CF060E"/>
    <w:rsid w:val="00D1743E"/>
    <w:rsid w:val="00D7532B"/>
    <w:rsid w:val="00DB59F5"/>
    <w:rsid w:val="00DC53CD"/>
    <w:rsid w:val="00DF0B86"/>
    <w:rsid w:val="00E50E9A"/>
    <w:rsid w:val="00E75BAB"/>
    <w:rsid w:val="00F06452"/>
    <w:rsid w:val="00F1794C"/>
    <w:rsid w:val="00F34A45"/>
    <w:rsid w:val="00FC69C8"/>
    <w:rsid w:val="00FD63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857C2"/>
  <w15:chartTrackingRefBased/>
  <w15:docId w15:val="{544B6ABF-FC6D-43CC-A6F5-F473DD2A1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7532B"/>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D1743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1743E"/>
  </w:style>
  <w:style w:type="paragraph" w:styleId="Stopka">
    <w:name w:val="footer"/>
    <w:basedOn w:val="Normalny"/>
    <w:link w:val="StopkaZnak"/>
    <w:uiPriority w:val="99"/>
    <w:unhideWhenUsed/>
    <w:rsid w:val="00D1743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1743E"/>
  </w:style>
  <w:style w:type="paragraph" w:styleId="NormalnyWeb">
    <w:name w:val="Normal (Web)"/>
    <w:basedOn w:val="Normalny"/>
    <w:uiPriority w:val="99"/>
    <w:semiHidden/>
    <w:unhideWhenUsed/>
    <w:rsid w:val="0085494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elementor-drop-cap-letter">
    <w:name w:val="elementor-drop-cap-letter"/>
    <w:basedOn w:val="Domylnaczcionkaakapitu"/>
    <w:rsid w:val="0085494C"/>
  </w:style>
  <w:style w:type="paragraph" w:styleId="Akapitzlist">
    <w:name w:val="List Paragraph"/>
    <w:basedOn w:val="Normalny"/>
    <w:uiPriority w:val="34"/>
    <w:qFormat/>
    <w:rsid w:val="00F179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179823">
      <w:bodyDiv w:val="1"/>
      <w:marLeft w:val="0"/>
      <w:marRight w:val="0"/>
      <w:marTop w:val="0"/>
      <w:marBottom w:val="0"/>
      <w:divBdr>
        <w:top w:val="none" w:sz="0" w:space="0" w:color="auto"/>
        <w:left w:val="none" w:sz="0" w:space="0" w:color="auto"/>
        <w:bottom w:val="none" w:sz="0" w:space="0" w:color="auto"/>
        <w:right w:val="none" w:sz="0" w:space="0" w:color="auto"/>
      </w:divBdr>
    </w:div>
    <w:div w:id="707879041">
      <w:bodyDiv w:val="1"/>
      <w:marLeft w:val="0"/>
      <w:marRight w:val="0"/>
      <w:marTop w:val="0"/>
      <w:marBottom w:val="0"/>
      <w:divBdr>
        <w:top w:val="none" w:sz="0" w:space="0" w:color="auto"/>
        <w:left w:val="none" w:sz="0" w:space="0" w:color="auto"/>
        <w:bottom w:val="none" w:sz="0" w:space="0" w:color="auto"/>
        <w:right w:val="none" w:sz="0" w:space="0" w:color="auto"/>
      </w:divBdr>
    </w:div>
    <w:div w:id="1392846281">
      <w:bodyDiv w:val="1"/>
      <w:marLeft w:val="0"/>
      <w:marRight w:val="0"/>
      <w:marTop w:val="0"/>
      <w:marBottom w:val="0"/>
      <w:divBdr>
        <w:top w:val="none" w:sz="0" w:space="0" w:color="auto"/>
        <w:left w:val="none" w:sz="0" w:space="0" w:color="auto"/>
        <w:bottom w:val="none" w:sz="0" w:space="0" w:color="auto"/>
        <w:right w:val="none" w:sz="0" w:space="0" w:color="auto"/>
      </w:divBdr>
    </w:div>
    <w:div w:id="1434477011">
      <w:bodyDiv w:val="1"/>
      <w:marLeft w:val="0"/>
      <w:marRight w:val="0"/>
      <w:marTop w:val="0"/>
      <w:marBottom w:val="0"/>
      <w:divBdr>
        <w:top w:val="none" w:sz="0" w:space="0" w:color="auto"/>
        <w:left w:val="none" w:sz="0" w:space="0" w:color="auto"/>
        <w:bottom w:val="none" w:sz="0" w:space="0" w:color="auto"/>
        <w:right w:val="none" w:sz="0" w:space="0" w:color="auto"/>
      </w:divBdr>
    </w:div>
    <w:div w:id="2030837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0.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79</Words>
  <Characters>480</Characters>
  <Application>Microsoft Office Word</Application>
  <DocSecurity>0</DocSecurity>
  <Lines>4</Lines>
  <Paragraphs>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Wolak</dc:creator>
  <cp:keywords/>
  <dc:description/>
  <cp:lastModifiedBy>Katarzyna Rosińska-Gołdasz</cp:lastModifiedBy>
  <cp:revision>2</cp:revision>
  <cp:lastPrinted>2022-07-15T18:05:00Z</cp:lastPrinted>
  <dcterms:created xsi:type="dcterms:W3CDTF">2022-10-19T12:39:00Z</dcterms:created>
  <dcterms:modified xsi:type="dcterms:W3CDTF">2022-10-19T12:39:00Z</dcterms:modified>
</cp:coreProperties>
</file>