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1017B6" w14:textId="6ED1BBA8" w:rsidR="003824BB" w:rsidRPr="003824BB" w:rsidRDefault="003824BB" w:rsidP="003824BB">
      <w:pPr>
        <w:pStyle w:val="Standard"/>
        <w:jc w:val="right"/>
        <w:rPr>
          <w:bCs/>
          <w:i/>
          <w:iCs/>
          <w:spacing w:val="20"/>
          <w:sz w:val="24"/>
          <w:szCs w:val="24"/>
        </w:rPr>
      </w:pPr>
      <w:r w:rsidRPr="003824BB">
        <w:rPr>
          <w:bCs/>
          <w:i/>
          <w:iCs/>
          <w:spacing w:val="20"/>
          <w:sz w:val="24"/>
          <w:szCs w:val="24"/>
        </w:rPr>
        <w:t xml:space="preserve">Załącznik nr </w:t>
      </w:r>
      <w:r w:rsidR="00BA028E">
        <w:rPr>
          <w:bCs/>
          <w:i/>
          <w:iCs/>
          <w:spacing w:val="20"/>
          <w:sz w:val="24"/>
          <w:szCs w:val="24"/>
        </w:rPr>
        <w:t>6</w:t>
      </w:r>
      <w:r w:rsidRPr="003824BB">
        <w:rPr>
          <w:bCs/>
          <w:i/>
          <w:iCs/>
          <w:spacing w:val="20"/>
          <w:sz w:val="24"/>
          <w:szCs w:val="24"/>
        </w:rPr>
        <w:t xml:space="preserve"> do SWZ</w:t>
      </w:r>
    </w:p>
    <w:p w14:paraId="7095B97E" w14:textId="77777777" w:rsidR="00892A3B" w:rsidRDefault="00892A3B" w:rsidP="00F908FC">
      <w:pPr>
        <w:pStyle w:val="Standard"/>
        <w:rPr>
          <w:b/>
          <w:spacing w:val="20"/>
          <w:sz w:val="24"/>
          <w:szCs w:val="24"/>
        </w:rPr>
      </w:pPr>
    </w:p>
    <w:p w14:paraId="22AA3C1C" w14:textId="77777777" w:rsidR="004044FD" w:rsidRDefault="004044FD" w:rsidP="00F908FC">
      <w:pPr>
        <w:pStyle w:val="Standard"/>
        <w:rPr>
          <w:b/>
          <w:spacing w:val="20"/>
          <w:sz w:val="24"/>
          <w:szCs w:val="24"/>
        </w:rPr>
      </w:pPr>
    </w:p>
    <w:p w14:paraId="4BF41AED" w14:textId="77777777" w:rsidR="008053D3" w:rsidRDefault="008053D3" w:rsidP="008053D3">
      <w:pPr>
        <w:rPr>
          <w:rFonts w:ascii="Arial" w:hAnsi="Arial" w:cs="Arial"/>
          <w:b/>
          <w:sz w:val="20"/>
          <w:szCs w:val="20"/>
        </w:rPr>
      </w:pPr>
    </w:p>
    <w:p w14:paraId="77C084CB" w14:textId="2AA30B45" w:rsidR="008053D3" w:rsidRDefault="008053D3" w:rsidP="008053D3">
      <w:pPr>
        <w:rPr>
          <w:rFonts w:ascii="Arial" w:hAnsi="Arial" w:cs="Arial"/>
          <w:b/>
          <w:kern w:val="0"/>
          <w:sz w:val="20"/>
          <w:szCs w:val="20"/>
          <w:lang w:eastAsia="en-US"/>
        </w:rPr>
      </w:pPr>
      <w:r>
        <w:rPr>
          <w:rFonts w:ascii="Arial" w:hAnsi="Arial" w:cs="Arial"/>
          <w:b/>
          <w:sz w:val="20"/>
          <w:szCs w:val="20"/>
        </w:rPr>
        <w:t>Wykonawca:</w:t>
      </w:r>
    </w:p>
    <w:p w14:paraId="5EE9119F" w14:textId="77777777" w:rsidR="008053D3" w:rsidRDefault="008053D3" w:rsidP="008053D3">
      <w:pPr>
        <w:spacing w:line="480" w:lineRule="auto"/>
        <w:ind w:right="5954"/>
        <w:rPr>
          <w:rFonts w:ascii="Arial" w:hAnsi="Arial" w:cs="Arial"/>
          <w:sz w:val="20"/>
          <w:szCs w:val="20"/>
        </w:rPr>
      </w:pPr>
    </w:p>
    <w:p w14:paraId="2FB36173" w14:textId="73780873" w:rsidR="008053D3" w:rsidRDefault="008053D3" w:rsidP="008053D3">
      <w:pPr>
        <w:spacing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0FAE3C71" w14:textId="77777777" w:rsidR="008053D3" w:rsidRDefault="008053D3" w:rsidP="008053D3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14:paraId="77D0CA4C" w14:textId="77777777" w:rsidR="004044FD" w:rsidRDefault="004044FD" w:rsidP="00F908FC">
      <w:pPr>
        <w:pStyle w:val="Standard"/>
        <w:rPr>
          <w:b/>
          <w:spacing w:val="20"/>
          <w:sz w:val="24"/>
          <w:szCs w:val="24"/>
        </w:rPr>
      </w:pPr>
    </w:p>
    <w:p w14:paraId="1FEDB46E" w14:textId="77777777" w:rsidR="00DD1224" w:rsidRPr="00F908FC" w:rsidRDefault="00DD1224" w:rsidP="00DD1224">
      <w:pPr>
        <w:pStyle w:val="Standard"/>
        <w:rPr>
          <w:sz w:val="24"/>
          <w:szCs w:val="24"/>
        </w:rPr>
      </w:pPr>
      <w:r w:rsidRPr="00F908FC">
        <w:rPr>
          <w:b/>
          <w:spacing w:val="20"/>
          <w:sz w:val="24"/>
          <w:szCs w:val="24"/>
          <w:u w:val="single"/>
        </w:rPr>
        <w:br/>
      </w:r>
    </w:p>
    <w:p w14:paraId="7D2FAC4F" w14:textId="77777777" w:rsidR="004044FD" w:rsidRDefault="004044FD" w:rsidP="004044FD">
      <w:pPr>
        <w:pStyle w:val="Standard"/>
        <w:jc w:val="center"/>
        <w:rPr>
          <w:b/>
          <w:spacing w:val="20"/>
          <w:sz w:val="24"/>
          <w:szCs w:val="24"/>
        </w:rPr>
      </w:pPr>
      <w:r>
        <w:rPr>
          <w:b/>
          <w:spacing w:val="20"/>
          <w:sz w:val="24"/>
          <w:szCs w:val="24"/>
        </w:rPr>
        <w:t>OŚ</w:t>
      </w:r>
      <w:r w:rsidR="007B6249">
        <w:rPr>
          <w:b/>
          <w:spacing w:val="20"/>
          <w:sz w:val="24"/>
          <w:szCs w:val="24"/>
        </w:rPr>
        <w:t>W</w:t>
      </w:r>
      <w:r>
        <w:rPr>
          <w:b/>
          <w:spacing w:val="20"/>
          <w:sz w:val="24"/>
          <w:szCs w:val="24"/>
        </w:rPr>
        <w:t>IADCZENIE WYKONAWCY</w:t>
      </w:r>
    </w:p>
    <w:p w14:paraId="28F2566D" w14:textId="77777777" w:rsidR="00DD1224" w:rsidRDefault="001A7548" w:rsidP="004044FD">
      <w:pPr>
        <w:pStyle w:val="Standard"/>
        <w:jc w:val="center"/>
        <w:rPr>
          <w:b/>
          <w:spacing w:val="20"/>
          <w:sz w:val="24"/>
          <w:szCs w:val="24"/>
        </w:rPr>
      </w:pPr>
      <w:r>
        <w:rPr>
          <w:b/>
          <w:spacing w:val="20"/>
          <w:sz w:val="24"/>
          <w:szCs w:val="24"/>
          <w:u w:val="single"/>
        </w:rPr>
        <w:t>DOTYCZĄCE DOPUSZCZENIA DO OBROTU OFEROWAN</w:t>
      </w:r>
      <w:r w:rsidR="00843E6A">
        <w:rPr>
          <w:b/>
          <w:spacing w:val="20"/>
          <w:sz w:val="24"/>
          <w:szCs w:val="24"/>
          <w:u w:val="single"/>
        </w:rPr>
        <w:t>EGO PRZEDMIOTU ZAMÓWIENIA</w:t>
      </w:r>
    </w:p>
    <w:p w14:paraId="73EA53A9" w14:textId="77777777" w:rsidR="004044FD" w:rsidRDefault="004044FD" w:rsidP="004044FD">
      <w:pPr>
        <w:pStyle w:val="Standard"/>
        <w:jc w:val="center"/>
        <w:rPr>
          <w:b/>
          <w:spacing w:val="20"/>
          <w:sz w:val="24"/>
          <w:szCs w:val="24"/>
        </w:rPr>
      </w:pPr>
    </w:p>
    <w:p w14:paraId="7F985FD8" w14:textId="77777777" w:rsidR="004044FD" w:rsidRPr="004044FD" w:rsidRDefault="004044FD" w:rsidP="00F908FC">
      <w:pPr>
        <w:pStyle w:val="Standard"/>
        <w:rPr>
          <w:b/>
          <w:spacing w:val="20"/>
          <w:sz w:val="24"/>
          <w:szCs w:val="24"/>
        </w:rPr>
      </w:pPr>
    </w:p>
    <w:p w14:paraId="13A1DF93" w14:textId="77777777" w:rsidR="004044FD" w:rsidRPr="00E53044" w:rsidRDefault="004044FD" w:rsidP="00F908FC">
      <w:pPr>
        <w:pStyle w:val="Standard"/>
        <w:rPr>
          <w:b/>
          <w:spacing w:val="20"/>
          <w:sz w:val="24"/>
          <w:szCs w:val="24"/>
          <w:u w:val="single"/>
        </w:rPr>
      </w:pPr>
    </w:p>
    <w:p w14:paraId="6975B1C1" w14:textId="77777777" w:rsidR="00A62AA5" w:rsidRDefault="00A62AA5" w:rsidP="00A62AA5"/>
    <w:p w14:paraId="2725B9AA" w14:textId="4731F6C2" w:rsidR="00A62AA5" w:rsidRPr="00A62AA5" w:rsidRDefault="00A62AA5" w:rsidP="00A62AA5">
      <w:pPr>
        <w:jc w:val="both"/>
        <w:rPr>
          <w:u w:val="single"/>
        </w:rPr>
      </w:pPr>
      <w:r w:rsidRPr="00731951">
        <w:t>1)</w:t>
      </w:r>
      <w:r w:rsidRPr="00731951">
        <w:tab/>
      </w:r>
      <w:r w:rsidRPr="00731951">
        <w:rPr>
          <w:b/>
          <w:bCs/>
        </w:rPr>
        <w:t>Oświadczamy</w:t>
      </w:r>
      <w:r w:rsidRPr="00731951">
        <w:t xml:space="preserve">, że zaoferowane </w:t>
      </w:r>
      <w:r w:rsidRPr="00731951">
        <w:rPr>
          <w:b/>
          <w:bCs/>
        </w:rPr>
        <w:t>produkty lecznicze</w:t>
      </w:r>
      <w:r w:rsidRPr="00731951">
        <w:t xml:space="preserve"> są dopuszczone do obrotu na terytorium Rzeczpospolitej Polskiej, zgodnie z postanowieniami ustawy z dnia 6 września 2001 r.  Prawo farmaceutyczne (tekst jednolity Dz. U. z 2021 r., poz. 1977 ze zm.) - </w:t>
      </w:r>
      <w:r w:rsidRPr="00C94A1D">
        <w:rPr>
          <w:highlight w:val="yellow"/>
          <w:u w:val="single"/>
        </w:rPr>
        <w:t xml:space="preserve">dot. </w:t>
      </w:r>
      <w:r w:rsidR="00C94A1D" w:rsidRPr="00C94A1D">
        <w:rPr>
          <w:highlight w:val="yellow"/>
          <w:u w:val="single"/>
        </w:rPr>
        <w:t xml:space="preserve">poz. 2 </w:t>
      </w:r>
      <w:r w:rsidRPr="00C94A1D">
        <w:rPr>
          <w:highlight w:val="yellow"/>
          <w:u w:val="single"/>
        </w:rPr>
        <w:t xml:space="preserve"> załącznika nr 1 do SWZ</w:t>
      </w:r>
      <w:r w:rsidR="00C94A1D" w:rsidRPr="00C94A1D">
        <w:rPr>
          <w:highlight w:val="yellow"/>
          <w:u w:val="single"/>
        </w:rPr>
        <w:t>, w przypadku zaoferowania</w:t>
      </w:r>
      <w:r w:rsidR="00731951" w:rsidRPr="00C94A1D">
        <w:rPr>
          <w:highlight w:val="yellow"/>
          <w:u w:val="single"/>
        </w:rPr>
        <w:t xml:space="preserve"> </w:t>
      </w:r>
      <w:r w:rsidR="00C94A1D" w:rsidRPr="00C94A1D">
        <w:rPr>
          <w:highlight w:val="yellow"/>
          <w:u w:val="single"/>
        </w:rPr>
        <w:t xml:space="preserve">płynów irygacyjnych </w:t>
      </w:r>
      <w:r w:rsidR="00731951" w:rsidRPr="00C94A1D">
        <w:rPr>
          <w:highlight w:val="yellow"/>
          <w:u w:val="single"/>
        </w:rPr>
        <w:t xml:space="preserve">będących produktem </w:t>
      </w:r>
      <w:r w:rsidR="00731951" w:rsidRPr="00731951">
        <w:rPr>
          <w:highlight w:val="yellow"/>
          <w:u w:val="single"/>
        </w:rPr>
        <w:t>leczniczym.</w:t>
      </w:r>
    </w:p>
    <w:p w14:paraId="0F04B582" w14:textId="77777777" w:rsidR="00A62AA5" w:rsidRDefault="00A62AA5" w:rsidP="00A62AA5">
      <w:pPr>
        <w:jc w:val="both"/>
      </w:pPr>
    </w:p>
    <w:p w14:paraId="6D507A5C" w14:textId="1F1175BA" w:rsidR="00A62AA5" w:rsidRPr="00A62AA5" w:rsidRDefault="00A62AA5" w:rsidP="00A62AA5">
      <w:pPr>
        <w:jc w:val="both"/>
        <w:rPr>
          <w:u w:val="single"/>
        </w:rPr>
      </w:pPr>
      <w:r>
        <w:t>2)</w:t>
      </w:r>
      <w:r>
        <w:tab/>
      </w:r>
      <w:r w:rsidRPr="00A62AA5">
        <w:rPr>
          <w:b/>
          <w:bCs/>
        </w:rPr>
        <w:t>Oświadczamy</w:t>
      </w:r>
      <w:r>
        <w:t xml:space="preserve">, że oferowane </w:t>
      </w:r>
      <w:r w:rsidRPr="00A62AA5">
        <w:rPr>
          <w:b/>
          <w:bCs/>
        </w:rPr>
        <w:t>wyroby medyczne</w:t>
      </w:r>
      <w:r>
        <w:t xml:space="preserve"> zostały dopuszczone do obrotu na mocy obowiązujących przepisów - posiadają wpisy i świadectwa wydane przez uprawnione organy, zgodnie z ustawą z dnia 7 kwietnia 2022 r. o wyrobach medycznych, (tj. Dz. U. z 2022 poz. 974) oraz Rozporządzeniem Parlamentu Europejskiego i Rady (UE) 2017/745 z dnia 5 kwietnia 2017 r. w sprawie wyrobów medycznych, zmiany dyrektywy 2001/83/WE, rozporządzenia (WE) nr 178/2002 i rozporządzenia (WE) nr 1223/2009 oraz uchylenia dyrektyw Rady 90/385/EWG i 93/42/EWG (MDR) - </w:t>
      </w:r>
      <w:r w:rsidRPr="00731951">
        <w:rPr>
          <w:u w:val="single"/>
        </w:rPr>
        <w:t>dot.  poz. 1, 3 i 4 wymienionych w załączniku nr 1 do SWZ</w:t>
      </w:r>
      <w:r w:rsidR="00731951">
        <w:rPr>
          <w:u w:val="single"/>
        </w:rPr>
        <w:t xml:space="preserve"> </w:t>
      </w:r>
      <w:r w:rsidR="00731951" w:rsidRPr="00731951">
        <w:rPr>
          <w:highlight w:val="yellow"/>
          <w:u w:val="single"/>
        </w:rPr>
        <w:t>oraz poz. 2 w przypadku zaoferowania płynów irygacyjnych będących wyrobem medycznym</w:t>
      </w:r>
    </w:p>
    <w:p w14:paraId="1650971A" w14:textId="77777777" w:rsidR="004B6588" w:rsidRPr="004B6588" w:rsidRDefault="004B6588" w:rsidP="004B6588">
      <w:pPr>
        <w:pStyle w:val="Nagwek2"/>
        <w:rPr>
          <w:lang w:val="x-none"/>
        </w:rPr>
      </w:pPr>
    </w:p>
    <w:p w14:paraId="2CC17A84" w14:textId="77777777" w:rsidR="00B8222A" w:rsidRPr="00F908FC" w:rsidRDefault="00B8222A"/>
    <w:p w14:paraId="1585EB07" w14:textId="77777777" w:rsidR="00F908FC" w:rsidRPr="00F908FC" w:rsidRDefault="00F908FC"/>
    <w:p w14:paraId="5AB1EED7" w14:textId="77777777" w:rsidR="00F908FC" w:rsidRPr="00F908FC" w:rsidRDefault="00F908FC"/>
    <w:p w14:paraId="77249641" w14:textId="77777777" w:rsidR="00F908FC" w:rsidRDefault="00F908FC"/>
    <w:p w14:paraId="51A527E2" w14:textId="77777777" w:rsidR="00B6434F" w:rsidRDefault="00B6434F"/>
    <w:p w14:paraId="47F7F513" w14:textId="77777777" w:rsidR="00B6434F" w:rsidRDefault="00B6434F"/>
    <w:p w14:paraId="0E81A9EE" w14:textId="77777777" w:rsidR="00F908FC" w:rsidRPr="00F908FC" w:rsidRDefault="00F908FC"/>
    <w:p w14:paraId="1F60C2A4" w14:textId="77777777" w:rsidR="00F908FC" w:rsidRPr="00F908FC" w:rsidRDefault="00F908FC" w:rsidP="00F908FC">
      <w:pPr>
        <w:jc w:val="right"/>
        <w:rPr>
          <w:sz w:val="18"/>
          <w:szCs w:val="18"/>
        </w:rPr>
      </w:pPr>
      <w:r w:rsidRPr="00F908FC">
        <w:rPr>
          <w:sz w:val="18"/>
          <w:szCs w:val="18"/>
        </w:rPr>
        <w:t>………………………………………………………</w:t>
      </w:r>
    </w:p>
    <w:p w14:paraId="6E699178" w14:textId="77777777" w:rsidR="003824BB" w:rsidRPr="003824BB" w:rsidRDefault="003824BB" w:rsidP="003824BB">
      <w:pPr>
        <w:widowControl w:val="0"/>
        <w:autoSpaceDE w:val="0"/>
        <w:autoSpaceDN w:val="0"/>
        <w:adjustRightInd w:val="0"/>
        <w:jc w:val="right"/>
        <w:rPr>
          <w:i/>
          <w:sz w:val="18"/>
          <w:szCs w:val="18"/>
        </w:rPr>
      </w:pPr>
      <w:r w:rsidRPr="003824BB">
        <w:rPr>
          <w:rFonts w:ascii="Arial" w:hAnsi="Arial" w:cs="Arial"/>
          <w:i/>
          <w:kern w:val="0"/>
          <w:sz w:val="16"/>
          <w:szCs w:val="16"/>
          <w:lang w:eastAsia="pl-PL"/>
        </w:rPr>
        <w:t>(</w:t>
      </w:r>
      <w:r w:rsidRPr="003824BB">
        <w:rPr>
          <w:rFonts w:ascii="Arial" w:eastAsia="Calibri" w:hAnsi="Arial" w:cs="Arial"/>
          <w:i/>
          <w:kern w:val="0"/>
          <w:sz w:val="8"/>
          <w:szCs w:val="8"/>
          <w:lang w:eastAsia="en-US"/>
        </w:rPr>
        <w:t xml:space="preserve"> </w:t>
      </w:r>
      <w:r w:rsidRPr="003824BB">
        <w:rPr>
          <w:rFonts w:ascii="Arial" w:eastAsia="Calibri" w:hAnsi="Arial" w:cs="Arial"/>
          <w:i/>
          <w:kern w:val="0"/>
          <w:sz w:val="16"/>
          <w:szCs w:val="16"/>
          <w:lang w:eastAsia="en-US"/>
        </w:rPr>
        <w:t>kwalifikowany podpis elektroniczny</w:t>
      </w:r>
      <w:r w:rsidRPr="003824BB">
        <w:rPr>
          <w:i/>
          <w:sz w:val="18"/>
          <w:szCs w:val="18"/>
        </w:rPr>
        <w:t xml:space="preserve"> osoby/osób </w:t>
      </w:r>
    </w:p>
    <w:p w14:paraId="5E17C360" w14:textId="7FD02006" w:rsidR="00F908FC" w:rsidRPr="003824BB" w:rsidRDefault="003824BB" w:rsidP="003824BB">
      <w:pPr>
        <w:widowControl w:val="0"/>
        <w:autoSpaceDE w:val="0"/>
        <w:autoSpaceDN w:val="0"/>
        <w:adjustRightInd w:val="0"/>
        <w:jc w:val="right"/>
        <w:rPr>
          <w:i/>
          <w:sz w:val="18"/>
          <w:szCs w:val="18"/>
        </w:rPr>
      </w:pPr>
      <w:r w:rsidRPr="003824BB">
        <w:rPr>
          <w:i/>
          <w:sz w:val="18"/>
          <w:szCs w:val="18"/>
        </w:rPr>
        <w:t>uprawnionych do reprezentowania oferenta</w:t>
      </w:r>
      <w:r w:rsidRPr="003824BB">
        <w:rPr>
          <w:rFonts w:ascii="Arial" w:eastAsia="Calibri" w:hAnsi="Arial" w:cs="Arial"/>
          <w:i/>
          <w:kern w:val="0"/>
          <w:sz w:val="16"/>
          <w:szCs w:val="16"/>
          <w:lang w:eastAsia="en-US"/>
        </w:rPr>
        <w:t>)</w:t>
      </w:r>
    </w:p>
    <w:p w14:paraId="5C8A5BE9" w14:textId="42F4DF53" w:rsidR="008F4A59" w:rsidRPr="003824BB" w:rsidRDefault="008F4A59" w:rsidP="00F908FC">
      <w:pPr>
        <w:jc w:val="right"/>
        <w:rPr>
          <w:i/>
          <w:sz w:val="18"/>
          <w:szCs w:val="18"/>
        </w:rPr>
      </w:pPr>
    </w:p>
    <w:p w14:paraId="47283949" w14:textId="145A75D9" w:rsidR="008F4A59" w:rsidRDefault="008F4A59" w:rsidP="008F4A59">
      <w:pPr>
        <w:rPr>
          <w:sz w:val="18"/>
          <w:szCs w:val="18"/>
        </w:rPr>
      </w:pPr>
    </w:p>
    <w:sectPr w:rsidR="008F4A59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F6C620" w14:textId="77777777" w:rsidR="00921B48" w:rsidRDefault="00921B48" w:rsidP="008053D3">
      <w:r>
        <w:separator/>
      </w:r>
    </w:p>
  </w:endnote>
  <w:endnote w:type="continuationSeparator" w:id="0">
    <w:p w14:paraId="6B9C1D6B" w14:textId="77777777" w:rsidR="00921B48" w:rsidRDefault="00921B48" w:rsidP="008053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NewRomanPSMT">
    <w:altName w:val="Times New Roman"/>
    <w:charset w:val="00"/>
    <w:family w:val="roman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CA44AB" w14:textId="77777777" w:rsidR="00921B48" w:rsidRDefault="00921B48" w:rsidP="008053D3">
      <w:r>
        <w:separator/>
      </w:r>
    </w:p>
  </w:footnote>
  <w:footnote w:type="continuationSeparator" w:id="0">
    <w:p w14:paraId="6810666A" w14:textId="77777777" w:rsidR="00921B48" w:rsidRDefault="00921B48" w:rsidP="008053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3A1D63" w14:textId="6975A650" w:rsidR="008053D3" w:rsidRDefault="008053D3" w:rsidP="008053D3">
    <w:pPr>
      <w:pStyle w:val="Standard"/>
      <w:rPr>
        <w:b/>
        <w:spacing w:val="20"/>
        <w:sz w:val="24"/>
        <w:szCs w:val="24"/>
      </w:rPr>
    </w:pPr>
    <w:r w:rsidRPr="004044FD">
      <w:rPr>
        <w:b/>
        <w:spacing w:val="20"/>
        <w:sz w:val="24"/>
        <w:szCs w:val="24"/>
      </w:rPr>
      <w:t>ZP</w:t>
    </w:r>
    <w:r>
      <w:rPr>
        <w:b/>
        <w:spacing w:val="20"/>
        <w:sz w:val="24"/>
        <w:szCs w:val="24"/>
      </w:rPr>
      <w:t>/3</w:t>
    </w:r>
    <w:r w:rsidR="00A62AA5">
      <w:rPr>
        <w:b/>
        <w:spacing w:val="20"/>
        <w:sz w:val="24"/>
        <w:szCs w:val="24"/>
      </w:rPr>
      <w:t>0</w:t>
    </w:r>
    <w:r w:rsidRPr="004044FD">
      <w:rPr>
        <w:b/>
        <w:spacing w:val="20"/>
        <w:sz w:val="24"/>
        <w:szCs w:val="24"/>
      </w:rPr>
      <w:t>/20</w:t>
    </w:r>
    <w:r>
      <w:rPr>
        <w:b/>
        <w:spacing w:val="20"/>
        <w:sz w:val="24"/>
        <w:szCs w:val="24"/>
      </w:rPr>
      <w:t>22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363647A0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Calibri Light"/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1EE3197E"/>
    <w:multiLevelType w:val="multilevel"/>
    <w:tmpl w:val="E8967A96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680"/>
        </w:tabs>
        <w:ind w:left="680" w:hanging="680"/>
      </w:pPr>
      <w:rPr>
        <w:rFonts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" w15:restartNumberingAfterBreak="0">
    <w:nsid w:val="312928DA"/>
    <w:multiLevelType w:val="hybridMultilevel"/>
    <w:tmpl w:val="765E98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450CEA"/>
    <w:multiLevelType w:val="hybridMultilevel"/>
    <w:tmpl w:val="C46E426E"/>
    <w:lvl w:ilvl="0" w:tplc="9B1AB704">
      <w:start w:val="1"/>
      <w:numFmt w:val="upperRoman"/>
      <w:lvlText w:val="%1."/>
      <w:lvlJc w:val="left"/>
      <w:pPr>
        <w:ind w:left="1080" w:hanging="720"/>
      </w:pPr>
      <w:rPr>
        <w:rFonts w:eastAsia="TimesNewRomanPSMT"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7116E06"/>
    <w:multiLevelType w:val="hybridMultilevel"/>
    <w:tmpl w:val="EB907946"/>
    <w:lvl w:ilvl="0" w:tplc="04150013">
      <w:start w:val="1"/>
      <w:numFmt w:val="upperRoman"/>
      <w:lvlText w:val="%1."/>
      <w:lvlJc w:val="righ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C9C44ED"/>
    <w:multiLevelType w:val="hybridMultilevel"/>
    <w:tmpl w:val="F5A09E4E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94011730">
    <w:abstractNumId w:val="0"/>
  </w:num>
  <w:num w:numId="2" w16cid:durableId="306666482">
    <w:abstractNumId w:val="4"/>
  </w:num>
  <w:num w:numId="3" w16cid:durableId="718742887">
    <w:abstractNumId w:val="2"/>
  </w:num>
  <w:num w:numId="4" w16cid:durableId="1629580474">
    <w:abstractNumId w:val="1"/>
  </w:num>
  <w:num w:numId="5" w16cid:durableId="458259754">
    <w:abstractNumId w:val="3"/>
  </w:num>
  <w:num w:numId="6" w16cid:durableId="464397217">
    <w:abstractNumId w:val="5"/>
  </w:num>
  <w:num w:numId="7" w16cid:durableId="2010323981">
    <w:abstractNumId w:val="2"/>
  </w:num>
  <w:num w:numId="8" w16cid:durableId="707415909">
    <w:abstractNumId w:val="1"/>
  </w:num>
  <w:num w:numId="9" w16cid:durableId="29259473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84937207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4AF4"/>
    <w:rsid w:val="00031865"/>
    <w:rsid w:val="00083D09"/>
    <w:rsid w:val="000C294B"/>
    <w:rsid w:val="000F3C0F"/>
    <w:rsid w:val="000F4373"/>
    <w:rsid w:val="001620D1"/>
    <w:rsid w:val="001632EE"/>
    <w:rsid w:val="00195C7C"/>
    <w:rsid w:val="001A0A18"/>
    <w:rsid w:val="001A7548"/>
    <w:rsid w:val="001E1091"/>
    <w:rsid w:val="001E4AF4"/>
    <w:rsid w:val="00233350"/>
    <w:rsid w:val="002471E2"/>
    <w:rsid w:val="002D4B46"/>
    <w:rsid w:val="00346D60"/>
    <w:rsid w:val="00352BD5"/>
    <w:rsid w:val="003824BB"/>
    <w:rsid w:val="004044FD"/>
    <w:rsid w:val="004734EA"/>
    <w:rsid w:val="004956AA"/>
    <w:rsid w:val="004B6588"/>
    <w:rsid w:val="004B76A8"/>
    <w:rsid w:val="005046EC"/>
    <w:rsid w:val="0054255D"/>
    <w:rsid w:val="0057706A"/>
    <w:rsid w:val="0058164F"/>
    <w:rsid w:val="005B7A71"/>
    <w:rsid w:val="005D21B9"/>
    <w:rsid w:val="005E150F"/>
    <w:rsid w:val="00605915"/>
    <w:rsid w:val="006120E5"/>
    <w:rsid w:val="00696621"/>
    <w:rsid w:val="006A6519"/>
    <w:rsid w:val="00731951"/>
    <w:rsid w:val="00740228"/>
    <w:rsid w:val="00762933"/>
    <w:rsid w:val="00765D5E"/>
    <w:rsid w:val="007B6249"/>
    <w:rsid w:val="007D401D"/>
    <w:rsid w:val="007F39EF"/>
    <w:rsid w:val="007F59E6"/>
    <w:rsid w:val="008053D3"/>
    <w:rsid w:val="00843E6A"/>
    <w:rsid w:val="00873CE7"/>
    <w:rsid w:val="00892A3B"/>
    <w:rsid w:val="008E37FA"/>
    <w:rsid w:val="008F0942"/>
    <w:rsid w:val="008F4A59"/>
    <w:rsid w:val="009010E6"/>
    <w:rsid w:val="00911F77"/>
    <w:rsid w:val="00921B48"/>
    <w:rsid w:val="009306D6"/>
    <w:rsid w:val="00955CF6"/>
    <w:rsid w:val="00A46A1A"/>
    <w:rsid w:val="00A533C6"/>
    <w:rsid w:val="00A6113E"/>
    <w:rsid w:val="00A62AA5"/>
    <w:rsid w:val="00A9288F"/>
    <w:rsid w:val="00AD45A2"/>
    <w:rsid w:val="00B05B8C"/>
    <w:rsid w:val="00B219F9"/>
    <w:rsid w:val="00B6434F"/>
    <w:rsid w:val="00B8222A"/>
    <w:rsid w:val="00BA028E"/>
    <w:rsid w:val="00BB7D27"/>
    <w:rsid w:val="00C94A1D"/>
    <w:rsid w:val="00CC2226"/>
    <w:rsid w:val="00CE4F49"/>
    <w:rsid w:val="00D17914"/>
    <w:rsid w:val="00D739CB"/>
    <w:rsid w:val="00DD1224"/>
    <w:rsid w:val="00E53044"/>
    <w:rsid w:val="00EA3AB0"/>
    <w:rsid w:val="00F0217D"/>
    <w:rsid w:val="00F205C7"/>
    <w:rsid w:val="00F87496"/>
    <w:rsid w:val="00F908FC"/>
    <w:rsid w:val="00FA57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FB4979"/>
  <w15:chartTrackingRefBased/>
  <w15:docId w15:val="{8A9D8BF2-228E-471B-A5DE-5AED947707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E4AF4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paragraph" w:styleId="Nagwek1">
    <w:name w:val="heading 1"/>
    <w:basedOn w:val="Normalny"/>
    <w:next w:val="Nagwek2"/>
    <w:link w:val="Nagwek1Znak"/>
    <w:autoRedefine/>
    <w:qFormat/>
    <w:rsid w:val="004B6588"/>
    <w:pPr>
      <w:numPr>
        <w:numId w:val="4"/>
      </w:numPr>
      <w:suppressAutoHyphens w:val="0"/>
      <w:spacing w:before="200" w:after="60"/>
      <w:jc w:val="both"/>
      <w:outlineLvl w:val="0"/>
    </w:pPr>
    <w:rPr>
      <w:b/>
      <w:bCs/>
      <w:caps/>
      <w:kern w:val="32"/>
      <w:lang w:val="x-none" w:eastAsia="x-none"/>
    </w:rPr>
  </w:style>
  <w:style w:type="paragraph" w:styleId="Nagwek2">
    <w:name w:val="heading 2"/>
    <w:basedOn w:val="Normalny"/>
    <w:link w:val="Nagwek2Znak"/>
    <w:autoRedefine/>
    <w:unhideWhenUsed/>
    <w:qFormat/>
    <w:rsid w:val="00740228"/>
    <w:pPr>
      <w:numPr>
        <w:ilvl w:val="1"/>
      </w:numPr>
      <w:tabs>
        <w:tab w:val="num" w:pos="680"/>
      </w:tabs>
      <w:suppressAutoHyphens w:val="0"/>
      <w:spacing w:before="120" w:after="60"/>
      <w:ind w:left="680" w:hanging="680"/>
      <w:jc w:val="both"/>
      <w:outlineLvl w:val="1"/>
    </w:pPr>
    <w:rPr>
      <w:bCs/>
      <w:iCs/>
      <w:color w:val="000000"/>
      <w:kern w:val="0"/>
      <w:lang w:eastAsia="x-none"/>
    </w:rPr>
  </w:style>
  <w:style w:type="paragraph" w:styleId="Nagwek4">
    <w:name w:val="heading 4"/>
    <w:basedOn w:val="Normalny"/>
    <w:link w:val="Nagwek4Znak"/>
    <w:autoRedefine/>
    <w:unhideWhenUsed/>
    <w:qFormat/>
    <w:rsid w:val="00740228"/>
    <w:pPr>
      <w:keepNext/>
      <w:numPr>
        <w:ilvl w:val="3"/>
        <w:numId w:val="4"/>
      </w:numPr>
      <w:suppressAutoHyphens w:val="0"/>
      <w:spacing w:before="60" w:after="60"/>
      <w:outlineLvl w:val="3"/>
    </w:pPr>
    <w:rPr>
      <w:bCs/>
      <w:kern w:val="0"/>
      <w:lang w:eastAsia="pl-PL"/>
    </w:rPr>
  </w:style>
  <w:style w:type="paragraph" w:styleId="Nagwek5">
    <w:name w:val="heading 5"/>
    <w:basedOn w:val="Normalny"/>
    <w:next w:val="Normalny"/>
    <w:link w:val="Nagwek5Znak"/>
    <w:unhideWhenUsed/>
    <w:qFormat/>
    <w:rsid w:val="00740228"/>
    <w:pPr>
      <w:numPr>
        <w:ilvl w:val="4"/>
        <w:numId w:val="4"/>
      </w:numPr>
      <w:suppressAutoHyphens w:val="0"/>
      <w:spacing w:before="240" w:after="60"/>
      <w:outlineLvl w:val="4"/>
    </w:pPr>
    <w:rPr>
      <w:b/>
      <w:bCs/>
      <w:i/>
      <w:iCs/>
      <w:kern w:val="0"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unhideWhenUsed/>
    <w:qFormat/>
    <w:rsid w:val="00740228"/>
    <w:pPr>
      <w:numPr>
        <w:ilvl w:val="5"/>
        <w:numId w:val="4"/>
      </w:numPr>
      <w:suppressAutoHyphens w:val="0"/>
      <w:spacing w:before="240" w:after="60"/>
      <w:outlineLvl w:val="5"/>
    </w:pPr>
    <w:rPr>
      <w:b/>
      <w:bCs/>
      <w:kern w:val="0"/>
      <w:sz w:val="22"/>
      <w:szCs w:val="22"/>
      <w:lang w:eastAsia="pl-PL"/>
    </w:rPr>
  </w:style>
  <w:style w:type="paragraph" w:styleId="Nagwek7">
    <w:name w:val="heading 7"/>
    <w:basedOn w:val="Normalny"/>
    <w:next w:val="Normalny"/>
    <w:link w:val="Nagwek7Znak"/>
    <w:unhideWhenUsed/>
    <w:qFormat/>
    <w:rsid w:val="00740228"/>
    <w:pPr>
      <w:numPr>
        <w:ilvl w:val="6"/>
        <w:numId w:val="4"/>
      </w:numPr>
      <w:suppressAutoHyphens w:val="0"/>
      <w:spacing w:before="240" w:after="60"/>
      <w:outlineLvl w:val="6"/>
    </w:pPr>
    <w:rPr>
      <w:kern w:val="0"/>
      <w:lang w:eastAsia="pl-PL"/>
    </w:rPr>
  </w:style>
  <w:style w:type="paragraph" w:styleId="Nagwek8">
    <w:name w:val="heading 8"/>
    <w:basedOn w:val="Normalny"/>
    <w:next w:val="Normalny"/>
    <w:link w:val="Nagwek8Znak"/>
    <w:unhideWhenUsed/>
    <w:qFormat/>
    <w:rsid w:val="00740228"/>
    <w:pPr>
      <w:numPr>
        <w:ilvl w:val="7"/>
        <w:numId w:val="4"/>
      </w:numPr>
      <w:suppressAutoHyphens w:val="0"/>
      <w:spacing w:before="240" w:after="60"/>
      <w:outlineLvl w:val="7"/>
    </w:pPr>
    <w:rPr>
      <w:i/>
      <w:iCs/>
      <w:kern w:val="0"/>
      <w:lang w:eastAsia="pl-PL"/>
    </w:rPr>
  </w:style>
  <w:style w:type="paragraph" w:styleId="Nagwek9">
    <w:name w:val="heading 9"/>
    <w:basedOn w:val="Normalny"/>
    <w:next w:val="Normalny"/>
    <w:link w:val="Nagwek9Znak"/>
    <w:unhideWhenUsed/>
    <w:qFormat/>
    <w:rsid w:val="00740228"/>
    <w:pPr>
      <w:numPr>
        <w:ilvl w:val="8"/>
        <w:numId w:val="4"/>
      </w:numPr>
      <w:suppressAutoHyphens w:val="0"/>
      <w:spacing w:before="240" w:after="60"/>
      <w:outlineLvl w:val="8"/>
    </w:pPr>
    <w:rPr>
      <w:rFonts w:ascii="Arial" w:hAnsi="Arial" w:cs="Arial"/>
      <w:kern w:val="0"/>
      <w:sz w:val="22"/>
      <w:szCs w:val="2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wcity21">
    <w:name w:val="Tekst podstawowy wcięty 21"/>
    <w:basedOn w:val="Normalny"/>
    <w:rsid w:val="001E4AF4"/>
    <w:pPr>
      <w:ind w:left="480" w:hanging="480"/>
      <w:jc w:val="both"/>
    </w:pPr>
    <w:rPr>
      <w:rFonts w:ascii="Arial" w:hAnsi="Arial" w:cs="Arial"/>
      <w:sz w:val="20"/>
    </w:rPr>
  </w:style>
  <w:style w:type="paragraph" w:styleId="Akapitzlist">
    <w:name w:val="List Paragraph"/>
    <w:basedOn w:val="Normalny"/>
    <w:qFormat/>
    <w:rsid w:val="001E4AF4"/>
    <w:pPr>
      <w:autoSpaceDN w:val="0"/>
      <w:ind w:left="720"/>
      <w:textAlignment w:val="baseline"/>
    </w:pPr>
    <w:rPr>
      <w:kern w:val="3"/>
      <w:sz w:val="20"/>
      <w:szCs w:val="20"/>
      <w:lang w:eastAsia="zh-CN"/>
    </w:rPr>
  </w:style>
  <w:style w:type="paragraph" w:customStyle="1" w:styleId="Standard">
    <w:name w:val="Standard"/>
    <w:rsid w:val="00F908FC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zh-CN"/>
    </w:rPr>
  </w:style>
  <w:style w:type="paragraph" w:styleId="Tekstpodstawowy">
    <w:name w:val="Body Text"/>
    <w:basedOn w:val="Normalny"/>
    <w:link w:val="TekstpodstawowyZnak"/>
    <w:unhideWhenUsed/>
    <w:rsid w:val="005D21B9"/>
    <w:pPr>
      <w:suppressAutoHyphens w:val="0"/>
      <w:spacing w:after="120"/>
    </w:pPr>
    <w:rPr>
      <w:kern w:val="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5D21B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A0A1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A0A18"/>
    <w:rPr>
      <w:rFonts w:ascii="Segoe UI" w:eastAsia="Times New Roman" w:hAnsi="Segoe UI" w:cs="Segoe UI"/>
      <w:kern w:val="1"/>
      <w:sz w:val="18"/>
      <w:szCs w:val="18"/>
      <w:lang w:eastAsia="ar-SA"/>
    </w:rPr>
  </w:style>
  <w:style w:type="character" w:customStyle="1" w:styleId="Nagwek1Znak">
    <w:name w:val="Nagłówek 1 Znak"/>
    <w:basedOn w:val="Domylnaczcionkaakapitu"/>
    <w:link w:val="Nagwek1"/>
    <w:rsid w:val="004B6588"/>
    <w:rPr>
      <w:rFonts w:ascii="Times New Roman" w:eastAsia="Times New Roman" w:hAnsi="Times New Roman" w:cs="Times New Roman"/>
      <w:b/>
      <w:bCs/>
      <w:caps/>
      <w:kern w:val="32"/>
      <w:sz w:val="24"/>
      <w:szCs w:val="24"/>
      <w:lang w:val="x-none" w:eastAsia="x-none"/>
    </w:rPr>
  </w:style>
  <w:style w:type="character" w:customStyle="1" w:styleId="Nagwek2Znak">
    <w:name w:val="Nagłówek 2 Znak"/>
    <w:basedOn w:val="Domylnaczcionkaakapitu"/>
    <w:link w:val="Nagwek2"/>
    <w:rsid w:val="00740228"/>
    <w:rPr>
      <w:rFonts w:ascii="Times New Roman" w:eastAsia="Times New Roman" w:hAnsi="Times New Roman" w:cs="Times New Roman"/>
      <w:bCs/>
      <w:iCs/>
      <w:color w:val="000000"/>
      <w:sz w:val="24"/>
      <w:szCs w:val="24"/>
      <w:lang w:eastAsia="x-none"/>
    </w:rPr>
  </w:style>
  <w:style w:type="character" w:customStyle="1" w:styleId="Nagwek4Znak">
    <w:name w:val="Nagłówek 4 Znak"/>
    <w:basedOn w:val="Domylnaczcionkaakapitu"/>
    <w:link w:val="Nagwek4"/>
    <w:semiHidden/>
    <w:rsid w:val="00740228"/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semiHidden/>
    <w:rsid w:val="00740228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semiHidden/>
    <w:rsid w:val="00740228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semiHidden/>
    <w:rsid w:val="00740228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740228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740228"/>
    <w:rPr>
      <w:rFonts w:ascii="Arial" w:eastAsia="Times New Roman" w:hAnsi="Arial" w:cs="Arial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053D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053D3"/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8053D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053D3"/>
    <w:rPr>
      <w:rFonts w:ascii="Times New Roman" w:eastAsia="Times New Roman" w:hAnsi="Times New Roman" w:cs="Times New Roman"/>
      <w:kern w:val="1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734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08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5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2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3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92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27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8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202</Words>
  <Characters>1213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Małgorzata Marzec</cp:lastModifiedBy>
  <cp:revision>7</cp:revision>
  <cp:lastPrinted>2022-07-15T10:24:00Z</cp:lastPrinted>
  <dcterms:created xsi:type="dcterms:W3CDTF">2022-09-27T11:06:00Z</dcterms:created>
  <dcterms:modified xsi:type="dcterms:W3CDTF">2022-10-19T13:45:00Z</dcterms:modified>
</cp:coreProperties>
</file>