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D05EC" w14:textId="77777777" w:rsidR="00AC1801" w:rsidRPr="00EF0FF4" w:rsidRDefault="00AC1801" w:rsidP="00EF0FF4">
      <w:pPr>
        <w:jc w:val="both"/>
        <w:rPr>
          <w:rFonts w:ascii="Verdana" w:hAnsi="Verdana"/>
          <w:b/>
          <w:sz w:val="18"/>
          <w:szCs w:val="20"/>
        </w:rPr>
      </w:pPr>
      <w:r w:rsidRPr="00EF0FF4">
        <w:rPr>
          <w:rFonts w:ascii="Verdana" w:hAnsi="Verdana"/>
          <w:b/>
          <w:sz w:val="20"/>
        </w:rPr>
        <w:t>Załącznik nr 5 do SIWZ</w:t>
      </w:r>
    </w:p>
    <w:p w14:paraId="3388EBA7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6C532FF" w14:textId="53D54EF0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WZÓR UMOWY</w:t>
      </w:r>
      <w:r w:rsidRPr="00EF0FF4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 xml:space="preserve">SPRZEDAŻY ENERGII ELEKTRYCZNEJ </w:t>
      </w:r>
      <w:r w:rsidR="00B001DF" w:rsidRPr="00B001DF">
        <w:rPr>
          <w:rFonts w:ascii="Verdana" w:hAnsi="Verdana"/>
          <w:b/>
          <w:color w:val="FF0000"/>
          <w:sz w:val="20"/>
          <w:szCs w:val="20"/>
        </w:rPr>
        <w:t>po zmianie</w:t>
      </w:r>
      <w:r w:rsidRPr="00EF0FF4">
        <w:rPr>
          <w:rFonts w:ascii="Verdana" w:hAnsi="Verdana"/>
          <w:b/>
          <w:sz w:val="20"/>
          <w:szCs w:val="20"/>
        </w:rPr>
        <w:br/>
      </w:r>
    </w:p>
    <w:p w14:paraId="7642257E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Ostateczna treść umowy może ulec zmianie w zakresie nie zmieniającym istotnych postanowień wzoru umowy i SIWZ. </w:t>
      </w:r>
    </w:p>
    <w:p w14:paraId="62A55034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7B02B76C" w14:textId="77777777" w:rsidR="00AC1801" w:rsidRPr="00EF0FF4" w:rsidRDefault="00AC1801" w:rsidP="00EF0FF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3243B6F3" w14:textId="77777777" w:rsidR="00AC1801" w:rsidRPr="00EF0FF4" w:rsidRDefault="00AC1801" w:rsidP="00990993">
      <w:pPr>
        <w:jc w:val="right"/>
        <w:rPr>
          <w:rFonts w:ascii="Verdana" w:hAnsi="Verdana"/>
          <w:b/>
          <w:bCs/>
          <w:sz w:val="20"/>
          <w:szCs w:val="20"/>
        </w:rPr>
      </w:pPr>
      <w:r w:rsidRPr="00EF0FF4">
        <w:rPr>
          <w:rFonts w:ascii="Verdana" w:hAnsi="Verdana"/>
          <w:b/>
          <w:bCs/>
          <w:sz w:val="20"/>
          <w:szCs w:val="20"/>
        </w:rPr>
        <w:t>UMOWA nr ……………………………</w:t>
      </w:r>
    </w:p>
    <w:p w14:paraId="6ACE66E9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B4EE24C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6C4C3594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2B062E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 xml:space="preserve">dniu ……………… r.  w ….. pomiędzy: </w:t>
      </w:r>
    </w:p>
    <w:p w14:paraId="03CF26B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0DECF0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………………………………….. </w:t>
      </w:r>
      <w:r w:rsidRPr="00EF0FF4">
        <w:rPr>
          <w:rFonts w:ascii="Verdana" w:hAnsi="Verdana"/>
          <w:sz w:val="20"/>
          <w:szCs w:val="20"/>
        </w:rPr>
        <w:t>(</w:t>
      </w:r>
      <w:r w:rsidRPr="00EF0FF4">
        <w:rPr>
          <w:rFonts w:ascii="Verdana" w:hAnsi="Verdana"/>
          <w:b/>
          <w:sz w:val="20"/>
          <w:szCs w:val="20"/>
        </w:rPr>
        <w:t>NIP ….………………</w:t>
      </w:r>
      <w:r w:rsidRPr="00EF0FF4">
        <w:rPr>
          <w:rFonts w:ascii="Verdana" w:hAnsi="Verdana"/>
          <w:sz w:val="20"/>
          <w:szCs w:val="20"/>
        </w:rPr>
        <w:t xml:space="preserve">) </w:t>
      </w:r>
      <w:r w:rsidRPr="00EF0FF4">
        <w:rPr>
          <w:rFonts w:ascii="Verdana" w:hAnsi="Verdana"/>
          <w:iCs/>
          <w:sz w:val="20"/>
          <w:szCs w:val="20"/>
        </w:rPr>
        <w:t xml:space="preserve">z siedzibą w ……………..…… przy ul. </w:t>
      </w:r>
      <w:r w:rsidRPr="00EF0FF4">
        <w:rPr>
          <w:rFonts w:ascii="Verdana" w:hAnsi="Verdana"/>
          <w:sz w:val="20"/>
          <w:szCs w:val="20"/>
        </w:rPr>
        <w:t xml:space="preserve">………………….,                     .…–……      …………………………,    </w:t>
      </w:r>
    </w:p>
    <w:p w14:paraId="5A478994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reprezentowanym przez: </w:t>
      </w:r>
    </w:p>
    <w:p w14:paraId="0575DD2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5B26B6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…………………………………..– …………………………..</w:t>
      </w:r>
    </w:p>
    <w:p w14:paraId="78CF0B6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9F58F71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zwanym   dalej   </w:t>
      </w:r>
      <w:r w:rsidRPr="00EF0FF4">
        <w:rPr>
          <w:rFonts w:ascii="Verdana" w:hAnsi="Verdana"/>
          <w:b/>
          <w:i/>
          <w:sz w:val="20"/>
          <w:szCs w:val="20"/>
        </w:rPr>
        <w:t>Zamawiającym</w:t>
      </w:r>
    </w:p>
    <w:p w14:paraId="1C8CA2D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5A50D6B2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a</w:t>
      </w:r>
    </w:p>
    <w:p w14:paraId="6A493F6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712635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................................................................ z siedzibą w ............................................................. wpisanym w dniu .......................... do rejestru handlowego, prowadzonego przez             Sąd Rejonowy w ..............................................Wydział ......................... Gospodarczy Rejestrowy *wpisaną/</w:t>
      </w:r>
      <w:proofErr w:type="spellStart"/>
      <w:r w:rsidRPr="00EF0FF4">
        <w:rPr>
          <w:rFonts w:ascii="Verdana" w:hAnsi="Verdana"/>
          <w:sz w:val="20"/>
          <w:szCs w:val="20"/>
        </w:rPr>
        <w:t>ym</w:t>
      </w:r>
      <w:proofErr w:type="spellEnd"/>
      <w:r w:rsidRPr="00EF0FF4">
        <w:rPr>
          <w:rFonts w:ascii="Verdana" w:hAnsi="Verdana"/>
          <w:sz w:val="20"/>
          <w:szCs w:val="20"/>
        </w:rPr>
        <w:t xml:space="preserve"> w dniu .......................... do KRS  ............................................... pod nr ................................, REGON………………….  NIP ..................................... Urząd Skarbowy ................................................,</w:t>
      </w:r>
    </w:p>
    <w:p w14:paraId="3779729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reprezentowanym przez:</w:t>
      </w:r>
    </w:p>
    <w:p w14:paraId="492E0C5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69BEDED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</w:t>
      </w:r>
      <w:bookmarkStart w:id="0" w:name="Tekst13"/>
      <w:r w:rsidRPr="00EF0FF4">
        <w:rPr>
          <w:rFonts w:ascii="Verdana" w:hAnsi="Verdana"/>
          <w:sz w:val="20"/>
          <w:szCs w:val="20"/>
        </w:rPr>
        <w:t xml:space="preserve">. </w:t>
      </w:r>
      <w:bookmarkEnd w:id="0"/>
      <w:r w:rsidRPr="00EF0FF4">
        <w:rPr>
          <w:rFonts w:ascii="Verdana" w:hAnsi="Verdana"/>
          <w:sz w:val="20"/>
          <w:szCs w:val="20"/>
        </w:rPr>
        <w:t>……………………………………………..</w:t>
      </w:r>
    </w:p>
    <w:p w14:paraId="270356CB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46257E5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</w:t>
      </w:r>
      <w:bookmarkStart w:id="1" w:name="Tekst14"/>
      <w:r w:rsidRPr="00EF0FF4">
        <w:rPr>
          <w:rFonts w:ascii="Verdana" w:hAnsi="Verdana"/>
          <w:sz w:val="20"/>
          <w:szCs w:val="20"/>
        </w:rPr>
        <w:t xml:space="preserve">. </w:t>
      </w:r>
      <w:bookmarkEnd w:id="1"/>
      <w:r w:rsidRPr="00EF0FF4">
        <w:rPr>
          <w:rFonts w:ascii="Verdana" w:hAnsi="Verdana"/>
          <w:sz w:val="20"/>
          <w:szCs w:val="20"/>
        </w:rPr>
        <w:t>………………………………………………</w:t>
      </w:r>
    </w:p>
    <w:p w14:paraId="276CAC3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0F17A74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zwanym dalej </w:t>
      </w:r>
      <w:r w:rsidRPr="00EF0FF4">
        <w:rPr>
          <w:rFonts w:ascii="Verdana" w:hAnsi="Verdana"/>
          <w:b/>
          <w:i/>
          <w:sz w:val="20"/>
          <w:szCs w:val="20"/>
        </w:rPr>
        <w:t>Wykonawcą</w:t>
      </w:r>
    </w:p>
    <w:p w14:paraId="197A0F57" w14:textId="77777777" w:rsidR="00AC1801" w:rsidRPr="00EF0FF4" w:rsidRDefault="00AC1801" w:rsidP="00EF0FF4">
      <w:pPr>
        <w:jc w:val="both"/>
        <w:rPr>
          <w:rFonts w:ascii="Verdana" w:hAnsi="Verdana"/>
          <w:b/>
          <w:i/>
          <w:sz w:val="20"/>
          <w:szCs w:val="20"/>
        </w:rPr>
      </w:pPr>
    </w:p>
    <w:p w14:paraId="7AAB3253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 treści Umowy Zamawiający i Wykonawca zwanymi są dalej również: Stroną lub Stronami. </w:t>
      </w:r>
    </w:p>
    <w:p w14:paraId="14B6A36D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3DA8371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wyłoniony został w postępowaniu o udzielenie zamówienia publicznego w trybie przetargu nieograniczonego na podstawie ustawy z 11 września 2019 r. Prawo zamówień publicznych (</w:t>
      </w:r>
      <w:proofErr w:type="spellStart"/>
      <w:r w:rsidRPr="00EF0FF4">
        <w:rPr>
          <w:rFonts w:ascii="Verdana" w:hAnsi="Verdana"/>
          <w:sz w:val="20"/>
          <w:szCs w:val="20"/>
        </w:rPr>
        <w:t>t.j</w:t>
      </w:r>
      <w:proofErr w:type="spellEnd"/>
      <w:r w:rsidRPr="00EF0FF4">
        <w:rPr>
          <w:rFonts w:ascii="Verdana" w:hAnsi="Verdana"/>
          <w:sz w:val="20"/>
          <w:szCs w:val="20"/>
        </w:rPr>
        <w:t xml:space="preserve">. Dz.U. z 2021r. poz. 1129), ), zwanej dalej ”ustawą </w:t>
      </w:r>
      <w:proofErr w:type="spellStart"/>
      <w:r w:rsidRPr="00EF0FF4">
        <w:rPr>
          <w:rFonts w:ascii="Verdana" w:hAnsi="Verdana"/>
          <w:sz w:val="20"/>
          <w:szCs w:val="20"/>
        </w:rPr>
        <w:t>Pzp</w:t>
      </w:r>
      <w:proofErr w:type="spellEnd"/>
      <w:r w:rsidRPr="00EF0FF4">
        <w:rPr>
          <w:rFonts w:ascii="Verdana" w:hAnsi="Verdana"/>
          <w:sz w:val="20"/>
          <w:szCs w:val="20"/>
        </w:rPr>
        <w:t xml:space="preserve">”. Wartość szacunkowa zamówienia jest równa lub wyższa od progów unijnych określonych na podstawie art. 3 ustawy </w:t>
      </w:r>
      <w:proofErr w:type="spellStart"/>
      <w:r w:rsidRPr="00EF0FF4">
        <w:rPr>
          <w:rFonts w:ascii="Verdana" w:hAnsi="Verdana"/>
          <w:sz w:val="20"/>
          <w:szCs w:val="20"/>
        </w:rPr>
        <w:t>Pzp</w:t>
      </w:r>
      <w:proofErr w:type="spellEnd"/>
      <w:r w:rsidRPr="00EF0FF4">
        <w:rPr>
          <w:rFonts w:ascii="Verdana" w:hAnsi="Verdana"/>
          <w:sz w:val="20"/>
          <w:szCs w:val="20"/>
        </w:rPr>
        <w:t>.</w:t>
      </w:r>
    </w:p>
    <w:p w14:paraId="7955FA1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2683FE9" w14:textId="77777777" w:rsidR="00AC1801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</w:rPr>
        <w:t xml:space="preserve">§ 1Przedmiot umowy.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Postanowienia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ogólne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2468BBB7" w14:textId="77777777" w:rsidR="00505105" w:rsidRPr="00505105" w:rsidRDefault="00505105" w:rsidP="00505105">
      <w:pPr>
        <w:jc w:val="center"/>
        <w:rPr>
          <w:rFonts w:ascii="Verdana" w:hAnsi="Verdana"/>
          <w:b/>
          <w:sz w:val="20"/>
          <w:szCs w:val="20"/>
        </w:rPr>
      </w:pPr>
    </w:p>
    <w:p w14:paraId="60F62EE0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Przedmiotem niniejszej Umowy jest określenie praw i obowiązków Stron związanych ze sprzedażą i zakupem energii elektrycznej na zasadach określonych w niniejszej Umowie. </w:t>
      </w:r>
    </w:p>
    <w:p w14:paraId="5F712795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Umowa nie obejmuje świadczenia usług dystrybucji energii elektrycznej zawieranej przez Zamawiającego przy pomocy Wykonawcy z Operatorem Sieci Dystrybucyjnej na podstawie Pełnomocnictwa stanowiącego Załącznik nr 2 do Umowy. </w:t>
      </w:r>
    </w:p>
    <w:p w14:paraId="130861AA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Sprzedaż energii elektrycznej odbywa się za pośrednictwem sieci dystrybucyjnej należącej do  Operatora Systemu Dystrybucyjnego (zwanego dalej OSD). Warunki świadczenia usług dystrybucji określa odrębna umowa dystrybucyjna zawarta z OSD. </w:t>
      </w:r>
    </w:p>
    <w:p w14:paraId="439764C4" w14:textId="77777777" w:rsidR="00AC1801" w:rsidRPr="00EF0FF4" w:rsidRDefault="00AC1801" w:rsidP="00EF0FF4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oświadcza, że dysponuje tytułem prawnym do korzystania  z obiektów, do których ma być dostarczana energia elektryczna na podstawie niniejszej Umowy. Wykaz obiektów stanowi Załącznik nr 1 do Umowy.</w:t>
      </w:r>
    </w:p>
    <w:p w14:paraId="22017AE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DD50FF7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1D24FF8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2</w:t>
      </w:r>
      <w:r w:rsidR="00505105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Postanowienia wstępne.</w:t>
      </w:r>
    </w:p>
    <w:p w14:paraId="5C52C3BE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6E2C4A61" w14:textId="77777777" w:rsidR="00AC1801" w:rsidRPr="00EF0FF4" w:rsidRDefault="00AC1801" w:rsidP="00EF0FF4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Podstawą do ustalenia warunków niniejszej Umowy są:</w:t>
      </w:r>
    </w:p>
    <w:p w14:paraId="342E5CD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1AC18F0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10 kwietnia 1997r - Prawo Energetyczne (Dz. U. z 2017, poz. 220 z </w:t>
      </w:r>
      <w:proofErr w:type="spellStart"/>
      <w:r w:rsidRPr="00EF0FF4">
        <w:rPr>
          <w:rFonts w:ascii="Verdana" w:hAnsi="Verdana"/>
          <w:sz w:val="20"/>
          <w:szCs w:val="20"/>
        </w:rPr>
        <w:t>póź</w:t>
      </w:r>
      <w:proofErr w:type="spellEnd"/>
      <w:r w:rsidRPr="00EF0FF4">
        <w:rPr>
          <w:rFonts w:ascii="Verdana" w:hAnsi="Verdana"/>
          <w:sz w:val="20"/>
          <w:szCs w:val="20"/>
        </w:rPr>
        <w:t xml:space="preserve">. zm.), wraz z obowiązującymi aktami wykonawczymi, które znajdują zastosowanie do niniejszej Umowy, </w:t>
      </w:r>
    </w:p>
    <w:p w14:paraId="7245ACEA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23 kwietnia 1964 r. Kodeks Cywilny (Dz. U. z 2017, poz. 459 z </w:t>
      </w:r>
      <w:proofErr w:type="spellStart"/>
      <w:r w:rsidRPr="00EF0FF4">
        <w:rPr>
          <w:rFonts w:ascii="Verdana" w:hAnsi="Verdana"/>
          <w:sz w:val="20"/>
          <w:szCs w:val="20"/>
        </w:rPr>
        <w:t>późn</w:t>
      </w:r>
      <w:proofErr w:type="spellEnd"/>
      <w:r w:rsidRPr="00EF0FF4">
        <w:rPr>
          <w:rFonts w:ascii="Verdana" w:hAnsi="Verdana"/>
          <w:sz w:val="20"/>
          <w:szCs w:val="20"/>
        </w:rPr>
        <w:t>. zm., zwana dalej „k.c.”),</w:t>
      </w:r>
    </w:p>
    <w:p w14:paraId="7607856A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Ustawa z dnia 17 listopada 1964 r. Kodeks postępowania cywilnego (Dz. U. nr 43, poz. 296, z </w:t>
      </w:r>
      <w:proofErr w:type="spellStart"/>
      <w:r w:rsidRPr="00EF0FF4">
        <w:rPr>
          <w:rFonts w:ascii="Verdana" w:hAnsi="Verdana"/>
          <w:sz w:val="20"/>
          <w:szCs w:val="20"/>
        </w:rPr>
        <w:t>późn</w:t>
      </w:r>
      <w:proofErr w:type="spellEnd"/>
      <w:r w:rsidRPr="00EF0FF4">
        <w:rPr>
          <w:rFonts w:ascii="Verdana" w:hAnsi="Verdana"/>
          <w:sz w:val="20"/>
          <w:szCs w:val="20"/>
        </w:rPr>
        <w:t>. zm., zwana dalej „k.p.c.”).</w:t>
      </w:r>
    </w:p>
    <w:p w14:paraId="19962FD1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Ustawa z 11 września 2019 r. Prawo zamówień publicznych (</w:t>
      </w:r>
      <w:proofErr w:type="spellStart"/>
      <w:r w:rsidRPr="00EF0FF4">
        <w:rPr>
          <w:rFonts w:ascii="Verdana" w:hAnsi="Verdana"/>
          <w:sz w:val="20"/>
          <w:szCs w:val="20"/>
        </w:rPr>
        <w:t>t.j</w:t>
      </w:r>
      <w:proofErr w:type="spellEnd"/>
      <w:r w:rsidRPr="00EF0FF4">
        <w:rPr>
          <w:rFonts w:ascii="Verdana" w:hAnsi="Verdana"/>
          <w:sz w:val="20"/>
          <w:szCs w:val="20"/>
        </w:rPr>
        <w:t xml:space="preserve">. Dz.U. z 2021r. poz. 1129), </w:t>
      </w:r>
    </w:p>
    <w:p w14:paraId="31B52597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Koncesja Wykonawcy na obrót energią elektryczną nr …… z dnia ……….r. wydana przez Prezesa Urzędu Regulacji Energetyki,</w:t>
      </w:r>
    </w:p>
    <w:p w14:paraId="0D6FE255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o Świadczenie Usług Dystrybucyjnych zawarta pomiędzy Zamawiającym a OSD,</w:t>
      </w:r>
    </w:p>
    <w:p w14:paraId="184A8D81" w14:textId="77777777" w:rsidR="00AC1801" w:rsidRPr="00EF0FF4" w:rsidRDefault="00AC1801" w:rsidP="00EF0FF4">
      <w:pPr>
        <w:numPr>
          <w:ilvl w:val="0"/>
          <w:numId w:val="2"/>
        </w:numPr>
        <w:tabs>
          <w:tab w:val="clear" w:pos="360"/>
          <w:tab w:val="num" w:pos="644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Generalna Umowa Dystrybucyjna zawarta pomiędzy Wykonawcą a OSD.</w:t>
      </w:r>
    </w:p>
    <w:p w14:paraId="08F2BCBC" w14:textId="55A43B8D" w:rsidR="00AC1801" w:rsidRPr="00EF0FF4" w:rsidRDefault="006C426B" w:rsidP="0073775F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8. </w:t>
      </w:r>
      <w:r w:rsidR="00AC1801" w:rsidRPr="00EF0FF4">
        <w:rPr>
          <w:rFonts w:ascii="Verdana" w:hAnsi="Verdana"/>
          <w:sz w:val="20"/>
          <w:szCs w:val="20"/>
        </w:rPr>
        <w:t>Zamawiający oświadcza, iż nie jest przedsiębiorstwem energetycznym w rozumieniu art. 3 pkt 12 PE, jest natomiast odbiorcą końcowym w rozumieniu art. 3 pkt 13a PE, który nie podlega obowiązkom określonym w art. 9a ust. 1 PE.</w:t>
      </w:r>
    </w:p>
    <w:p w14:paraId="633F2FF7" w14:textId="2F9967DD" w:rsidR="00AC1801" w:rsidRPr="00EF0FF4" w:rsidRDefault="006C426B" w:rsidP="007E29CE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9. </w:t>
      </w:r>
      <w:r w:rsidR="00AC1801" w:rsidRPr="00EF0FF4">
        <w:rPr>
          <w:rFonts w:ascii="Verdana" w:hAnsi="Verdana"/>
          <w:sz w:val="20"/>
          <w:szCs w:val="20"/>
        </w:rPr>
        <w:t xml:space="preserve">Szacunkowa ilość zamawianej energii elektrycznej (wolumen)liczona łącznie dla wszystkich uczestników Zamówienia wynosi </w:t>
      </w:r>
      <w:r w:rsidR="00BD099E" w:rsidRPr="00217BED">
        <w:rPr>
          <w:rFonts w:ascii="Verdana" w:hAnsi="Verdana"/>
          <w:color w:val="FF0000"/>
          <w:sz w:val="20"/>
          <w:szCs w:val="20"/>
        </w:rPr>
        <w:t>91 146 456</w:t>
      </w:r>
      <w:r w:rsidR="006A1AE0" w:rsidRPr="00217BED">
        <w:rPr>
          <w:rFonts w:ascii="Verdana" w:hAnsi="Verdana"/>
          <w:color w:val="FF0000"/>
          <w:sz w:val="20"/>
          <w:szCs w:val="20"/>
        </w:rPr>
        <w:t xml:space="preserve"> </w:t>
      </w:r>
      <w:r w:rsidR="00AC1801" w:rsidRPr="00217BED">
        <w:rPr>
          <w:rFonts w:ascii="Verdana" w:hAnsi="Verdana"/>
          <w:color w:val="FF0000"/>
          <w:sz w:val="20"/>
          <w:szCs w:val="20"/>
        </w:rPr>
        <w:t>MWh.</w:t>
      </w:r>
    </w:p>
    <w:p w14:paraId="0A20155D" w14:textId="0D010DF6" w:rsidR="00AC1801" w:rsidRPr="00217BED" w:rsidRDefault="006C426B" w:rsidP="00EF0FF4">
      <w:pPr>
        <w:numPr>
          <w:ilvl w:val="0"/>
          <w:numId w:val="3"/>
        </w:numPr>
        <w:jc w:val="both"/>
        <w:rPr>
          <w:rFonts w:ascii="Verdana" w:hAnsi="Verdana"/>
          <w:strike/>
          <w:color w:val="FF0000"/>
          <w:sz w:val="20"/>
          <w:szCs w:val="20"/>
        </w:rPr>
      </w:pPr>
      <w:r w:rsidRPr="00217BED">
        <w:rPr>
          <w:rFonts w:ascii="Verdana" w:hAnsi="Verdana"/>
          <w:strike/>
          <w:color w:val="FF0000"/>
          <w:sz w:val="20"/>
          <w:szCs w:val="20"/>
        </w:rPr>
        <w:t xml:space="preserve">10. </w:t>
      </w:r>
      <w:r w:rsidR="00AC1801" w:rsidRPr="00217BED">
        <w:rPr>
          <w:rFonts w:ascii="Verdana" w:hAnsi="Verdana"/>
          <w:strike/>
          <w:color w:val="FF0000"/>
          <w:sz w:val="20"/>
          <w:szCs w:val="20"/>
        </w:rPr>
        <w:t xml:space="preserve">Ilość faktycznie zakupionej energii może różnić się od szacunkowej ilości o której mowa w ust. </w:t>
      </w:r>
      <w:r w:rsidR="0023389F" w:rsidRPr="00217BED">
        <w:rPr>
          <w:rFonts w:ascii="Verdana" w:hAnsi="Verdana"/>
          <w:strike/>
          <w:color w:val="FF0000"/>
          <w:sz w:val="20"/>
          <w:szCs w:val="20"/>
        </w:rPr>
        <w:t>9</w:t>
      </w:r>
      <w:r w:rsidR="00AC1801" w:rsidRPr="00217BED">
        <w:rPr>
          <w:rFonts w:ascii="Verdana" w:hAnsi="Verdana"/>
          <w:strike/>
          <w:color w:val="FF0000"/>
          <w:sz w:val="20"/>
          <w:szCs w:val="20"/>
        </w:rPr>
        <w:t xml:space="preserve"> i zależeć będzie od rzeczywistego zapotrzebowania, z zastrzeżeniem że uczestnicy Zamówienia dokonają zakupu co najmniej 50% łącznego wolumenu o którym mowa </w:t>
      </w:r>
      <w:r w:rsidR="006C79B9" w:rsidRPr="00217BED">
        <w:rPr>
          <w:rFonts w:ascii="Verdana" w:hAnsi="Verdana"/>
          <w:strike/>
          <w:color w:val="FF0000"/>
          <w:sz w:val="20"/>
          <w:szCs w:val="20"/>
        </w:rPr>
        <w:t>w</w:t>
      </w:r>
      <w:r w:rsidR="0023389F" w:rsidRPr="00217BED">
        <w:rPr>
          <w:rFonts w:ascii="Verdana" w:hAnsi="Verdana"/>
          <w:strike/>
          <w:color w:val="FF0000"/>
          <w:sz w:val="20"/>
          <w:szCs w:val="20"/>
        </w:rPr>
        <w:t xml:space="preserve"> ust. 9</w:t>
      </w:r>
      <w:r w:rsidR="00AC1801" w:rsidRPr="00217BED">
        <w:rPr>
          <w:rFonts w:ascii="Verdana" w:hAnsi="Verdana"/>
          <w:strike/>
          <w:color w:val="FF0000"/>
          <w:sz w:val="20"/>
          <w:szCs w:val="20"/>
        </w:rPr>
        <w:t>, tj. minimalnego poziomu dostaw, po osiągnięciu którego Wykonawcy nie będą przysługiwać żadne dodatkowe roszczenia z tego tytułu, na co Wykonawca wyraża zgodę.</w:t>
      </w:r>
    </w:p>
    <w:p w14:paraId="0BE04337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3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Zobowiązania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Stron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357F51D3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7072D202" w14:textId="77777777" w:rsidR="00AC1801" w:rsidRPr="00EF0FF4" w:rsidRDefault="00AC1801" w:rsidP="00EF0FF4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  <w:lang w:val="en-US"/>
        </w:rPr>
      </w:pPr>
      <w:proofErr w:type="spellStart"/>
      <w:r w:rsidRPr="00EF0FF4">
        <w:rPr>
          <w:rFonts w:ascii="Verdana" w:hAnsi="Verdana"/>
          <w:sz w:val="20"/>
          <w:szCs w:val="20"/>
          <w:lang w:val="en-US"/>
        </w:rPr>
        <w:t>Wykonawca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zobowiązuje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do:</w:t>
      </w:r>
    </w:p>
    <w:p w14:paraId="7FEF8611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sprzedaży energii elektrycznej do obiektów Zamawiającego wymienionych w załączniku nr 1, zgodnie z warunkami Umowy,</w:t>
      </w:r>
    </w:p>
    <w:p w14:paraId="22F73762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zapewnienia Zamawiającemu dostępu do informacji o danych pomiarowo-rozliczeniowych energii elektrycznej pobranej przez Zamawiającego w poszczególnych punktach poboru,</w:t>
      </w:r>
    </w:p>
    <w:p w14:paraId="0114722A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bilansowania handlowego w zakresie sprzedaży energii elektrycznej,</w:t>
      </w:r>
    </w:p>
    <w:p w14:paraId="086C5448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dokonania w imieniu Zamawiającego wypowiedzenia dotychczas obowiązującej umowy sprzedaży energii elektrycznej lub umowy kompleksowej, na podstawie załączonego do niniejszej Umowy pełnomocnictwa, stanowiącego Załącznik nr. 2 do Umowy.</w:t>
      </w:r>
    </w:p>
    <w:p w14:paraId="3EEA0947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pomoc w doprowadzeniu do zawarcia przez Zamawiającego umowy dystrybucyjnej z OSD, zgodnie z załączonym do niniejszej Umowy pełnomocnictwem,</w:t>
      </w:r>
    </w:p>
    <w:p w14:paraId="3372B3D6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/>
          <w:iCs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zgłoszenia umowy sprzedaży energii elektrycznej do OSD w imieniu Zamawiającego,</w:t>
      </w:r>
    </w:p>
    <w:p w14:paraId="5269DC07" w14:textId="77777777" w:rsidR="00AC1801" w:rsidRPr="00EF0FF4" w:rsidRDefault="00AC1801" w:rsidP="00EF0FF4">
      <w:pPr>
        <w:numPr>
          <w:ilvl w:val="0"/>
          <w:numId w:val="5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zachowania ciągłości ubezpieczenia OC w okresie trwania niniejszej umowy poprzez przedłużenie ubezpieczenia OC i dostarczenie odpisu (kopii) polisy Zamawiającemu, jeżeli polisa ubezpieczenia odpowiedzialności cywilnej Wykonawcy w zakresie prowadzonej działalności gospodarczej, złożona przed podpisaniem niniejszej umowy, traci ważność przed jej zakończeniem.</w:t>
      </w:r>
    </w:p>
    <w:p w14:paraId="422AD6BA" w14:textId="77777777" w:rsidR="00AC1801" w:rsidRPr="00217BED" w:rsidRDefault="00AC1801" w:rsidP="00EF0FF4">
      <w:pPr>
        <w:pStyle w:val="Akapitzlist"/>
        <w:numPr>
          <w:ilvl w:val="0"/>
          <w:numId w:val="5"/>
        </w:numPr>
        <w:jc w:val="both"/>
        <w:rPr>
          <w:rFonts w:ascii="Verdana" w:hAnsi="Verdana"/>
          <w:strike/>
          <w:color w:val="FF0000"/>
          <w:sz w:val="20"/>
          <w:szCs w:val="20"/>
        </w:rPr>
      </w:pPr>
      <w:r w:rsidRPr="00217BED">
        <w:rPr>
          <w:rFonts w:ascii="Verdana" w:hAnsi="Verdana"/>
          <w:iCs/>
          <w:strike/>
          <w:color w:val="FF0000"/>
          <w:sz w:val="20"/>
          <w:szCs w:val="20"/>
        </w:rPr>
        <w:t>Wskazania miejsca wytworzenia tzw. zielonej energii OZE ( certyfikaty zielone i błękitne ) zgodnie z obowiązującymi wymogami % w tym zakresie w roku 2023</w:t>
      </w:r>
    </w:p>
    <w:p w14:paraId="007C83C7" w14:textId="77777777" w:rsidR="00AC1801" w:rsidRPr="00EF0FF4" w:rsidRDefault="00AC1801" w:rsidP="00EF0FF4">
      <w:pPr>
        <w:numPr>
          <w:ilvl w:val="0"/>
          <w:numId w:val="4"/>
        </w:numPr>
        <w:jc w:val="both"/>
        <w:rPr>
          <w:rFonts w:ascii="Verdana" w:hAnsi="Verdana"/>
          <w:iCs/>
          <w:sz w:val="20"/>
          <w:szCs w:val="20"/>
          <w:lang w:val="en-US"/>
        </w:rPr>
      </w:pP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lastRenderedPageBreak/>
        <w:t>Zamawiający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t>zobowiązuje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iCs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iCs/>
          <w:sz w:val="20"/>
          <w:szCs w:val="20"/>
          <w:lang w:val="en-US"/>
        </w:rPr>
        <w:t xml:space="preserve"> do:</w:t>
      </w:r>
    </w:p>
    <w:p w14:paraId="43D8137A" w14:textId="77777777" w:rsidR="00AC1801" w:rsidRPr="00EF0FF4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pobierania energii zgodnie z obowiązującymi przepisami i warunkami Umowy,</w:t>
      </w:r>
    </w:p>
    <w:p w14:paraId="53701346" w14:textId="77777777" w:rsidR="00AC1801" w:rsidRPr="00EF0FF4" w:rsidRDefault="00AC1801" w:rsidP="00EF0FF4">
      <w:pPr>
        <w:numPr>
          <w:ilvl w:val="0"/>
          <w:numId w:val="6"/>
        </w:numPr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terminowego regulowania należności za energię elektryczną.</w:t>
      </w:r>
    </w:p>
    <w:p w14:paraId="0DA05593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 xml:space="preserve"> </w:t>
      </w:r>
    </w:p>
    <w:p w14:paraId="5AFFA684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3. W przypadku rozwiązania umowy na świadczenie usług dystrybucji zawartej pomiędzy Zamawiającym a OSD lub zamiarze jej rozwiązania Zamawiający zobowiązany jest niezwłocznie powiadomić Wykonawcę o tym fakcie.</w:t>
      </w:r>
    </w:p>
    <w:p w14:paraId="1CA4060C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  <w:r w:rsidRPr="00EF0FF4">
        <w:rPr>
          <w:rFonts w:ascii="Verdana" w:hAnsi="Verdana"/>
          <w:iCs/>
          <w:sz w:val="20"/>
          <w:szCs w:val="20"/>
        </w:rPr>
        <w:t>4</w:t>
      </w:r>
      <w:r w:rsidRPr="00EF0FF4">
        <w:rPr>
          <w:rFonts w:ascii="Verdana" w:hAnsi="Verdana"/>
          <w:b/>
          <w:iCs/>
          <w:sz w:val="20"/>
          <w:szCs w:val="20"/>
        </w:rPr>
        <w:t xml:space="preserve"> </w:t>
      </w:r>
      <w:r w:rsidRPr="00EF0FF4">
        <w:rPr>
          <w:rFonts w:ascii="Verdana" w:hAnsi="Verdana"/>
          <w:iCs/>
          <w:sz w:val="20"/>
          <w:szCs w:val="20"/>
        </w:rPr>
        <w:t>Strony zobowiązują się do zapewnienia wzajemnego dostępu do danych, stanowiących podstawę do rozliczeń za dostarczoną energię.</w:t>
      </w:r>
    </w:p>
    <w:p w14:paraId="5B88CA02" w14:textId="77777777" w:rsidR="00AC1801" w:rsidRPr="00EF0FF4" w:rsidRDefault="00AC1801" w:rsidP="00EF0FF4">
      <w:pPr>
        <w:ind w:left="360"/>
        <w:jc w:val="both"/>
        <w:rPr>
          <w:rFonts w:ascii="Verdana" w:hAnsi="Verdana"/>
          <w:iCs/>
          <w:sz w:val="20"/>
          <w:szCs w:val="20"/>
        </w:rPr>
      </w:pPr>
    </w:p>
    <w:p w14:paraId="29BA8BCA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</w:t>
      </w:r>
      <w:r w:rsidR="005E1CE9">
        <w:rPr>
          <w:rFonts w:ascii="Verdana" w:hAnsi="Verdana"/>
          <w:b/>
          <w:sz w:val="20"/>
          <w:szCs w:val="20"/>
          <w:lang w:val="en-US"/>
        </w:rPr>
        <w:t>4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Standardy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jakościowe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. 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Bilansowanie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handlowe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74918EC9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  <w:lang w:val="en-US"/>
        </w:rPr>
      </w:pPr>
    </w:p>
    <w:p w14:paraId="0F1F9D06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w ramach Umowy pełni funkcję Podmiotu Odpowiedzialnego za Bilansowanie Handlowe dla energii elektrycznej sprzedanej do obiektów Zamawiającego. Bilansowanie rozumiane jest jako pokrycie strat wynikających z różnicy zużycia energii prognozowanego w stosunku do rzeczywistego w danym okresie rozliczeniowym.</w:t>
      </w:r>
    </w:p>
    <w:p w14:paraId="4AD7A727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Wykonawca zwalnia Zamawiającego z wszelkich kosztów i obowiązków związanych z bilansowaniem handlowym oraz przygotowywaniem i zgłaszaniem grafików zapotrzebowania na energię elektryczną do Operatora Systemu Dystrybucyjnego oraz Operatora Systemu Przesyłowego. </w:t>
      </w:r>
    </w:p>
    <w:p w14:paraId="4E3450F1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 Wykonawca zobowiązuje się zapewnić Zamawiającemu standardy jakościowe obsługi zgodne z obowiązującymi przepisami Prawa energetycznego.</w:t>
      </w:r>
    </w:p>
    <w:p w14:paraId="48121C38" w14:textId="77777777" w:rsidR="00AC1801" w:rsidRPr="00EF0FF4" w:rsidRDefault="00AC1801" w:rsidP="00EF0FF4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Wykonawca nie ponosi odpowiedzialności za niedostarczenie energii elektrycznej do obiektów Zamawiającego w przypadku klęsk żywiołowych, innych przypadków siły wyższej, awarii w systemie oraz awarii sieciowych, jak również z powodu </w:t>
      </w:r>
      <w:proofErr w:type="spellStart"/>
      <w:r w:rsidRPr="00EF0FF4">
        <w:rPr>
          <w:rFonts w:ascii="Verdana" w:hAnsi="Verdana"/>
          <w:sz w:val="20"/>
          <w:szCs w:val="20"/>
        </w:rPr>
        <w:t>wyłączeń</w:t>
      </w:r>
      <w:proofErr w:type="spellEnd"/>
      <w:r w:rsidRPr="00EF0FF4">
        <w:rPr>
          <w:rFonts w:ascii="Verdana" w:hAnsi="Verdana"/>
          <w:sz w:val="20"/>
          <w:szCs w:val="20"/>
        </w:rPr>
        <w:t xml:space="preserve"> dokonywanych przez OSD. </w:t>
      </w:r>
    </w:p>
    <w:p w14:paraId="79D1750B" w14:textId="77777777" w:rsidR="00AC1801" w:rsidRPr="005E1CE9" w:rsidRDefault="00AC1801" w:rsidP="005E1CE9">
      <w:pPr>
        <w:numPr>
          <w:ilvl w:val="2"/>
          <w:numId w:val="7"/>
        </w:numPr>
        <w:tabs>
          <w:tab w:val="num" w:pos="2340"/>
        </w:tabs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niedotrzymania standardów jakościowych obsługi określonych obowiązującymi przepisami Prawa energetycznego, Wykonawca zobowiązany jest do udzielenia bonifikat w wysokości określonych Prawem energetycznym oraz zgodnie z obowiązującymi rozporządzeniami do ww. ustawy.</w:t>
      </w:r>
    </w:p>
    <w:p w14:paraId="73842BFE" w14:textId="77777777" w:rsidR="00AC1801" w:rsidRPr="00EF0FF4" w:rsidRDefault="00AC1801" w:rsidP="00EF0FF4">
      <w:pPr>
        <w:spacing w:before="40"/>
        <w:jc w:val="both"/>
        <w:rPr>
          <w:rFonts w:ascii="Verdana" w:hAnsi="Verdana"/>
          <w:b/>
          <w:sz w:val="20"/>
          <w:szCs w:val="20"/>
        </w:rPr>
      </w:pPr>
    </w:p>
    <w:p w14:paraId="30989900" w14:textId="77777777" w:rsidR="00AC1801" w:rsidRPr="00EF0FF4" w:rsidRDefault="00AC1801" w:rsidP="00505105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5E1CE9">
        <w:rPr>
          <w:rFonts w:ascii="Verdana" w:hAnsi="Verdana"/>
          <w:b/>
          <w:sz w:val="20"/>
          <w:szCs w:val="20"/>
        </w:rPr>
        <w:t>5</w:t>
      </w:r>
      <w:r w:rsidR="00505105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Ceny energii elektrycznej.</w:t>
      </w:r>
    </w:p>
    <w:p w14:paraId="1378237A" w14:textId="77777777" w:rsidR="008231B1" w:rsidRPr="008231B1" w:rsidRDefault="008231B1" w:rsidP="008231B1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Cena energii elektrycznej za jedną MWh energii elektrycznej w okresie obowiązywania umowy  do 31.12.2023 r. wyliczana będzie ze wzoru :</w:t>
      </w:r>
    </w:p>
    <w:p w14:paraId="02F5C6F5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</w:p>
    <w:p w14:paraId="29DE4AFF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C_23 = M + I_BASE_23 + A + K_23</w:t>
      </w:r>
    </w:p>
    <w:p w14:paraId="4FEFCFA3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przy czym:</w:t>
      </w:r>
    </w:p>
    <w:p w14:paraId="3DFD7722" w14:textId="77777777" w:rsidR="008231B1" w:rsidRPr="008231B1" w:rsidRDefault="008231B1" w:rsidP="008231B1">
      <w:pPr>
        <w:jc w:val="both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M - 23 =  ……………….PLN/MWh</w:t>
      </w:r>
    </w:p>
    <w:p w14:paraId="3FD021CD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A = 5 PLN/MWh</w:t>
      </w:r>
    </w:p>
    <w:p w14:paraId="2EAD9622" w14:textId="77777777" w:rsidR="008231B1" w:rsidRPr="008231B1" w:rsidRDefault="008231B1" w:rsidP="008231B1">
      <w:pPr>
        <w:jc w:val="both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lastRenderedPageBreak/>
        <w:t>K – 23 = .................. PLN/MWh</w:t>
      </w:r>
    </w:p>
    <w:p w14:paraId="546555F7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 xml:space="preserve">Gdzie: </w:t>
      </w:r>
    </w:p>
    <w:p w14:paraId="4E9FC6BC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C_23 – cena energii elektrycznej na rok 2023</w:t>
      </w:r>
    </w:p>
    <w:p w14:paraId="62980A9D" w14:textId="77777777" w:rsidR="008231B1" w:rsidRPr="008231B1" w:rsidRDefault="008231B1" w:rsidP="008231B1">
      <w:pPr>
        <w:jc w:val="both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M – marża, bilansowanie handlowe, opłaty transakcyjne, koszt zmienności profilu na rok 2023</w:t>
      </w:r>
    </w:p>
    <w:p w14:paraId="7DDC0D96" w14:textId="77777777" w:rsidR="008231B1" w:rsidRPr="008231B1" w:rsidRDefault="008231B1" w:rsidP="008231B1">
      <w:pPr>
        <w:jc w:val="both"/>
        <w:rPr>
          <w:rFonts w:ascii="Verdana" w:hAnsi="Verdana"/>
          <w:b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K_23 – Koszt zakupu praw majątkowych do świadectw pochodzenia oraz  efektywności energetycznej dla roku 2023 (Koszt wszystkich certyfikatów praw majątkowych)</w:t>
      </w:r>
    </w:p>
    <w:p w14:paraId="7E022A8D" w14:textId="77777777" w:rsidR="008231B1" w:rsidRPr="008231B1" w:rsidRDefault="008231B1" w:rsidP="008231B1">
      <w:pPr>
        <w:jc w:val="both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b/>
          <w:strike/>
          <w:sz w:val="20"/>
          <w:szCs w:val="20"/>
        </w:rPr>
        <w:t>I_BASE_23 – cena energii konwencjonalnej, wyliczana według wzoru</w:t>
      </w:r>
      <w:r w:rsidRPr="008231B1">
        <w:rPr>
          <w:rFonts w:ascii="Verdana" w:hAnsi="Verdana"/>
          <w:strike/>
          <w:sz w:val="20"/>
          <w:szCs w:val="20"/>
        </w:rPr>
        <w:t xml:space="preserve"> :</w:t>
      </w:r>
    </w:p>
    <w:p w14:paraId="34275531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 xml:space="preserve">∑Ti x Ci gdzie Ti – wielkość transzy wyrażona w %; Ci cena energii w transzy i dla produktu BASE_Y-23,  BASE_Qn-23 , gdzie n oznacza numer kwartału    </w:t>
      </w:r>
    </w:p>
    <w:p w14:paraId="63FBF6EA" w14:textId="77777777" w:rsidR="008231B1" w:rsidRP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</w:p>
    <w:p w14:paraId="543C5F1A" w14:textId="77777777" w:rsidR="008231B1" w:rsidRPr="008231B1" w:rsidRDefault="008231B1" w:rsidP="008231B1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strike/>
        </w:rPr>
        <w:t>Zamawiający zrealizuje zamówienie w maksymalnie czterech transzach na 2023 rok</w:t>
      </w:r>
      <w:r w:rsidRPr="008231B1">
        <w:rPr>
          <w:rFonts w:ascii="Verdana" w:hAnsi="Verdana"/>
          <w:strike/>
          <w:sz w:val="20"/>
          <w:szCs w:val="20"/>
        </w:rPr>
        <w:t xml:space="preserve"> </w:t>
      </w:r>
    </w:p>
    <w:p w14:paraId="2B193818" w14:textId="77777777" w:rsidR="008231B1" w:rsidRPr="008231B1" w:rsidRDefault="008231B1" w:rsidP="008231B1">
      <w:pPr>
        <w:numPr>
          <w:ilvl w:val="0"/>
          <w:numId w:val="8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Zamawiający składa zlecenia zakupu według następujących zasad:</w:t>
      </w:r>
    </w:p>
    <w:p w14:paraId="0189CDC9" w14:textId="77777777" w:rsidR="008231B1" w:rsidRPr="008231B1" w:rsidRDefault="008231B1" w:rsidP="008231B1">
      <w:pPr>
        <w:overflowPunct w:val="0"/>
        <w:ind w:left="1483" w:hanging="283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 xml:space="preserve">3.1. zlecenie składa w dniu „x” do godziny 08:30 dla notowań TGE prowadzonych w tym dniu. Zlecenie wysyłane jest na adres e-mail: …….. W zleceniu podany zostanie rodzaj produktu. </w:t>
      </w:r>
    </w:p>
    <w:p w14:paraId="1EA83C10" w14:textId="77777777" w:rsidR="008231B1" w:rsidRPr="008231B1" w:rsidRDefault="008231B1" w:rsidP="008231B1">
      <w:pPr>
        <w:overflowPunct w:val="0"/>
        <w:ind w:left="1483" w:hanging="283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ab/>
        <w:t xml:space="preserve">Potwierdzenie realizacji zlecenia odsyłane jest Zamawiającemu tego samego dnia do godziny 15:30 na adres e-mail: ….. </w:t>
      </w:r>
    </w:p>
    <w:p w14:paraId="3714F374" w14:textId="77777777" w:rsidR="008231B1" w:rsidRPr="008231B1" w:rsidRDefault="008231B1" w:rsidP="008231B1">
      <w:pPr>
        <w:overflowPunct w:val="0"/>
        <w:spacing w:before="40"/>
        <w:ind w:left="1483" w:hanging="283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3.2.    Zamówienie realizowane będzie w oparciu o dzienny kurs rozliczeniowy ( DKR ) dla produktu BASE_Y-23 lub BASE_Q-n-23 (n – oznacza nr kwartału) określony dla tych produktów na stronie internetowej Towarowej Giełdy Energii S.A. (TGE) na dzień „x”.  </w:t>
      </w:r>
    </w:p>
    <w:p w14:paraId="39CC6C9D" w14:textId="77777777" w:rsidR="008231B1" w:rsidRPr="008231B1" w:rsidRDefault="008231B1" w:rsidP="008231B1">
      <w:pPr>
        <w:overflowPunct w:val="0"/>
        <w:spacing w:before="40"/>
        <w:ind w:left="1483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Do dnia 21 Grudnia 2022 roku na rok 2023 Zamawiający ma możliwość zakontraktowania deklarowanego rocznego wolumenu zużycia energii elektrycznej konwencjonalnej tzw. „czarnej” w oparciu o indeks terminowy BASE_Y-23 publikowany na stronie internetowej Towarowej Giełdy Energii SA (TGE). W przypadku braku w/w zakontraktowania w oparciu o indeks terminowy BASE_Y-23 w w/w terminie, Zamawiający dokona zakontraktowania w oparciu o indeksy terminowe BASE_Q-n-23 (n  -oznacza nr kwartału), jednakże zabezpieczając planowany wolumen na każdy kwartał do 25 dnia miesiąca poprzedzającego początek danego kwartału.</w:t>
      </w:r>
    </w:p>
    <w:p w14:paraId="726F9F7E" w14:textId="77777777" w:rsidR="008231B1" w:rsidRPr="008231B1" w:rsidRDefault="008231B1" w:rsidP="008231B1">
      <w:pPr>
        <w:overflowPunct w:val="0"/>
        <w:spacing w:before="40"/>
        <w:ind w:left="1483" w:hanging="283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3.3.  W przypadku braku zakontraktowania wolumenu na dany kwartał, Sprzedawca ma prawo do zastosowania dowolnej ceny z kolejnych dni po 25 dniu miesiąca poprzedzającego początek danego kwartału sprzedaży, dla produktu BASE_Q-n-23.</w:t>
      </w:r>
    </w:p>
    <w:p w14:paraId="3F46AA85" w14:textId="77777777" w:rsidR="008231B1" w:rsidRPr="008231B1" w:rsidRDefault="008231B1" w:rsidP="008231B1">
      <w:pPr>
        <w:overflowPunct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</w:p>
    <w:p w14:paraId="15089300" w14:textId="77777777" w:rsidR="008231B1" w:rsidRPr="008231B1" w:rsidRDefault="008231B1" w:rsidP="008231B1">
      <w:pPr>
        <w:overflowPunct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4. Ceny mogą ulec zmianie wyłącznie w przypadku ustawowej zmiany stawki podatku VAT lub podatku akcyzowego.</w:t>
      </w:r>
    </w:p>
    <w:p w14:paraId="04FC22F2" w14:textId="108C7B42" w:rsidR="008231B1" w:rsidRDefault="008231B1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  <w:r w:rsidRPr="008231B1">
        <w:rPr>
          <w:rFonts w:ascii="Verdana" w:hAnsi="Verdana"/>
          <w:strike/>
          <w:sz w:val="20"/>
          <w:szCs w:val="20"/>
        </w:rPr>
        <w:t>5.</w:t>
      </w:r>
      <w:r w:rsidRPr="008231B1">
        <w:rPr>
          <w:rFonts w:ascii="Verdana" w:hAnsi="Verdana"/>
          <w:strike/>
          <w:sz w:val="20"/>
          <w:szCs w:val="20"/>
        </w:rPr>
        <w:tab/>
        <w:t>Ceny określone w ust. 1 obowiązują także dla nowo przyłączonych obiektów do sieci elektroenergetycznej OSD z zastrzeżeniem &amp; 8 pkt. 6.</w:t>
      </w:r>
    </w:p>
    <w:p w14:paraId="7861543C" w14:textId="48E98A04" w:rsidR="00B40259" w:rsidRDefault="00B40259" w:rsidP="008231B1">
      <w:pPr>
        <w:tabs>
          <w:tab w:val="left" w:pos="284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trike/>
          <w:sz w:val="20"/>
          <w:szCs w:val="20"/>
        </w:rPr>
      </w:pPr>
    </w:p>
    <w:p w14:paraId="3571D926" w14:textId="77777777" w:rsidR="00EC4A2A" w:rsidRPr="00EC4A2A" w:rsidRDefault="00EC4A2A" w:rsidP="00EC4A2A">
      <w:pPr>
        <w:pStyle w:val="Default"/>
        <w:numPr>
          <w:ilvl w:val="0"/>
          <w:numId w:val="18"/>
        </w:numPr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</w:pPr>
      <w:bookmarkStart w:id="2" w:name="_Hlk116041936"/>
      <w:r w:rsidRPr="00EC4A2A">
        <w:rPr>
          <w:rFonts w:asciiTheme="minorHAnsi" w:eastAsiaTheme="minorHAnsi" w:hAnsiTheme="minorHAnsi" w:cstheme="minorBidi"/>
          <w:color w:val="FF0000"/>
          <w:sz w:val="22"/>
          <w:szCs w:val="22"/>
          <w:lang w:eastAsia="en-US"/>
        </w:rPr>
        <w:lastRenderedPageBreak/>
        <w:t>Cena energii elektrycznej za jedną MWh energii elektrycznej netto w okresie obowiązywania umowy  do 31.12.2023 r. wyliczana będzie ze wzoru :</w:t>
      </w:r>
    </w:p>
    <w:p w14:paraId="6BA44BBD" w14:textId="77777777" w:rsidR="00EC4A2A" w:rsidRPr="00EC4A2A" w:rsidRDefault="00EC4A2A" w:rsidP="00EC4A2A">
      <w:pPr>
        <w:pStyle w:val="Default"/>
        <w:ind w:left="1065"/>
        <w:rPr>
          <w:b/>
          <w:color w:val="FF0000"/>
          <w:sz w:val="20"/>
          <w:szCs w:val="20"/>
          <w:lang w:val="en-US"/>
        </w:rPr>
      </w:pPr>
    </w:p>
    <w:p w14:paraId="18FA6FB3" w14:textId="77777777" w:rsidR="00EC4A2A" w:rsidRPr="00EC4A2A" w:rsidRDefault="00EC4A2A" w:rsidP="00EC4A2A">
      <w:pPr>
        <w:pStyle w:val="Default"/>
        <w:ind w:left="1065"/>
        <w:rPr>
          <w:b/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  <w:lang w:val="en-US"/>
        </w:rPr>
        <w:t>C</w:t>
      </w:r>
      <w:r w:rsidRPr="00EC4A2A">
        <w:rPr>
          <w:b/>
          <w:color w:val="FF0000"/>
          <w:sz w:val="20"/>
          <w:szCs w:val="20"/>
          <w:vertAlign w:val="subscript"/>
          <w:lang w:val="en-US"/>
        </w:rPr>
        <w:t>q_23</w:t>
      </w:r>
      <w:r w:rsidRPr="00EC4A2A">
        <w:rPr>
          <w:b/>
          <w:color w:val="FF0000"/>
          <w:sz w:val="20"/>
          <w:szCs w:val="20"/>
          <w:lang w:val="en-US"/>
        </w:rPr>
        <w:t>=M_23+ K_23+A+( ∑</w:t>
      </w:r>
      <w:proofErr w:type="spellStart"/>
      <w:r w:rsidRPr="00EC4A2A">
        <w:rPr>
          <w:b/>
          <w:color w:val="FF0000"/>
          <w:sz w:val="20"/>
          <w:szCs w:val="20"/>
          <w:vertAlign w:val="subscript"/>
          <w:lang w:val="en-US"/>
        </w:rPr>
        <w:t>i</w:t>
      </w:r>
      <w:proofErr w:type="spellEnd"/>
      <w:r w:rsidRPr="00EC4A2A">
        <w:rPr>
          <w:rFonts w:asciiTheme="minorHAnsi" w:eastAsiaTheme="minorHAnsi" w:hAnsiTheme="minorHAnsi" w:cstheme="minorBidi"/>
          <w:b/>
          <w:color w:val="FF0000"/>
          <w:sz w:val="20"/>
          <w:szCs w:val="20"/>
          <w:lang w:eastAsia="en-US"/>
        </w:rPr>
        <w:t xml:space="preserve"> </w:t>
      </w:r>
      <w:r w:rsidRPr="00EC4A2A">
        <w:rPr>
          <w:b/>
          <w:color w:val="FF0000"/>
          <w:sz w:val="20"/>
          <w:szCs w:val="20"/>
        </w:rPr>
        <w:t>BASE_Y23</w:t>
      </w:r>
      <w:r w:rsidRPr="00EC4A2A">
        <w:rPr>
          <w:b/>
          <w:color w:val="FF0000"/>
          <w:sz w:val="20"/>
          <w:szCs w:val="20"/>
          <w:vertAlign w:val="subscript"/>
        </w:rPr>
        <w:t xml:space="preserve">i </w:t>
      </w:r>
      <w:r w:rsidRPr="00EC4A2A">
        <w:rPr>
          <w:rStyle w:val="Pogrubienie"/>
          <w:rFonts w:ascii="Lato" w:hAnsi="Lato"/>
          <w:color w:val="FF0000"/>
          <w:sz w:val="30"/>
          <w:szCs w:val="30"/>
          <w:shd w:val="clear" w:color="auto" w:fill="FFFFFF"/>
        </w:rPr>
        <w:t>×</w:t>
      </w:r>
      <w:r w:rsidRPr="00EC4A2A">
        <w:rPr>
          <w:b/>
          <w:color w:val="FF0000"/>
          <w:sz w:val="20"/>
          <w:szCs w:val="20"/>
        </w:rPr>
        <w:t xml:space="preserve"> </w:t>
      </w:r>
      <w:proofErr w:type="spellStart"/>
      <w:r w:rsidRPr="00EC4A2A">
        <w:rPr>
          <w:b/>
          <w:color w:val="FF0000"/>
          <w:sz w:val="20"/>
          <w:szCs w:val="20"/>
        </w:rPr>
        <w:t>up</w:t>
      </w:r>
      <w:r w:rsidRPr="00EC4A2A">
        <w:rPr>
          <w:b/>
          <w:color w:val="FF0000"/>
          <w:sz w:val="20"/>
          <w:szCs w:val="20"/>
          <w:vertAlign w:val="subscript"/>
        </w:rPr>
        <w:t>i</w:t>
      </w:r>
      <w:proofErr w:type="spellEnd"/>
      <w:r w:rsidRPr="00EC4A2A">
        <w:rPr>
          <w:b/>
          <w:color w:val="FF0000"/>
          <w:sz w:val="20"/>
          <w:szCs w:val="20"/>
        </w:rPr>
        <w:t xml:space="preserve"> + </w:t>
      </w:r>
      <w:r w:rsidRPr="00EC4A2A">
        <w:rPr>
          <w:b/>
          <w:color w:val="FF0000"/>
          <w:sz w:val="20"/>
          <w:szCs w:val="20"/>
          <w:lang w:val="en-US"/>
        </w:rPr>
        <w:t>∑</w:t>
      </w:r>
      <w:proofErr w:type="spellStart"/>
      <w:r w:rsidRPr="00EC4A2A">
        <w:rPr>
          <w:b/>
          <w:color w:val="FF0000"/>
          <w:sz w:val="20"/>
          <w:szCs w:val="20"/>
          <w:vertAlign w:val="subscript"/>
          <w:lang w:val="en-US"/>
        </w:rPr>
        <w:t>i</w:t>
      </w:r>
      <w:proofErr w:type="spellEnd"/>
      <w:r w:rsidRPr="00EC4A2A">
        <w:rPr>
          <w:b/>
          <w:color w:val="FF0000"/>
          <w:sz w:val="20"/>
          <w:szCs w:val="20"/>
        </w:rPr>
        <w:t xml:space="preserve"> BASE_Q_q</w:t>
      </w:r>
      <w:r w:rsidRPr="00EC4A2A">
        <w:rPr>
          <w:b/>
          <w:color w:val="FF0000"/>
          <w:sz w:val="20"/>
          <w:szCs w:val="20"/>
          <w:vertAlign w:val="subscript"/>
        </w:rPr>
        <w:t>i</w:t>
      </w:r>
      <w:r w:rsidRPr="00EC4A2A">
        <w:rPr>
          <w:b/>
          <w:color w:val="FF0000"/>
          <w:sz w:val="20"/>
          <w:szCs w:val="20"/>
        </w:rPr>
        <w:t xml:space="preserve">-23 </w:t>
      </w:r>
      <w:r w:rsidRPr="00EC4A2A">
        <w:rPr>
          <w:rStyle w:val="Pogrubienie"/>
          <w:rFonts w:ascii="Lato" w:hAnsi="Lato"/>
          <w:color w:val="FF0000"/>
          <w:sz w:val="30"/>
          <w:szCs w:val="30"/>
          <w:shd w:val="clear" w:color="auto" w:fill="FFFFFF"/>
        </w:rPr>
        <w:t>×</w:t>
      </w:r>
      <w:r w:rsidRPr="00EC4A2A">
        <w:rPr>
          <w:b/>
          <w:color w:val="FF0000"/>
          <w:sz w:val="20"/>
          <w:szCs w:val="20"/>
        </w:rPr>
        <w:t xml:space="preserve"> </w:t>
      </w:r>
      <w:proofErr w:type="spellStart"/>
      <w:r w:rsidRPr="00EC4A2A">
        <w:rPr>
          <w:b/>
          <w:color w:val="FF0000"/>
          <w:sz w:val="20"/>
          <w:szCs w:val="20"/>
        </w:rPr>
        <w:t>up</w:t>
      </w:r>
      <w:r w:rsidRPr="00EC4A2A">
        <w:rPr>
          <w:b/>
          <w:color w:val="FF0000"/>
          <w:sz w:val="20"/>
          <w:szCs w:val="20"/>
          <w:vertAlign w:val="subscript"/>
        </w:rPr>
        <w:t>i</w:t>
      </w:r>
      <w:proofErr w:type="spellEnd"/>
      <w:r w:rsidRPr="00EC4A2A">
        <w:rPr>
          <w:b/>
          <w:color w:val="FF0000"/>
          <w:sz w:val="20"/>
          <w:szCs w:val="20"/>
          <w:vertAlign w:val="subscript"/>
        </w:rPr>
        <w:t xml:space="preserve"> </w:t>
      </w:r>
      <w:r w:rsidRPr="00EC4A2A">
        <w:rPr>
          <w:b/>
          <w:color w:val="FF0000"/>
          <w:sz w:val="20"/>
          <w:szCs w:val="20"/>
        </w:rPr>
        <w:t>)</w:t>
      </w:r>
    </w:p>
    <w:p w14:paraId="5A9BD801" w14:textId="77777777" w:rsidR="00EC4A2A" w:rsidRPr="00EC4A2A" w:rsidRDefault="00EC4A2A" w:rsidP="00EC4A2A">
      <w:pPr>
        <w:jc w:val="both"/>
        <w:rPr>
          <w:color w:val="FF0000"/>
        </w:rPr>
      </w:pPr>
    </w:p>
    <w:p w14:paraId="27BA7E20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  <w:lang w:val="en-US"/>
        </w:rPr>
      </w:pPr>
    </w:p>
    <w:p w14:paraId="38854A59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color w:val="FF0000"/>
          <w:sz w:val="20"/>
          <w:szCs w:val="20"/>
        </w:rPr>
        <w:t>gdzie:</w:t>
      </w:r>
    </w:p>
    <w:p w14:paraId="6C81FF10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</w:rPr>
        <w:t>Cq_23</w:t>
      </w:r>
      <w:r w:rsidRPr="00EC4A2A">
        <w:rPr>
          <w:color w:val="FF0000"/>
          <w:sz w:val="20"/>
          <w:szCs w:val="20"/>
          <w:vertAlign w:val="subscript"/>
        </w:rPr>
        <w:t xml:space="preserve"> -</w:t>
      </w:r>
      <w:r w:rsidRPr="00EC4A2A">
        <w:rPr>
          <w:color w:val="FF0000"/>
          <w:sz w:val="20"/>
          <w:szCs w:val="20"/>
        </w:rPr>
        <w:tab/>
        <w:t>cena energii elektrycznej obowiązująca w kwartale q roku 2023 [zł/MWh],</w:t>
      </w:r>
    </w:p>
    <w:p w14:paraId="5222F4A2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</w:rPr>
        <w:t>M_23</w:t>
      </w:r>
      <w:r w:rsidRPr="00EC4A2A">
        <w:rPr>
          <w:color w:val="FF0000"/>
          <w:sz w:val="20"/>
          <w:szCs w:val="20"/>
        </w:rPr>
        <w:t xml:space="preserve"> -</w:t>
      </w:r>
      <w:r w:rsidRPr="00EC4A2A">
        <w:rPr>
          <w:color w:val="FF0000"/>
          <w:sz w:val="20"/>
          <w:szCs w:val="20"/>
        </w:rPr>
        <w:tab/>
        <w:t>marża, bilansowanie handlowe, opłaty transakcyjne, koszt zmienności profilu na rok 2023 [zł/MWh],</w:t>
      </w:r>
    </w:p>
    <w:p w14:paraId="220FD361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</w:rPr>
        <w:t>K_23</w:t>
      </w:r>
      <w:r w:rsidRPr="00EC4A2A">
        <w:rPr>
          <w:color w:val="FF0000"/>
          <w:sz w:val="20"/>
          <w:szCs w:val="20"/>
        </w:rPr>
        <w:t xml:space="preserve"> -  Koszt zakupu praw majątkowych do świadectw pochodzenia oraz  efektywności energetycznej dla roku 2023 (Koszt wszystkich certyfikatów praw majątkowych) [zł/MWh],</w:t>
      </w:r>
    </w:p>
    <w:p w14:paraId="542CF2A0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</w:rPr>
        <w:t>A -</w:t>
      </w:r>
      <w:r w:rsidRPr="00EC4A2A">
        <w:rPr>
          <w:color w:val="FF0000"/>
          <w:sz w:val="20"/>
          <w:szCs w:val="20"/>
        </w:rPr>
        <w:tab/>
        <w:t>koszt akcyzy [zł/MWh],</w:t>
      </w:r>
    </w:p>
    <w:p w14:paraId="5B64BB6A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bookmarkStart w:id="3" w:name="_Hlk116040597"/>
      <w:r w:rsidRPr="00EC4A2A">
        <w:rPr>
          <w:b/>
          <w:color w:val="FF0000"/>
          <w:sz w:val="20"/>
          <w:szCs w:val="20"/>
        </w:rPr>
        <w:t>BASE_Y23</w:t>
      </w:r>
      <w:r w:rsidRPr="00EC4A2A">
        <w:rPr>
          <w:b/>
          <w:color w:val="FF0000"/>
          <w:sz w:val="20"/>
          <w:szCs w:val="20"/>
          <w:vertAlign w:val="subscript"/>
        </w:rPr>
        <w:t>i</w:t>
      </w:r>
      <w:bookmarkEnd w:id="3"/>
      <w:r w:rsidRPr="00EC4A2A">
        <w:rPr>
          <w:color w:val="FF0000"/>
          <w:sz w:val="20"/>
          <w:szCs w:val="20"/>
          <w:vertAlign w:val="subscript"/>
        </w:rPr>
        <w:t xml:space="preserve"> </w:t>
      </w:r>
      <w:r w:rsidRPr="00EC4A2A">
        <w:rPr>
          <w:color w:val="FF0000"/>
          <w:sz w:val="20"/>
          <w:szCs w:val="20"/>
        </w:rPr>
        <w:t>-</w:t>
      </w:r>
      <w:r w:rsidRPr="00EC4A2A">
        <w:rPr>
          <w:bCs/>
          <w:color w:val="FF0000"/>
          <w:sz w:val="20"/>
          <w:szCs w:val="20"/>
        </w:rPr>
        <w:t xml:space="preserve">dzienny kurs rozliczeniowy DKR </w:t>
      </w:r>
      <w:r w:rsidRPr="00EC4A2A">
        <w:rPr>
          <w:color w:val="FF0000"/>
          <w:sz w:val="20"/>
          <w:szCs w:val="20"/>
        </w:rPr>
        <w:t>BASE_Y23, według którego jest rozliczane i-te Zgłoszenie zakupu na rok [zł/MWh],</w:t>
      </w:r>
    </w:p>
    <w:p w14:paraId="4276C2CD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</w:rPr>
        <w:t>BASE_Q_q</w:t>
      </w:r>
      <w:r w:rsidRPr="00EC4A2A">
        <w:rPr>
          <w:b/>
          <w:color w:val="FF0000"/>
          <w:sz w:val="20"/>
          <w:szCs w:val="20"/>
          <w:vertAlign w:val="subscript"/>
        </w:rPr>
        <w:t>i</w:t>
      </w:r>
      <w:r w:rsidRPr="00EC4A2A">
        <w:rPr>
          <w:b/>
          <w:color w:val="FF0000"/>
          <w:sz w:val="20"/>
          <w:szCs w:val="20"/>
        </w:rPr>
        <w:t>-23</w:t>
      </w:r>
      <w:r w:rsidRPr="00EC4A2A">
        <w:rPr>
          <w:color w:val="FF0000"/>
          <w:sz w:val="20"/>
          <w:szCs w:val="20"/>
        </w:rPr>
        <w:t xml:space="preserve"> -</w:t>
      </w:r>
      <w:r w:rsidRPr="00EC4A2A">
        <w:rPr>
          <w:bCs/>
          <w:color w:val="FF0000"/>
          <w:sz w:val="20"/>
          <w:szCs w:val="20"/>
        </w:rPr>
        <w:t xml:space="preserve">dzienny kurs rozliczeniowy DKR </w:t>
      </w:r>
      <w:r w:rsidRPr="00EC4A2A">
        <w:rPr>
          <w:color w:val="FF0000"/>
          <w:sz w:val="20"/>
          <w:szCs w:val="20"/>
        </w:rPr>
        <w:t>BASE_Q-q-23 według którego jest rozliczane i-te Zgłoszenie zakupu na kwartał q roku 2023 [zł/MWh],</w:t>
      </w:r>
    </w:p>
    <w:p w14:paraId="611BFE86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b/>
          <w:color w:val="FF0000"/>
          <w:sz w:val="20"/>
          <w:szCs w:val="20"/>
        </w:rPr>
        <w:t>q</w:t>
      </w:r>
      <w:r w:rsidRPr="00EC4A2A">
        <w:rPr>
          <w:color w:val="FF0000"/>
          <w:sz w:val="20"/>
          <w:szCs w:val="20"/>
        </w:rPr>
        <w:t xml:space="preserve"> - </w:t>
      </w:r>
      <w:r w:rsidRPr="00EC4A2A">
        <w:rPr>
          <w:color w:val="FF0000"/>
          <w:sz w:val="20"/>
          <w:szCs w:val="20"/>
        </w:rPr>
        <w:tab/>
        <w:t>kolejne kwartały roku 2023</w:t>
      </w:r>
    </w:p>
    <w:p w14:paraId="0A004289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proofErr w:type="spellStart"/>
      <w:r w:rsidRPr="00EC4A2A">
        <w:rPr>
          <w:b/>
          <w:color w:val="FF0000"/>
          <w:sz w:val="20"/>
          <w:szCs w:val="20"/>
        </w:rPr>
        <w:t>up</w:t>
      </w:r>
      <w:r w:rsidRPr="00EC4A2A">
        <w:rPr>
          <w:b/>
          <w:color w:val="FF0000"/>
          <w:sz w:val="20"/>
          <w:szCs w:val="20"/>
          <w:vertAlign w:val="subscript"/>
        </w:rPr>
        <w:t>i</w:t>
      </w:r>
      <w:proofErr w:type="spellEnd"/>
      <w:r w:rsidRPr="00EC4A2A">
        <w:rPr>
          <w:b/>
          <w:color w:val="FF0000"/>
          <w:sz w:val="20"/>
          <w:szCs w:val="20"/>
        </w:rPr>
        <w:t xml:space="preserve"> -</w:t>
      </w:r>
      <w:r w:rsidRPr="00EC4A2A">
        <w:rPr>
          <w:b/>
          <w:color w:val="FF0000"/>
          <w:sz w:val="20"/>
          <w:szCs w:val="20"/>
        </w:rPr>
        <w:tab/>
      </w:r>
      <w:r w:rsidRPr="00EC4A2A">
        <w:rPr>
          <w:color w:val="FF0000"/>
          <w:sz w:val="20"/>
          <w:szCs w:val="20"/>
        </w:rPr>
        <w:t xml:space="preserve">udział procentowy i-tego zgłoszenia zakupu </w:t>
      </w:r>
    </w:p>
    <w:p w14:paraId="47052BCE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</w:p>
    <w:p w14:paraId="2C6E53DB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color w:val="FF0000"/>
          <w:sz w:val="20"/>
          <w:szCs w:val="20"/>
        </w:rPr>
        <w:t>Gdzie zgodnie z ofertą:</w:t>
      </w:r>
    </w:p>
    <w:p w14:paraId="1F93C01E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</w:p>
    <w:p w14:paraId="023E0449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color w:val="FF0000"/>
          <w:sz w:val="20"/>
          <w:szCs w:val="20"/>
        </w:rPr>
        <w:t>M_23 wynosi zgodnie z ofertą : ........ zł/MWh,</w:t>
      </w:r>
    </w:p>
    <w:p w14:paraId="20371FA4" w14:textId="77777777" w:rsidR="00EC4A2A" w:rsidRPr="00EC4A2A" w:rsidRDefault="00EC4A2A" w:rsidP="00EC4A2A">
      <w:pPr>
        <w:pStyle w:val="Default"/>
        <w:rPr>
          <w:color w:val="FF0000"/>
          <w:sz w:val="20"/>
          <w:szCs w:val="20"/>
        </w:rPr>
      </w:pPr>
      <w:r w:rsidRPr="00EC4A2A">
        <w:rPr>
          <w:color w:val="FF0000"/>
          <w:sz w:val="20"/>
          <w:szCs w:val="20"/>
        </w:rPr>
        <w:t>K_23 wynosi zgodnie z ofertą: ........ zł/MWh,</w:t>
      </w:r>
    </w:p>
    <w:p w14:paraId="7DC5961E" w14:textId="77777777" w:rsidR="00EC4A2A" w:rsidRPr="00EC4A2A" w:rsidRDefault="00EC4A2A" w:rsidP="00EC4A2A">
      <w:pPr>
        <w:jc w:val="both"/>
        <w:rPr>
          <w:color w:val="FF0000"/>
        </w:rPr>
      </w:pPr>
    </w:p>
    <w:p w14:paraId="201CEEF1" w14:textId="77777777" w:rsidR="00EC4A2A" w:rsidRPr="00EC4A2A" w:rsidRDefault="00EC4A2A" w:rsidP="00EC4A2A">
      <w:pPr>
        <w:jc w:val="both"/>
        <w:rPr>
          <w:color w:val="FF0000"/>
        </w:rPr>
      </w:pPr>
      <w:r w:rsidRPr="00EC4A2A">
        <w:rPr>
          <w:color w:val="FF0000"/>
        </w:rPr>
        <w:t>Do wyliczania należności za energię elektryczną przyjęte zostaną następujące zapisy:</w:t>
      </w:r>
    </w:p>
    <w:p w14:paraId="110758B6" w14:textId="77777777" w:rsidR="00EC4A2A" w:rsidRPr="00EC4A2A" w:rsidRDefault="00EC4A2A" w:rsidP="00EC4A2A">
      <w:pPr>
        <w:jc w:val="both"/>
        <w:rPr>
          <w:color w:val="FF0000"/>
        </w:rPr>
      </w:pPr>
      <w:r w:rsidRPr="00EC4A2A">
        <w:rPr>
          <w:color w:val="FF0000"/>
        </w:rPr>
        <w:t xml:space="preserve"> </w:t>
      </w:r>
    </w:p>
    <w:p w14:paraId="61E30AB1" w14:textId="77777777" w:rsidR="00EC4A2A" w:rsidRPr="00EC4A2A" w:rsidRDefault="00EC4A2A" w:rsidP="00EC4A2A">
      <w:pPr>
        <w:numPr>
          <w:ilvl w:val="0"/>
          <w:numId w:val="17"/>
        </w:numPr>
        <w:jc w:val="both"/>
        <w:rPr>
          <w:color w:val="FF0000"/>
        </w:rPr>
      </w:pPr>
      <w:r w:rsidRPr="00EC4A2A">
        <w:rPr>
          <w:color w:val="FF0000"/>
        </w:rPr>
        <w:t>W okresie składania Zgłoszeń zakupu wg indeksu rocznego, tj. od pierwszego dnia od zawarcia umowy do ostatniego dnia okresu składania Zgłoszeń zakupu wg indeksu rocznego, Zamawiający może zgłosić zakup określonego w Ofercie wolumenu na rok 2023 w 4 Zgłoszeniach zakupu, przy czym jednego dnia Zamawiający może złożyć jedno Zgłoszenie zakupu wg indeksu rocznego.</w:t>
      </w:r>
    </w:p>
    <w:p w14:paraId="5E1E1A91" w14:textId="5AD48AD6" w:rsidR="00EC4A2A" w:rsidRPr="00EC4A2A" w:rsidRDefault="00EC4A2A" w:rsidP="00EC4A2A">
      <w:pPr>
        <w:numPr>
          <w:ilvl w:val="0"/>
          <w:numId w:val="17"/>
        </w:numPr>
        <w:jc w:val="both"/>
        <w:rPr>
          <w:color w:val="FF0000"/>
        </w:rPr>
      </w:pPr>
      <w:r w:rsidRPr="00EC4A2A">
        <w:rPr>
          <w:color w:val="FF0000"/>
        </w:rPr>
        <w:t xml:space="preserve">Zgłoszenie zakupu </w:t>
      </w:r>
      <w:r w:rsidR="00BE3A6E">
        <w:rPr>
          <w:color w:val="FF0000"/>
        </w:rPr>
        <w:t xml:space="preserve">energii </w:t>
      </w:r>
      <w:r w:rsidRPr="00EC4A2A">
        <w:rPr>
          <w:color w:val="FF0000"/>
        </w:rPr>
        <w:t xml:space="preserve">elektrycznej, o którym mowa odbywa się poprzez wskazanie przez Zamawiającego daty notowania kursu indeksu rocznego BASE. Każde Zgłoszenie zakupu odpowiada wskazanemu  25%  procentowi wolumenu planowanego rocznego wolumenu zużycia energii elektrycznej w roku 2023 i w jednakowym udziale dotyczy każdego </w:t>
      </w:r>
      <w:r w:rsidRPr="00EC4A2A">
        <w:rPr>
          <w:color w:val="FF0000"/>
        </w:rPr>
        <w:br/>
        <w:t xml:space="preserve">z kwartałów roku 2023. </w:t>
      </w:r>
    </w:p>
    <w:p w14:paraId="43EE0697" w14:textId="77777777" w:rsidR="00EC4A2A" w:rsidRPr="00EC4A2A" w:rsidRDefault="00EC4A2A" w:rsidP="00EC4A2A">
      <w:pPr>
        <w:numPr>
          <w:ilvl w:val="0"/>
          <w:numId w:val="17"/>
        </w:numPr>
        <w:jc w:val="both"/>
        <w:rPr>
          <w:color w:val="FF0000"/>
        </w:rPr>
      </w:pPr>
      <w:r w:rsidRPr="00EC4A2A">
        <w:rPr>
          <w:color w:val="FF0000"/>
        </w:rPr>
        <w:t>Zamawiający może zgłosić zakup szacowanego wolumenu na kwartał q roku 2023 w 2 Zgłoszeniach zakupu z uwzględnieniem wolumenu zakupionego w oparciu o indeksy roczne., przy czym jednego dnia Zamawiający może złożyć jedno Zgłoszenie zakupu wg indeksu kwartalnego. Zgłoszenie zakupu elektrycznej, o którym mowa odbywa się poprzez wskazanie przez Zamawiającego daty notowania kursu indeksu kwartalnego BASE.</w:t>
      </w:r>
    </w:p>
    <w:p w14:paraId="1D7FA780" w14:textId="76688B5F" w:rsidR="00EC4A2A" w:rsidRPr="00EC4A2A" w:rsidRDefault="00EC4A2A" w:rsidP="00EC4A2A">
      <w:pPr>
        <w:numPr>
          <w:ilvl w:val="0"/>
          <w:numId w:val="17"/>
        </w:numPr>
        <w:jc w:val="both"/>
        <w:rPr>
          <w:color w:val="FF0000"/>
        </w:rPr>
      </w:pPr>
      <w:r w:rsidRPr="00EC4A2A">
        <w:rPr>
          <w:color w:val="FF0000"/>
        </w:rPr>
        <w:t xml:space="preserve">Jeżeli Zamawiający w ramach wyżej opisanego algorytmu nie zakupi całego planowanego wolumen na następujący kwartał zgodnie z pkt.5 okres składania zleceń, Wykonawca sprzeda, a Zamawiający zakupi brakującą ilość energii elektrycznej wg cen wyliczonych w oparciu o notowania indeksu BASE_Q-q-23, które będą opublikowane przez TGE dla kolejnych dni począwszy od pierwszego dnia roboczego następującego po 20-tym dla Q1 </w:t>
      </w:r>
      <w:r w:rsidRPr="00EC4A2A">
        <w:rPr>
          <w:color w:val="FF0000"/>
        </w:rPr>
        <w:lastRenderedPageBreak/>
        <w:t xml:space="preserve">lub 25-tym dla Q2, Q3 i Q4 dniu miesiąca poprzedzającego dany kwartał, dla których odnotowano obrót na TGE, z zachowaniem warunku, że jednego dnia roboczego może być zakupiona ilość energii elektrycznej równa </w:t>
      </w:r>
      <w:r w:rsidR="00CC2AF6">
        <w:rPr>
          <w:color w:val="FF0000"/>
        </w:rPr>
        <w:t xml:space="preserve">połowie procentowego </w:t>
      </w:r>
      <w:r w:rsidRPr="00EC4A2A">
        <w:rPr>
          <w:color w:val="FF0000"/>
        </w:rPr>
        <w:t>planowanego brakującego kwartalnego wolumenu energii elektrycznej.</w:t>
      </w:r>
    </w:p>
    <w:p w14:paraId="45498868" w14:textId="77777777" w:rsidR="00EC4A2A" w:rsidRPr="00EC4A2A" w:rsidRDefault="00EC4A2A" w:rsidP="00EC4A2A">
      <w:pPr>
        <w:numPr>
          <w:ilvl w:val="0"/>
          <w:numId w:val="17"/>
        </w:numPr>
        <w:jc w:val="both"/>
        <w:rPr>
          <w:color w:val="FF0000"/>
        </w:rPr>
      </w:pPr>
      <w:r w:rsidRPr="00EC4A2A">
        <w:rPr>
          <w:color w:val="FF0000"/>
        </w:rPr>
        <w:t xml:space="preserve">W przypadku, gdy indeksy giełdowe, które zostały użyte do rozliczeń przestaną być notowane na TGE, </w:t>
      </w:r>
      <w:bookmarkStart w:id="4" w:name="_Hlk116290187"/>
      <w:r w:rsidRPr="00EC4A2A">
        <w:rPr>
          <w:color w:val="FF0000"/>
        </w:rPr>
        <w:t xml:space="preserve">a Zamawiający nie dokonał zgłoszenia zakupu całego wolumenu na dany kwartał to do rozliczeń dla brakującego wolumenu </w:t>
      </w:r>
      <w:bookmarkEnd w:id="4"/>
      <w:r w:rsidRPr="00EC4A2A">
        <w:rPr>
          <w:color w:val="FF0000"/>
        </w:rPr>
        <w:t xml:space="preserve">zostaną zastosowane indeksy tożsame z wymienionymi. </w:t>
      </w:r>
    </w:p>
    <w:p w14:paraId="3102CC62" w14:textId="77777777" w:rsidR="00EC4A2A" w:rsidRPr="00EC4A2A" w:rsidRDefault="00EC4A2A" w:rsidP="00EC4A2A">
      <w:pPr>
        <w:numPr>
          <w:ilvl w:val="0"/>
          <w:numId w:val="17"/>
        </w:numPr>
        <w:jc w:val="both"/>
        <w:rPr>
          <w:color w:val="FF0000"/>
        </w:rPr>
      </w:pPr>
      <w:r w:rsidRPr="00EC4A2A">
        <w:rPr>
          <w:color w:val="FF0000"/>
        </w:rPr>
        <w:t>W przypadku, gdy takie indeksy nie będą dostępne, a Zamawiający nie dokonał zgłoszenia zakupu całego wolumenu na dany kwartał to do rozliczeń dla brakującego wolumenu rozliczenie sprzedanej energii elektrycznej za okres obowiązywania zawartej umowy sprzedaży, w którym indeksy przestały funkcjonować, nastąpi po cenie obowiązującej w tym czasie w Taryfie Sprzedawcy</w:t>
      </w:r>
    </w:p>
    <w:p w14:paraId="536793D5" w14:textId="77777777" w:rsidR="00EC4A2A" w:rsidRPr="00EC4A2A" w:rsidRDefault="00EC4A2A" w:rsidP="00EC4A2A">
      <w:pPr>
        <w:jc w:val="both"/>
        <w:rPr>
          <w:color w:val="FF0000"/>
        </w:rPr>
      </w:pPr>
    </w:p>
    <w:p w14:paraId="479F301D" w14:textId="77777777" w:rsidR="00EC4A2A" w:rsidRPr="00EC4A2A" w:rsidRDefault="00EC4A2A" w:rsidP="00EC4A2A">
      <w:pPr>
        <w:pStyle w:val="Akapitzlist"/>
        <w:numPr>
          <w:ilvl w:val="0"/>
          <w:numId w:val="16"/>
        </w:numPr>
        <w:jc w:val="both"/>
        <w:rPr>
          <w:color w:val="FF0000"/>
        </w:rPr>
      </w:pPr>
      <w:r w:rsidRPr="00EC4A2A">
        <w:rPr>
          <w:color w:val="FF0000"/>
        </w:rPr>
        <w:t xml:space="preserve">Zamawiający ma prawo do zlecenia: </w:t>
      </w:r>
    </w:p>
    <w:p w14:paraId="4105AB4A" w14:textId="77777777" w:rsidR="00EC4A2A" w:rsidRPr="00EC4A2A" w:rsidRDefault="00EC4A2A" w:rsidP="00EC4A2A">
      <w:pPr>
        <w:pStyle w:val="Akapitzlist"/>
        <w:ind w:left="644"/>
        <w:jc w:val="both"/>
        <w:rPr>
          <w:color w:val="FF0000"/>
        </w:rPr>
      </w:pPr>
      <w:r w:rsidRPr="00EC4A2A">
        <w:rPr>
          <w:color w:val="FF0000"/>
        </w:rPr>
        <w:t xml:space="preserve">a) do 4 zgłoszeń zakupu dla produktu BASE_Y23, nie więcej niż jedno dziennie, każde odpowiadającej 25% szacowanego wolumenu </w:t>
      </w:r>
    </w:p>
    <w:p w14:paraId="11891F29" w14:textId="77777777" w:rsidR="00EC4A2A" w:rsidRPr="00EC4A2A" w:rsidRDefault="00EC4A2A" w:rsidP="00EC4A2A">
      <w:pPr>
        <w:pStyle w:val="Akapitzlist"/>
        <w:ind w:left="644"/>
        <w:jc w:val="both"/>
        <w:rPr>
          <w:color w:val="FF0000"/>
        </w:rPr>
      </w:pPr>
      <w:r w:rsidRPr="00EC4A2A">
        <w:rPr>
          <w:color w:val="FF0000"/>
        </w:rPr>
        <w:t>b) 2 zgłoszeń zakupu na każdy kwartał dla poszczególnych produktów BASE_Q-q-23, nie więcej niż jedna dziennie,</w:t>
      </w:r>
    </w:p>
    <w:p w14:paraId="547D233D" w14:textId="77777777" w:rsidR="00EC4A2A" w:rsidRPr="00EC4A2A" w:rsidRDefault="00EC4A2A" w:rsidP="00EC4A2A">
      <w:pPr>
        <w:pStyle w:val="Akapitzlist"/>
        <w:numPr>
          <w:ilvl w:val="0"/>
          <w:numId w:val="16"/>
        </w:numPr>
        <w:jc w:val="both"/>
        <w:rPr>
          <w:color w:val="FF0000"/>
        </w:rPr>
      </w:pPr>
      <w:r w:rsidRPr="00EC4A2A">
        <w:rPr>
          <w:color w:val="FF0000"/>
        </w:rPr>
        <w:t>Wolumen zgłoszenia zakupu dla produktu BASE_Y23 każdorazowo wynosi 25% szacowanego wolumenu planowanego do zakupu. Wolumen zgłoszenia zakupu dla odpowiedniego kwartału BASE_Q-q-23 nie może być większy niż 50% szacowanego wolumenu planowanego do zakupu,</w:t>
      </w:r>
    </w:p>
    <w:p w14:paraId="5FBDAF9A" w14:textId="77777777" w:rsidR="00EC4A2A" w:rsidRPr="00EC4A2A" w:rsidRDefault="00EC4A2A" w:rsidP="00EC4A2A">
      <w:pPr>
        <w:pStyle w:val="Akapitzlist"/>
        <w:numPr>
          <w:ilvl w:val="0"/>
          <w:numId w:val="16"/>
        </w:numPr>
        <w:jc w:val="both"/>
        <w:rPr>
          <w:color w:val="FF0000"/>
        </w:rPr>
      </w:pPr>
      <w:r w:rsidRPr="00EC4A2A">
        <w:rPr>
          <w:color w:val="FF0000"/>
        </w:rPr>
        <w:t>W rozliczeniach wykorzystywana będzie cena oparta na DKR dla odpowiednich produktów BASE_Y i BASE_Q publikowana na stronie TGE,</w:t>
      </w:r>
    </w:p>
    <w:p w14:paraId="0B069BFD" w14:textId="77777777" w:rsidR="00EC4A2A" w:rsidRPr="00EC4A2A" w:rsidRDefault="00EC4A2A" w:rsidP="00EC4A2A">
      <w:pPr>
        <w:pStyle w:val="Akapitzlist"/>
        <w:numPr>
          <w:ilvl w:val="0"/>
          <w:numId w:val="16"/>
        </w:numPr>
        <w:jc w:val="both"/>
        <w:rPr>
          <w:color w:val="FF0000"/>
        </w:rPr>
      </w:pPr>
      <w:r w:rsidRPr="00EC4A2A">
        <w:rPr>
          <w:color w:val="FF0000"/>
        </w:rPr>
        <w:t xml:space="preserve">Okres składania zleceń: </w:t>
      </w:r>
    </w:p>
    <w:p w14:paraId="179AE1C0" w14:textId="77777777" w:rsidR="00EC4A2A" w:rsidRPr="00EC4A2A" w:rsidRDefault="00EC4A2A" w:rsidP="00EC4A2A">
      <w:pPr>
        <w:pStyle w:val="Akapitzlist"/>
        <w:ind w:left="644"/>
        <w:jc w:val="both"/>
        <w:rPr>
          <w:color w:val="FF0000"/>
        </w:rPr>
      </w:pPr>
      <w:r w:rsidRPr="00EC4A2A">
        <w:rPr>
          <w:color w:val="FF0000"/>
        </w:rPr>
        <w:t xml:space="preserve">a) Dla BASE_Y23 w okresie od pierwszego dnia roboczego następującego po dniu zawarcia Umowy do 20 Grudnia 2022r. </w:t>
      </w:r>
    </w:p>
    <w:p w14:paraId="2BD33601" w14:textId="77777777" w:rsidR="00EC4A2A" w:rsidRPr="00EC4A2A" w:rsidRDefault="00EC4A2A" w:rsidP="00EC4A2A">
      <w:pPr>
        <w:pStyle w:val="Akapitzlist"/>
        <w:ind w:left="644"/>
        <w:jc w:val="both"/>
        <w:rPr>
          <w:color w:val="FF0000"/>
        </w:rPr>
      </w:pPr>
      <w:r w:rsidRPr="00EC4A2A">
        <w:rPr>
          <w:color w:val="FF0000"/>
        </w:rPr>
        <w:t xml:space="preserve">b) Dla BASE_Q1-23 w okresie od pierwszego dnia roboczego następującego po dniu zawarcia Umowy do 20 dnia miesiąca poprzedzającego kwartał sprzedaży dla kontraktu BASE_Q, </w:t>
      </w:r>
    </w:p>
    <w:p w14:paraId="60CB8121" w14:textId="77777777" w:rsidR="00EC4A2A" w:rsidRPr="00EC4A2A" w:rsidRDefault="00EC4A2A" w:rsidP="00EC4A2A">
      <w:pPr>
        <w:pStyle w:val="Akapitzlist"/>
        <w:ind w:left="644"/>
        <w:jc w:val="both"/>
        <w:rPr>
          <w:color w:val="FF0000"/>
        </w:rPr>
      </w:pPr>
      <w:r w:rsidRPr="00EC4A2A">
        <w:rPr>
          <w:color w:val="FF0000"/>
        </w:rPr>
        <w:t>c) Dla BASE_Q2-23, Q3-23, Q4-23 w okresie od pierwszego dnia roboczego następującego po dniu zawarcia Umowy do 25 dnia miesiąca poprzedzającego kwartał sprzedaży dla kontraktu BASE_Q-q-23,</w:t>
      </w:r>
    </w:p>
    <w:p w14:paraId="7A25B4BD" w14:textId="77777777" w:rsidR="00EC4A2A" w:rsidRPr="00EC4A2A" w:rsidRDefault="00EC4A2A" w:rsidP="00EC4A2A">
      <w:pPr>
        <w:pStyle w:val="Akapitzlist"/>
        <w:numPr>
          <w:ilvl w:val="0"/>
          <w:numId w:val="16"/>
        </w:numPr>
        <w:rPr>
          <w:color w:val="FF0000"/>
        </w:rPr>
      </w:pPr>
      <w:r w:rsidRPr="00EC4A2A">
        <w:rPr>
          <w:color w:val="FF0000"/>
        </w:rPr>
        <w:t>Zgłoszenie zakupu danej transzy może zostać złożone przez Zamawiającego do godziny 8:00 w dniu roboczym którego dotyczy Zgłoszenie zakupu lub w dniu roboczym poprzedzającym dzień realizacji Zgłoszenia zakupu. Zgłoszenie zostanie przesłane na adres/y mailowe Wykonawcy: ....................................................... . W zgłoszeniu zostanie określony produkt giełdowy oraz jego udział procentowy.</w:t>
      </w:r>
    </w:p>
    <w:p w14:paraId="1393AA21" w14:textId="77777777" w:rsidR="00EC4A2A" w:rsidRPr="00EC4A2A" w:rsidRDefault="00EC4A2A" w:rsidP="00EC4A2A">
      <w:pPr>
        <w:pStyle w:val="Akapitzlist"/>
        <w:numPr>
          <w:ilvl w:val="0"/>
          <w:numId w:val="16"/>
        </w:numPr>
        <w:rPr>
          <w:color w:val="FF0000"/>
        </w:rPr>
      </w:pPr>
      <w:r w:rsidRPr="00EC4A2A">
        <w:rPr>
          <w:color w:val="FF0000"/>
        </w:rPr>
        <w:t>Wykonawca do godziny 15:30 w dniu wskazanym do realizacji zgłoszenia przekaże Zamawiającemu informację o przyjęciu zgłoszenia lub jego odrzuceniu. Informacja ta zostanie przesłana na adresy mailowe Zamawiającego: ................................</w:t>
      </w:r>
    </w:p>
    <w:p w14:paraId="22F26405" w14:textId="77777777" w:rsidR="00EC4A2A" w:rsidRPr="00EC4A2A" w:rsidRDefault="00EC4A2A" w:rsidP="00EC4A2A">
      <w:pPr>
        <w:pStyle w:val="Akapitzlist"/>
        <w:numPr>
          <w:ilvl w:val="0"/>
          <w:numId w:val="16"/>
        </w:numPr>
        <w:rPr>
          <w:color w:val="FF0000"/>
        </w:rPr>
      </w:pPr>
      <w:r w:rsidRPr="00EC4A2A">
        <w:rPr>
          <w:color w:val="FF0000"/>
        </w:rPr>
        <w:t>Wykonawca ma prawo do jednokrotnego odrzucenia przyjęcia zgłoszenia zlecenia zakupu dla każdego z produktów: Base_Y23, BASE_Q1-23, BASE_Q2-23, BASE_Q3-23, BASE_Q4-23,</w:t>
      </w:r>
    </w:p>
    <w:p w14:paraId="47F3D7DA" w14:textId="77777777" w:rsidR="00EC4A2A" w:rsidRPr="004A61FE" w:rsidRDefault="00EC4A2A" w:rsidP="00EC4A2A">
      <w:pPr>
        <w:pStyle w:val="Akapitzlist"/>
        <w:numPr>
          <w:ilvl w:val="0"/>
          <w:numId w:val="16"/>
        </w:numPr>
        <w:rPr>
          <w:color w:val="FF0000"/>
        </w:rPr>
      </w:pPr>
      <w:r w:rsidRPr="00EC4A2A">
        <w:rPr>
          <w:color w:val="FF0000"/>
        </w:rPr>
        <w:t xml:space="preserve">W przypadku zaistnienia w opinii Wykonawcy szczególnej sytuacji na TGE Wykonawca prześle do godziny 11:00 informację do Zamawiającego zawierającą sugestię wycofania złożonego zgłoszenia. Zamawiający po otrzymaniu informacji ma prawo do przyjęcia sugestii i wycofania zgłoszenia zlecenia zakupu produktu BASE_Y23 lub BASE_Q-q-23 lub potwierdzenia realizacji </w:t>
      </w:r>
      <w:r w:rsidRPr="00EC4A2A">
        <w:rPr>
          <w:color w:val="FF0000"/>
        </w:rPr>
        <w:lastRenderedPageBreak/>
        <w:t xml:space="preserve">zgłoszenia. Zamawiający swoją ewentualną decyzję o wycofaniu realizacji zgłoszenia przekaże do godziny 12:00. Brak przesłania do Wykonawcy decyzji o wycofaniu zgłoszenia należy </w:t>
      </w:r>
      <w:r w:rsidRPr="004A61FE">
        <w:rPr>
          <w:color w:val="FF0000"/>
        </w:rPr>
        <w:t>traktować jak potwierdzenie realizacji zgłoszenia.</w:t>
      </w:r>
    </w:p>
    <w:p w14:paraId="70AC9D56" w14:textId="67E58E8E" w:rsidR="00EC4A2A" w:rsidRPr="004A61FE" w:rsidRDefault="00EC4A2A" w:rsidP="00EC4A2A">
      <w:pPr>
        <w:pStyle w:val="Akapitzlist"/>
        <w:numPr>
          <w:ilvl w:val="0"/>
          <w:numId w:val="16"/>
        </w:numPr>
        <w:rPr>
          <w:color w:val="FF0000"/>
        </w:rPr>
      </w:pPr>
      <w:r w:rsidRPr="004A61FE">
        <w:rPr>
          <w:color w:val="FF0000"/>
        </w:rPr>
        <w:t>Ceny mogą ulec zmianie w przypadku ustawowej zmiany stawki podatku VAT lub podatku akcyzowego.</w:t>
      </w:r>
    </w:p>
    <w:p w14:paraId="036D95E9" w14:textId="77777777" w:rsidR="004A61FE" w:rsidRPr="004A61FE" w:rsidRDefault="00EC4A2A" w:rsidP="0097715D">
      <w:pPr>
        <w:pStyle w:val="Akapitzlist"/>
        <w:numPr>
          <w:ilvl w:val="0"/>
          <w:numId w:val="16"/>
        </w:numPr>
        <w:jc w:val="both"/>
        <w:rPr>
          <w:rFonts w:ascii="Verdana" w:hAnsi="Verdana"/>
          <w:color w:val="FF0000"/>
          <w:sz w:val="20"/>
          <w:szCs w:val="20"/>
        </w:rPr>
      </w:pPr>
      <w:r w:rsidRPr="004A61FE">
        <w:rPr>
          <w:color w:val="FF0000"/>
        </w:rPr>
        <w:t>Ceny określone w ust. 1 obowiązują także dla nowo przyłączonych obiektów do sieci elektroenergetycznej OSD z zastrzeżeniem &amp; 8 pkt. 6.</w:t>
      </w:r>
      <w:bookmarkEnd w:id="2"/>
    </w:p>
    <w:p w14:paraId="024C78FE" w14:textId="7B338B22" w:rsidR="00AC1801" w:rsidRPr="004A61FE" w:rsidRDefault="004A61FE" w:rsidP="0097715D">
      <w:pPr>
        <w:pStyle w:val="Akapitzlist"/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4A61FE">
        <w:rPr>
          <w:color w:val="FF0000"/>
        </w:rPr>
        <w:t>Strony dopuszczają możliwość zmiany umowy w zakresie ceny w przypadku zmian  wpływających na kalkulację cen energii elektrycznej, wynikających ze zmian w przepisach prawnych korzystnych dla Zamawiającego w szczególności takich jak: wprowadzenie stałej ceny</w:t>
      </w:r>
      <w:bookmarkStart w:id="5" w:name="_GoBack"/>
      <w:bookmarkEnd w:id="5"/>
      <w:r w:rsidRPr="004A61FE">
        <w:rPr>
          <w:color w:val="FF0000"/>
        </w:rPr>
        <w:t xml:space="preserve"> zakupu energii lub dedykowanej specjalnej taryfy dla Uczelni Wyższych. W takich przypadkach ceny za energię elektryczną dostarczaną na podstawie Umowy ulegną korekcie do wartości wynikającej z powyższych zmian.  Sprzedawca poinformuje Odbiorcę na piśmie o korekcie ceny energii elektrycznej dostarczanej na podstawie Umowy, wskazując równocześnie zmiany przepisów prawnych stanowiące podstawę tej korekty. Nowe ceny energii elektrycznej będą obowiązujące dla Sprzedawcy i Odbiorcy od chwili wejścia w życie wyżej wymienionych zmian przepisów prawnych stanowiących podstawę do korekty.</w:t>
      </w:r>
    </w:p>
    <w:p w14:paraId="4ACA480B" w14:textId="77777777" w:rsidR="00AC1801" w:rsidRPr="00EF0FF4" w:rsidRDefault="00AC1801" w:rsidP="00505105">
      <w:pPr>
        <w:jc w:val="center"/>
        <w:rPr>
          <w:rFonts w:ascii="Verdana" w:hAnsi="Verdana"/>
          <w:b/>
          <w:sz w:val="20"/>
          <w:szCs w:val="20"/>
          <w:lang w:val="en-US"/>
        </w:rPr>
      </w:pPr>
      <w:r w:rsidRPr="00EF0FF4">
        <w:rPr>
          <w:rFonts w:ascii="Verdana" w:hAnsi="Verdana"/>
          <w:b/>
          <w:sz w:val="20"/>
          <w:szCs w:val="20"/>
          <w:lang w:val="en-US"/>
        </w:rPr>
        <w:t>§ </w:t>
      </w:r>
      <w:r w:rsidR="00D9760A">
        <w:rPr>
          <w:rFonts w:ascii="Verdana" w:hAnsi="Verdana"/>
          <w:b/>
          <w:sz w:val="20"/>
          <w:szCs w:val="20"/>
          <w:lang w:val="en-US"/>
        </w:rPr>
        <w:t>6</w:t>
      </w:r>
      <w:r w:rsidR="00505105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Rozliczenia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i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b/>
          <w:sz w:val="20"/>
          <w:szCs w:val="20"/>
          <w:lang w:val="en-US"/>
        </w:rPr>
        <w:t>Płatności</w:t>
      </w:r>
      <w:proofErr w:type="spellEnd"/>
      <w:r w:rsidRPr="00EF0FF4">
        <w:rPr>
          <w:rFonts w:ascii="Verdana" w:hAnsi="Verdana"/>
          <w:b/>
          <w:sz w:val="20"/>
          <w:szCs w:val="20"/>
          <w:lang w:val="en-US"/>
        </w:rPr>
        <w:t>.</w:t>
      </w:r>
    </w:p>
    <w:p w14:paraId="4D3AA870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Rozliczenia za pobraną energię elektryczną odbywać się będą w okresach </w:t>
      </w:r>
      <w:r w:rsidRPr="00EF0FF4">
        <w:rPr>
          <w:rFonts w:ascii="Verdana" w:hAnsi="Verdana"/>
          <w:sz w:val="20"/>
          <w:szCs w:val="20"/>
        </w:rPr>
        <w:br/>
        <w:t xml:space="preserve">rozliczeniowych stosowanych przez lokalnego OSD. </w:t>
      </w:r>
    </w:p>
    <w:p w14:paraId="5E5CA462" w14:textId="128D3E30" w:rsidR="00AC1801" w:rsidRPr="001A5BF5" w:rsidRDefault="00AC1801" w:rsidP="00EF0FF4">
      <w:pPr>
        <w:numPr>
          <w:ilvl w:val="0"/>
          <w:numId w:val="9"/>
        </w:numPr>
        <w:jc w:val="both"/>
        <w:rPr>
          <w:rFonts w:ascii="Verdana" w:hAnsi="Verdana"/>
          <w:color w:val="FF0000"/>
          <w:sz w:val="20"/>
          <w:szCs w:val="20"/>
        </w:rPr>
      </w:pPr>
      <w:r w:rsidRPr="001A5BF5">
        <w:rPr>
          <w:rFonts w:ascii="Verdana" w:hAnsi="Verdana"/>
          <w:strike/>
          <w:sz w:val="20"/>
          <w:szCs w:val="20"/>
        </w:rPr>
        <w:t>Sprzedawca ma obowiązek wystawienia faktury do 7 dnia kolejnego miesiąca, po miesiącu sprzedaży. W przypadku przekroczenie powyższego terminu, Sprzedawca zapłaci karę w wysokości 10 PLN netto za każdy dzień zwłoki</w:t>
      </w:r>
      <w:r w:rsidRPr="001A5BF5">
        <w:rPr>
          <w:rFonts w:ascii="Verdana" w:hAnsi="Verdana"/>
          <w:sz w:val="20"/>
          <w:szCs w:val="20"/>
        </w:rPr>
        <w:t xml:space="preserve"> </w:t>
      </w:r>
      <w:r w:rsidR="001A5BF5" w:rsidRPr="001A5BF5">
        <w:rPr>
          <w:rFonts w:ascii="Verdana" w:hAnsi="Verdana"/>
          <w:color w:val="FF0000"/>
          <w:sz w:val="20"/>
          <w:szCs w:val="20"/>
        </w:rPr>
        <w:t xml:space="preserve">Rozliczenia za energię elektryczną dokonywane będą zgodnie z okresem rozliczeniowym stosowanym przez OSD, w oparciu o fakturę wystawioną przez Wykonawcę w terminie 14 dni od otrzymania danych </w:t>
      </w:r>
      <w:proofErr w:type="spellStart"/>
      <w:r w:rsidR="001A5BF5" w:rsidRPr="001A5BF5">
        <w:rPr>
          <w:rFonts w:ascii="Verdana" w:hAnsi="Verdana"/>
          <w:color w:val="FF0000"/>
          <w:sz w:val="20"/>
          <w:szCs w:val="20"/>
        </w:rPr>
        <w:t>pomiaroworozliczeniowych</w:t>
      </w:r>
      <w:proofErr w:type="spellEnd"/>
      <w:r w:rsidR="001A5BF5" w:rsidRPr="001A5BF5">
        <w:rPr>
          <w:rFonts w:ascii="Verdana" w:hAnsi="Verdana"/>
          <w:color w:val="FF0000"/>
          <w:sz w:val="20"/>
          <w:szCs w:val="20"/>
        </w:rPr>
        <w:t xml:space="preserve"> od OSD.</w:t>
      </w:r>
    </w:p>
    <w:p w14:paraId="231B1952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Należność Sprzedawcy za zużytą energię elektryczną w okresach rozliczeniowych obliczana będzie indywidualnie dla punktu poboru jako iloczyn ilości sprzedanej energii elektrycznej ustalonej na podstawie wskazań urządzeń pomiarowych zainstalowanych w układach pomiarowo-rozliczeniowych i ceny jednostkowej energii elektrycznej określonej w §5 ust. 1 Umowy. Do wyliczonej należności Sprzedawca doliczy podatek VAT według obowiązującej stawki.</w:t>
      </w:r>
    </w:p>
    <w:p w14:paraId="61A730D5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Rozliczenia kosztów sprzedanej energii odbywać się będą na podstawie odczytów rozliczeniowych układów pomiarowo-rozliczeniowych dokonywanych przez Operatora Systemu Dystrybucyjnego.</w:t>
      </w:r>
    </w:p>
    <w:p w14:paraId="6609579C" w14:textId="7D6625BF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Należności za energię elektryczną regulowane będą na podstawie faktur VAT wystawianych przez Wykonawcę oddzielnie dla każdego  punktu poboru </w:t>
      </w:r>
      <w:r w:rsidR="00D02849">
        <w:rPr>
          <w:rFonts w:ascii="Verdana" w:hAnsi="Verdana"/>
          <w:sz w:val="20"/>
          <w:szCs w:val="20"/>
        </w:rPr>
        <w:t xml:space="preserve">lub według wytycznych poszczególnych Płatników określonych po zawarciu umowy z Wykonawcą </w:t>
      </w:r>
      <w:r w:rsidRPr="00EF0FF4">
        <w:rPr>
          <w:rFonts w:ascii="Verdana" w:hAnsi="Verdana"/>
          <w:sz w:val="20"/>
          <w:szCs w:val="20"/>
        </w:rPr>
        <w:t>dla wykazu zgodnie z Załącznikiem nr 1 do Umowy stanowiąc</w:t>
      </w:r>
      <w:r w:rsidR="00505105">
        <w:rPr>
          <w:rFonts w:ascii="Verdana" w:hAnsi="Verdana"/>
          <w:sz w:val="20"/>
          <w:szCs w:val="20"/>
        </w:rPr>
        <w:t>ego</w:t>
      </w:r>
      <w:r w:rsidRPr="00EF0FF4">
        <w:rPr>
          <w:rFonts w:ascii="Verdana" w:hAnsi="Verdana"/>
          <w:sz w:val="20"/>
          <w:szCs w:val="20"/>
        </w:rPr>
        <w:t xml:space="preserve"> szczegółowy podział odbiorów energii elektrycznej Zamawiającego.</w:t>
      </w:r>
    </w:p>
    <w:p w14:paraId="0F72DBA9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  <w:lang w:val="en-US"/>
        </w:rPr>
      </w:pPr>
      <w:r w:rsidRPr="00EF0FF4">
        <w:rPr>
          <w:rFonts w:ascii="Verdana" w:hAnsi="Verdana"/>
          <w:sz w:val="20"/>
          <w:szCs w:val="20"/>
        </w:rPr>
        <w:t xml:space="preserve">Należności wynikające z faktur VAT będą płatne w terminie 30 dni od daty otrzymania  prawidłowo wystawionej faktury. </w:t>
      </w:r>
      <w:r w:rsidRPr="00EF0FF4">
        <w:rPr>
          <w:rFonts w:ascii="Verdana" w:hAnsi="Verdana"/>
          <w:sz w:val="20"/>
          <w:szCs w:val="20"/>
          <w:lang w:val="en-US"/>
        </w:rPr>
        <w:t xml:space="preserve">Za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dzień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zapłaty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uznaje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się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datę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obciążenia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rachunku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EF0FF4">
        <w:rPr>
          <w:rFonts w:ascii="Verdana" w:hAnsi="Verdana"/>
          <w:sz w:val="20"/>
          <w:szCs w:val="20"/>
          <w:lang w:val="en-US"/>
        </w:rPr>
        <w:t>Zamawiającego</w:t>
      </w:r>
      <w:proofErr w:type="spellEnd"/>
      <w:r w:rsidRPr="00EF0FF4">
        <w:rPr>
          <w:rFonts w:ascii="Verdana" w:hAnsi="Verdana"/>
          <w:sz w:val="20"/>
          <w:szCs w:val="20"/>
          <w:lang w:val="en-US"/>
        </w:rPr>
        <w:t>.</w:t>
      </w:r>
    </w:p>
    <w:p w14:paraId="446189A8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Do każdej faktury Wykonawca załączy specyfikację określającą ilości energii elektrycznej pobranej w poszczególnych obiektach oraz wysokości należności z tego tytułu.</w:t>
      </w:r>
    </w:p>
    <w:p w14:paraId="6CEAD2C3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W przypadku braku danych z urządzeń pomiarowych układu pomiarowo-rozliczeniowego wskazanego w Umowie o Świadczenie Usług Dystrybucji pomiędzy Zamawiającym a OSD z przyczyn niezależnych po stronie Wykonawcy, rozliczenie dokonane zostanie w oparciu o prognozowane zużycie energii elektrycznej.</w:t>
      </w:r>
    </w:p>
    <w:p w14:paraId="07A46FCA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stwierdzenia błędów w pomiarze lub odczycie wskazań układu pomiarowo-rozliczeniowego, które spowodowały zawyżenie lub zaniżenie należności za pobraną energię Wykonawca dokona korekt uprzednio wystawionych faktur VAT.</w:t>
      </w:r>
    </w:p>
    <w:p w14:paraId="4A61500E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nie dotrzymania terminu płatności faktur Wykonawca obciąża Zamawiającego odsetkami ustawowymi.</w:t>
      </w:r>
    </w:p>
    <w:p w14:paraId="1249015B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O zmianach danych kont bankowych lub danych adresowych </w:t>
      </w:r>
      <w:r w:rsidRPr="00EF0FF4">
        <w:rPr>
          <w:rFonts w:ascii="Verdana" w:hAnsi="Verdana"/>
          <w:bCs/>
          <w:sz w:val="20"/>
          <w:szCs w:val="20"/>
        </w:rPr>
        <w:t>Strony</w:t>
      </w:r>
      <w:r w:rsidRPr="00EF0FF4">
        <w:rPr>
          <w:rFonts w:ascii="Verdana" w:hAnsi="Verdana"/>
          <w:sz w:val="20"/>
          <w:szCs w:val="20"/>
        </w:rPr>
        <w:t xml:space="preserve"> zobowiązują się wzajemnie powiadamiać pod rygorem poniesienia kosztów związanych </w:t>
      </w:r>
      <w:r w:rsidR="00505105">
        <w:rPr>
          <w:rFonts w:ascii="Verdana" w:hAnsi="Verdana"/>
          <w:sz w:val="20"/>
          <w:szCs w:val="20"/>
        </w:rPr>
        <w:br/>
      </w:r>
      <w:r w:rsidRPr="00EF0FF4">
        <w:rPr>
          <w:rFonts w:ascii="Verdana" w:hAnsi="Verdana"/>
          <w:sz w:val="20"/>
          <w:szCs w:val="20"/>
        </w:rPr>
        <w:t>z mylnymi operacjami bankowymi.</w:t>
      </w:r>
    </w:p>
    <w:p w14:paraId="15C5B27D" w14:textId="77777777" w:rsidR="00AC1801" w:rsidRPr="00EF0FF4" w:rsidRDefault="00AC1801" w:rsidP="00EF0FF4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przypadku uzasadnionych wątpliwości co do prawidłowości wystawionej faktury adresat faktury złoży pisemną reklamację, dołączając jednocześnie sporną fakturę. Reklamacja winna być rozpatrzona przez Wykonawcę w terminie do 14 dni od daty jej otrzymania.</w:t>
      </w:r>
    </w:p>
    <w:p w14:paraId="5C5D2240" w14:textId="77777777" w:rsidR="00AC1801" w:rsidRPr="00EF0FF4" w:rsidRDefault="00AC1801" w:rsidP="00412FD8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D9760A">
        <w:rPr>
          <w:rFonts w:ascii="Verdana" w:hAnsi="Verdana"/>
          <w:b/>
          <w:sz w:val="20"/>
          <w:szCs w:val="20"/>
        </w:rPr>
        <w:t>7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Wstrzymanie sprzedaży energii.</w:t>
      </w:r>
    </w:p>
    <w:p w14:paraId="7BF7DDF8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Wykonawca może wstrzymać sprzedaż energii elektrycznej, gdy Zamawiający zwleka z zapłatą za pobraną energię elektryczną co najmniej miesiąc po upływie terminu płatności określonego w § 6 ust. 6, pomimo uprzedniego powiadomienia na piśmie o zamiarze wypowiedzenia umowy i wyznaczenia dodatkowego, dwutygodniowego terminu do zapłaty zaległych i bieżących należności.</w:t>
      </w:r>
    </w:p>
    <w:p w14:paraId="6F0B626F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Wstrzymanie sprzedaży energii elektrycznej następuje poprzez wstrzymanie dostarczania energii elektrycznej przez OSD na wniosek Wykonawcy.</w:t>
      </w:r>
    </w:p>
    <w:p w14:paraId="22CC3988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Wznowienie dostarczania energii elektrycznej i świadczenie usług dystrybucji przez </w:t>
      </w:r>
      <w:r w:rsidRPr="00EF0FF4">
        <w:rPr>
          <w:rFonts w:ascii="Verdana" w:hAnsi="Verdana"/>
          <w:bCs/>
          <w:sz w:val="20"/>
          <w:szCs w:val="20"/>
        </w:rPr>
        <w:t>OSD na wniosek Wykonawcy</w:t>
      </w:r>
      <w:r w:rsidRPr="00EF0FF4">
        <w:rPr>
          <w:rFonts w:ascii="Verdana" w:hAnsi="Verdana"/>
          <w:sz w:val="20"/>
          <w:szCs w:val="20"/>
        </w:rPr>
        <w:t xml:space="preserve"> może nastąpić po uregulowaniu zaległych należności za energię elektryczną.</w:t>
      </w:r>
    </w:p>
    <w:p w14:paraId="0FC7DDF7" w14:textId="77777777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Wykonawca nie ponosi odpowiedzialności za szkody spowodowane wstrzymaniem sprzedaży energii elektrycznej wskutek naruszenia przez Zamawiającego warunków umowy i obowiązujących przepisów Prawa energetycznego i Kodeksu Cywilnego.</w:t>
      </w:r>
    </w:p>
    <w:p w14:paraId="019B121E" w14:textId="09AC961B" w:rsidR="00AC1801" w:rsidRPr="00EF0FF4" w:rsidRDefault="00AC1801" w:rsidP="00EF0FF4">
      <w:pPr>
        <w:numPr>
          <w:ilvl w:val="0"/>
          <w:numId w:val="10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ind w:left="284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Akademia Górniczo-Hutnicza im. Stanisława Staszica w Krakowie, Politechnika Krakowska, Uniwersytet Rolniczy im. Hugona Kołłątaja w Krakowie, Uniwersytet Ekonomiczny w Krakowie, Akademia Sztuk Pięknych </w:t>
      </w:r>
      <w:proofErr w:type="spellStart"/>
      <w:r w:rsidRPr="00EF0FF4">
        <w:rPr>
          <w:rFonts w:ascii="Verdana" w:hAnsi="Verdana"/>
          <w:sz w:val="20"/>
          <w:szCs w:val="20"/>
        </w:rPr>
        <w:t>Pięknych</w:t>
      </w:r>
      <w:proofErr w:type="spellEnd"/>
      <w:r w:rsidRPr="00EF0FF4">
        <w:rPr>
          <w:rFonts w:ascii="Verdana" w:hAnsi="Verdana"/>
          <w:sz w:val="20"/>
          <w:szCs w:val="20"/>
        </w:rPr>
        <w:t xml:space="preserve"> w Krakowie</w:t>
      </w:r>
      <w:r w:rsidR="00DF5170">
        <w:rPr>
          <w:rFonts w:ascii="Verdana" w:hAnsi="Verdana"/>
          <w:sz w:val="20"/>
          <w:szCs w:val="20"/>
        </w:rPr>
        <w:t>,</w:t>
      </w:r>
      <w:r w:rsidRPr="00EF0FF4">
        <w:rPr>
          <w:rFonts w:ascii="Verdana" w:hAnsi="Verdana"/>
          <w:sz w:val="20"/>
          <w:szCs w:val="20"/>
        </w:rPr>
        <w:t xml:space="preserve"> Fundacja Studentów i Absolwentów Akademii Górniczo-Hutniczej w Krakowie ACADEMICA</w:t>
      </w:r>
      <w:r w:rsidR="00DF5170">
        <w:rPr>
          <w:rFonts w:ascii="Verdana" w:hAnsi="Verdana"/>
          <w:sz w:val="20"/>
          <w:szCs w:val="20"/>
        </w:rPr>
        <w:t>, Uniwersytet Rzeszowski, Politechnika Rzeszowska, Politechnika Świętokrzyska oraz Politechnika Częstochowska</w:t>
      </w:r>
      <w:r w:rsidRPr="00EF0FF4">
        <w:rPr>
          <w:rFonts w:ascii="Verdana" w:hAnsi="Verdana"/>
          <w:sz w:val="20"/>
          <w:szCs w:val="20"/>
        </w:rPr>
        <w:t xml:space="preserve"> niezależnie odpowiadają za brak płatności  za pobraną energię elektryczną. W przypadku wstrzymania sprzedaży energii elektrycznej objęte nim będą jedynie punkty poboru zalegającego z płatnościami Podmiotu.</w:t>
      </w:r>
    </w:p>
    <w:p w14:paraId="3512C405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BF6B35C" w14:textId="77777777" w:rsidR="00AC1801" w:rsidRPr="00EF0FF4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</w:t>
      </w:r>
      <w:r w:rsidR="00D9760A">
        <w:rPr>
          <w:rFonts w:ascii="Verdana" w:hAnsi="Verdana"/>
          <w:b/>
          <w:sz w:val="20"/>
          <w:szCs w:val="20"/>
        </w:rPr>
        <w:t>8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Okres obowiązywania Umowy. Rozwiązanie Umowy.</w:t>
      </w:r>
    </w:p>
    <w:p w14:paraId="324B9099" w14:textId="77777777" w:rsidR="00AC1801" w:rsidRPr="00EF0FF4" w:rsidRDefault="00AC1801" w:rsidP="00EF0FF4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niniejsza zawarta zostaje na czas określony od dnia jej zawarcia  to jest od ………………………… do dnia 31.12.2023 r.</w:t>
      </w:r>
    </w:p>
    <w:p w14:paraId="17F71A4F" w14:textId="77BEE9DB" w:rsidR="00AC1801" w:rsidRPr="007271C4" w:rsidRDefault="00AC1801" w:rsidP="007271C4">
      <w:pPr>
        <w:numPr>
          <w:ilvl w:val="0"/>
          <w:numId w:val="11"/>
        </w:numPr>
        <w:jc w:val="both"/>
        <w:rPr>
          <w:rFonts w:ascii="Verdana" w:hAnsi="Verdana"/>
          <w:iCs/>
          <w:color w:val="FF0000"/>
          <w:sz w:val="20"/>
          <w:szCs w:val="20"/>
        </w:rPr>
      </w:pPr>
      <w:r w:rsidRPr="001A5BF5">
        <w:rPr>
          <w:rFonts w:ascii="Verdana" w:hAnsi="Verdana"/>
          <w:strike/>
          <w:sz w:val="20"/>
          <w:szCs w:val="20"/>
        </w:rPr>
        <w:t>Dostawy energii w ramach umowy realizowane będą w terminach: od 01.01.2023 r. do dnia 31.12.2023 r.</w:t>
      </w:r>
      <w:r w:rsidRPr="001A5BF5">
        <w:rPr>
          <w:rFonts w:ascii="Verdana" w:hAnsi="Verdana"/>
          <w:iCs/>
          <w:strike/>
          <w:sz w:val="20"/>
          <w:szCs w:val="20"/>
        </w:rPr>
        <w:t xml:space="preserve"> jednakże w zakresie każdego punktu poboru energii elektrycznej nie wcześniej niż z dniem skutecznego rozwiązania dotychczasowych umów sprzedaży energii elektrycznej a także po pozytywnie przeprowadzonej procedurze zmiany sprzedawcy i podpisaniu nowych umów dystrybucyjnych</w:t>
      </w:r>
      <w:r w:rsidRPr="001A5BF5">
        <w:rPr>
          <w:rFonts w:ascii="Verdana" w:hAnsi="Verdana"/>
          <w:iCs/>
          <w:sz w:val="20"/>
          <w:szCs w:val="20"/>
        </w:rPr>
        <w:t>.</w:t>
      </w:r>
      <w:r w:rsidR="001A5BF5">
        <w:rPr>
          <w:rFonts w:ascii="Verdana" w:hAnsi="Verdana"/>
          <w:iCs/>
          <w:sz w:val="20"/>
          <w:szCs w:val="20"/>
        </w:rPr>
        <w:t xml:space="preserve"> </w:t>
      </w:r>
      <w:r w:rsidR="001A5BF5" w:rsidRPr="007271C4">
        <w:rPr>
          <w:rFonts w:ascii="Verdana" w:hAnsi="Verdana"/>
          <w:iCs/>
          <w:color w:val="FF0000"/>
          <w:sz w:val="20"/>
          <w:szCs w:val="20"/>
        </w:rPr>
        <w:t xml:space="preserve">Umowa wchodzi w życie w zakresie każdego punktu poboru z dniem </w:t>
      </w:r>
      <w:r w:rsidR="007271C4" w:rsidRPr="007271C4">
        <w:rPr>
          <w:rFonts w:ascii="Verdana" w:hAnsi="Verdana"/>
          <w:iCs/>
          <w:color w:val="FF0000"/>
          <w:sz w:val="20"/>
          <w:szCs w:val="20"/>
        </w:rPr>
        <w:t>1.01.2023 r.</w:t>
      </w:r>
      <w:r w:rsidR="001A5BF5" w:rsidRPr="007271C4">
        <w:rPr>
          <w:rFonts w:ascii="Verdana" w:hAnsi="Verdana"/>
          <w:iCs/>
          <w:color w:val="FF0000"/>
          <w:sz w:val="20"/>
          <w:szCs w:val="20"/>
        </w:rPr>
        <w:t xml:space="preserve">, lecz nie wcześniej, niż po </w:t>
      </w:r>
      <w:r w:rsidR="001A5BF5" w:rsidRPr="007271C4">
        <w:rPr>
          <w:rFonts w:ascii="Verdana" w:hAnsi="Verdana"/>
          <w:iCs/>
          <w:color w:val="FF0000"/>
          <w:sz w:val="20"/>
          <w:szCs w:val="20"/>
        </w:rPr>
        <w:lastRenderedPageBreak/>
        <w:t>zawarciu umów dystrybucyjnych, pozytywnie przeprowadzonej procedurze zmiany</w:t>
      </w:r>
      <w:r w:rsidR="007271C4" w:rsidRPr="007271C4">
        <w:rPr>
          <w:rFonts w:ascii="Verdana" w:hAnsi="Verdana"/>
          <w:iCs/>
          <w:color w:val="FF0000"/>
          <w:sz w:val="20"/>
          <w:szCs w:val="20"/>
        </w:rPr>
        <w:t xml:space="preserve"> </w:t>
      </w:r>
      <w:r w:rsidR="001A5BF5" w:rsidRPr="007271C4">
        <w:rPr>
          <w:rFonts w:ascii="Verdana" w:hAnsi="Verdana"/>
          <w:iCs/>
          <w:color w:val="FF0000"/>
          <w:sz w:val="20"/>
          <w:szCs w:val="20"/>
        </w:rPr>
        <w:t>sprzedawcy i przyjęciu umowy do realizacji przez OSD</w:t>
      </w:r>
      <w:r w:rsidR="007271C4" w:rsidRPr="007271C4">
        <w:rPr>
          <w:rFonts w:ascii="Verdana" w:hAnsi="Verdana"/>
          <w:iCs/>
          <w:color w:val="FF0000"/>
          <w:sz w:val="20"/>
          <w:szCs w:val="20"/>
        </w:rPr>
        <w:t>.</w:t>
      </w:r>
    </w:p>
    <w:p w14:paraId="7DB906EC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Umowa może być rozwiązana przez jedną ze Stron w trybie natychmiastowym w przypadku, gdy druga ze Stron pomimo pisemnego wezwania rażąco i uporczywie narusza warunki Umowy.</w:t>
      </w:r>
    </w:p>
    <w:p w14:paraId="3E4B9976" w14:textId="77777777" w:rsidR="00AC1801" w:rsidRPr="00EF0FF4" w:rsidRDefault="00AC1801" w:rsidP="00EF0FF4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Rozwiązanie Umowy nie zwalnia Stron z obowiązku uregulowania wobec drugiej Strony wszelkich zobowiązań z niej wynikających.</w:t>
      </w:r>
    </w:p>
    <w:p w14:paraId="754B208D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Zamawiający ma prawo do rezygnacji z punktów odbiorów wymienionych w Załączniku nr 1 w przypadku przekazania, sprzedaży, uzyskania statusu prosumenta, wynajmu obiektu innemu właścicielowi oraz w przypadku zamknięcia lub likwidacji obiektu. </w:t>
      </w:r>
    </w:p>
    <w:p w14:paraId="5E2CB583" w14:textId="58313221" w:rsidR="00AC1801" w:rsidRPr="00DD25BF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color w:val="FF0000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Zamawiający ma prawo do zwiększenia ilość punktów poboru energii, o których mowa w Załączniku nr 1 Umowy poprzez zawarcie stosownego aneksu do Umowy, jednakże w wielkości nie większej niż 20%. </w:t>
      </w:r>
      <w:r w:rsidR="00DD25BF" w:rsidRPr="00DD25BF">
        <w:rPr>
          <w:rFonts w:ascii="Verdana" w:hAnsi="Verdana"/>
          <w:color w:val="FF0000"/>
          <w:sz w:val="20"/>
          <w:szCs w:val="20"/>
        </w:rPr>
        <w:t>Zwiększenie punktów poboru lub zmiana grupy taryfowej możliwe jest jedynie w obrębie grup taryfowych, które zostały ujęte w SWZ oraz wycenione w Formularzu Ofertowym Wykonawcy</w:t>
      </w:r>
      <w:r w:rsidR="00DD25BF">
        <w:rPr>
          <w:rFonts w:ascii="Verdana" w:hAnsi="Verdana"/>
          <w:color w:val="FF0000"/>
          <w:sz w:val="20"/>
          <w:szCs w:val="20"/>
        </w:rPr>
        <w:t>.</w:t>
      </w:r>
    </w:p>
    <w:p w14:paraId="743C38D4" w14:textId="77777777" w:rsidR="00AC1801" w:rsidRPr="00EF0FF4" w:rsidRDefault="00AC1801" w:rsidP="00EF0FF4">
      <w:pPr>
        <w:numPr>
          <w:ilvl w:val="0"/>
          <w:numId w:val="11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ma prawo do przenoszenia punktów poboru wymienionych w załączniku nr 1 do niniejszej umowy między wymienionymi w tym załączniku Płatnikami poprzez zawarcie stosownego aneksu do umowy.</w:t>
      </w:r>
    </w:p>
    <w:p w14:paraId="455D1FD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209B5AA4" w14:textId="77777777" w:rsidR="00AC1801" w:rsidRPr="00412FD8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412FD8">
        <w:rPr>
          <w:rFonts w:ascii="Verdana" w:hAnsi="Verdana"/>
          <w:b/>
          <w:sz w:val="20"/>
          <w:szCs w:val="20"/>
        </w:rPr>
        <w:t>§</w:t>
      </w:r>
      <w:r w:rsidR="00D9760A">
        <w:rPr>
          <w:rFonts w:ascii="Verdana" w:hAnsi="Verdana"/>
          <w:b/>
          <w:sz w:val="20"/>
          <w:szCs w:val="20"/>
        </w:rPr>
        <w:t xml:space="preserve"> 9</w:t>
      </w:r>
      <w:r w:rsidRPr="00412FD8">
        <w:rPr>
          <w:rFonts w:ascii="Verdana" w:hAnsi="Verdana"/>
          <w:b/>
          <w:sz w:val="20"/>
          <w:szCs w:val="20"/>
        </w:rPr>
        <w:t xml:space="preserve"> Zabezpieczenie</w:t>
      </w:r>
    </w:p>
    <w:p w14:paraId="02F10FC3" w14:textId="5E55CCF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1.  Wykonawca wnosi na zasadach określonych w przepisach Prawa zamówień publicznych  zabezpieczenie należytego wykonania Umowy w kwocie............................zł (słownie: …………………………………), co stanowi 2 % ceny całkowitej za </w:t>
      </w:r>
      <w:r w:rsidR="00395CD5">
        <w:rPr>
          <w:rFonts w:ascii="Verdana" w:hAnsi="Verdana"/>
          <w:sz w:val="20"/>
          <w:szCs w:val="20"/>
        </w:rPr>
        <w:t>za</w:t>
      </w:r>
      <w:r w:rsidRPr="00EF0FF4">
        <w:rPr>
          <w:rFonts w:ascii="Verdana" w:hAnsi="Verdana"/>
          <w:sz w:val="20"/>
          <w:szCs w:val="20"/>
        </w:rPr>
        <w:t>mówienie podstawowe podane w ofercie.</w:t>
      </w:r>
    </w:p>
    <w:p w14:paraId="74F65892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2.  Strony postanawiają, że całoś</w:t>
      </w:r>
      <w:r w:rsidR="00D9760A">
        <w:rPr>
          <w:rFonts w:ascii="Verdana" w:hAnsi="Verdana"/>
          <w:sz w:val="20"/>
          <w:szCs w:val="20"/>
        </w:rPr>
        <w:t>ć</w:t>
      </w:r>
      <w:r w:rsidRPr="00EF0FF4">
        <w:rPr>
          <w:rFonts w:ascii="Verdana" w:hAnsi="Verdana"/>
          <w:sz w:val="20"/>
          <w:szCs w:val="20"/>
        </w:rPr>
        <w:t xml:space="preserve"> zabezpieczenia w  kwoty określonej w ust. 1  zostanie zwolniona w terminie 30 dni od dnia wykonania przedmiotu w zakresie podstawowym Umowy i uznania przez Zamawiającego za należycie wykonane.  </w:t>
      </w:r>
    </w:p>
    <w:p w14:paraId="29B0C3BE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7D520D63" w14:textId="77777777" w:rsidR="00AC1801" w:rsidRPr="00412FD8" w:rsidRDefault="00AC1801" w:rsidP="00412FD8">
      <w:pPr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</w:t>
      </w:r>
      <w:r w:rsidR="00D9760A">
        <w:rPr>
          <w:rFonts w:ascii="Verdana" w:hAnsi="Verdana"/>
          <w:b/>
          <w:sz w:val="20"/>
          <w:szCs w:val="20"/>
        </w:rPr>
        <w:t>0</w:t>
      </w:r>
      <w:r w:rsidR="00412FD8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Kary umowne.</w:t>
      </w:r>
    </w:p>
    <w:p w14:paraId="4FD8861A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1. Wykonawca ponosi odpowiedzialność za szkody wywołane niewykonaniem lub nienależytym wykonaniem Umowy w szczególności:</w:t>
      </w:r>
      <w:r w:rsidR="00FA59BC">
        <w:rPr>
          <w:rFonts w:ascii="Verdana" w:hAnsi="Verdana"/>
          <w:sz w:val="20"/>
          <w:szCs w:val="20"/>
        </w:rPr>
        <w:t xml:space="preserve"> w</w:t>
      </w:r>
      <w:r w:rsidRPr="00EF0FF4">
        <w:rPr>
          <w:rFonts w:ascii="Verdana" w:hAnsi="Verdana"/>
          <w:sz w:val="20"/>
          <w:szCs w:val="20"/>
        </w:rPr>
        <w:t xml:space="preserve"> przypadku nie zrealizowania zlecenia zamówienia w terminie wskazanym w zamówieniu w wysokości 0,2</w:t>
      </w:r>
      <w:r w:rsidR="00FA59BC">
        <w:rPr>
          <w:rFonts w:ascii="Verdana" w:hAnsi="Verdana"/>
          <w:sz w:val="20"/>
          <w:szCs w:val="20"/>
        </w:rPr>
        <w:t>%</w:t>
      </w:r>
      <w:r w:rsidRPr="00EF0FF4">
        <w:rPr>
          <w:rFonts w:ascii="Verdana" w:hAnsi="Verdana"/>
          <w:sz w:val="20"/>
          <w:szCs w:val="20"/>
        </w:rPr>
        <w:t xml:space="preserve"> wynagrodzenia</w:t>
      </w:r>
      <w:r w:rsidR="00FA59BC">
        <w:rPr>
          <w:rFonts w:ascii="Verdana" w:hAnsi="Verdana"/>
          <w:sz w:val="20"/>
          <w:szCs w:val="20"/>
        </w:rPr>
        <w:t xml:space="preserve"> </w:t>
      </w:r>
      <w:r w:rsidR="005E547B">
        <w:rPr>
          <w:rFonts w:ascii="Verdana" w:hAnsi="Verdana"/>
          <w:sz w:val="20"/>
          <w:szCs w:val="20"/>
        </w:rPr>
        <w:t>w</w:t>
      </w:r>
      <w:r w:rsidRPr="00EF0FF4">
        <w:rPr>
          <w:rFonts w:ascii="Verdana" w:hAnsi="Verdana"/>
          <w:sz w:val="20"/>
          <w:szCs w:val="20"/>
        </w:rPr>
        <w:t xml:space="preserve">skazanego w ofercie Wykonawcy </w:t>
      </w:r>
    </w:p>
    <w:p w14:paraId="409D6617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2.Zamawiający naliczy Wykonawcy karę umowną, z tytułu odstąpienia oraz wypowiedzenia umowy z przyczyn leżących po stronie Wykonawcy w wysokości 5% wartości wynikającej z różnicy między ceną obowiązującego cennika sprzedaży rezerwowej Tauron Sprzedaż a zakontraktowaną ceną dla najbliższego roku/kwartału w momencie wypowiedzenia dla 25% szacowanego w postępowaniu wolumenu zużycia rocznego.</w:t>
      </w:r>
    </w:p>
    <w:p w14:paraId="7162679B" w14:textId="77777777" w:rsidR="00AC1801" w:rsidRPr="00EF0FF4" w:rsidRDefault="00AC1801" w:rsidP="00EF0FF4">
      <w:pPr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3. Łączna wysokość kar umownych nie  może przekroczyć 20% wynagrodzeni</w:t>
      </w:r>
      <w:r w:rsidR="005E1CE9">
        <w:rPr>
          <w:rFonts w:ascii="Verdana" w:hAnsi="Verdana"/>
          <w:kern w:val="2"/>
          <w:sz w:val="20"/>
          <w:szCs w:val="20"/>
        </w:rPr>
        <w:t>a</w:t>
      </w:r>
      <w:r w:rsidRPr="00EF0FF4">
        <w:rPr>
          <w:rFonts w:ascii="Verdana" w:hAnsi="Verdana"/>
          <w:kern w:val="2"/>
          <w:sz w:val="20"/>
          <w:szCs w:val="20"/>
        </w:rPr>
        <w:t xml:space="preserve"> w </w:t>
      </w:r>
      <w:r w:rsidR="005E547B" w:rsidRPr="00073999">
        <w:rPr>
          <w:rFonts w:ascii="Verdana" w:hAnsi="Verdana"/>
          <w:kern w:val="2"/>
          <w:sz w:val="20"/>
          <w:szCs w:val="20"/>
        </w:rPr>
        <w:t>wskazanego w ofercie Wyk</w:t>
      </w:r>
      <w:r w:rsidR="00B27252" w:rsidRPr="00073999">
        <w:rPr>
          <w:rFonts w:ascii="Verdana" w:hAnsi="Verdana"/>
          <w:kern w:val="2"/>
          <w:sz w:val="20"/>
          <w:szCs w:val="20"/>
        </w:rPr>
        <w:t>o</w:t>
      </w:r>
      <w:r w:rsidR="005E547B" w:rsidRPr="00073999">
        <w:rPr>
          <w:rFonts w:ascii="Verdana" w:hAnsi="Verdana"/>
          <w:kern w:val="2"/>
          <w:sz w:val="20"/>
          <w:szCs w:val="20"/>
        </w:rPr>
        <w:t xml:space="preserve">nawcy </w:t>
      </w:r>
    </w:p>
    <w:p w14:paraId="672D8AAF" w14:textId="3D074561" w:rsidR="00AC1801" w:rsidRDefault="00AC1801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EF0FF4">
        <w:rPr>
          <w:rFonts w:ascii="Verdana" w:hAnsi="Verdana" w:cs="Calibri"/>
          <w:sz w:val="20"/>
          <w:szCs w:val="20"/>
        </w:rPr>
        <w:t xml:space="preserve">4. Kary umowne nie wyłączają prawa dochodzenia przez </w:t>
      </w:r>
      <w:r w:rsidR="000C3EF8">
        <w:rPr>
          <w:rFonts w:ascii="Verdana" w:hAnsi="Verdana" w:cs="Calibri,Bold"/>
          <w:b/>
          <w:bCs/>
          <w:sz w:val="20"/>
          <w:szCs w:val="20"/>
        </w:rPr>
        <w:t>Zamawiającego</w:t>
      </w:r>
      <w:r w:rsidR="000C3EF8" w:rsidRPr="00EF0FF4">
        <w:rPr>
          <w:rFonts w:ascii="Verdana" w:hAnsi="Verdana" w:cs="Calibri,Bold"/>
          <w:b/>
          <w:bCs/>
          <w:sz w:val="20"/>
          <w:szCs w:val="20"/>
        </w:rPr>
        <w:t xml:space="preserve"> </w:t>
      </w:r>
      <w:r w:rsidRPr="00EF0FF4">
        <w:rPr>
          <w:rFonts w:ascii="Verdana" w:hAnsi="Verdana" w:cs="Calibri"/>
          <w:sz w:val="20"/>
          <w:szCs w:val="20"/>
        </w:rPr>
        <w:t>odszkodowania przewyższającego wysokość zastrzeżonych kar umownych.</w:t>
      </w:r>
    </w:p>
    <w:p w14:paraId="592E52A2" w14:textId="77777777" w:rsidR="00412FD8" w:rsidRPr="00EF0FF4" w:rsidRDefault="00412FD8" w:rsidP="00EF0FF4">
      <w:p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</w:p>
    <w:p w14:paraId="612502BE" w14:textId="77777777" w:rsidR="00AC1801" w:rsidRPr="00EF0FF4" w:rsidRDefault="00AC1801" w:rsidP="005A0E33">
      <w:pPr>
        <w:keepNext/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</w:t>
      </w:r>
      <w:r w:rsidR="00D9760A">
        <w:rPr>
          <w:rFonts w:ascii="Verdana" w:hAnsi="Verdana"/>
          <w:b/>
          <w:sz w:val="20"/>
          <w:szCs w:val="20"/>
        </w:rPr>
        <w:t>1</w:t>
      </w:r>
      <w:r w:rsidR="005A0E33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Postanowienia końcowe.</w:t>
      </w:r>
    </w:p>
    <w:p w14:paraId="63E71075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 zakresie nieuregulowanym niniejszą Umową stosuje się Prawo Zamówień Publicznych, Kodeks Cywilny oraz Prawo Energetyczne wraz z aktami wykonawczymi.</w:t>
      </w:r>
    </w:p>
    <w:p w14:paraId="326F45C0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 xml:space="preserve">W przypadku zmiany przepisów bezwzględnie obowiązujących ulegają automatycznie zmianie postanowienia niniejszej Umowy. Z zastrzeżeniem postanowień Umowy, wszelkie inne zmiany Umowy mogą nastąpić wyłącznie za zgodą Stron wyrażoną na piśmie pod rygorem nieważności. </w:t>
      </w:r>
    </w:p>
    <w:p w14:paraId="71D3AA24" w14:textId="77777777" w:rsidR="00AC1801" w:rsidRPr="00EF0FF4" w:rsidRDefault="00AC1801" w:rsidP="00EF0FF4">
      <w:pPr>
        <w:numPr>
          <w:ilvl w:val="0"/>
          <w:numId w:val="12"/>
        </w:numPr>
        <w:tabs>
          <w:tab w:val="num" w:pos="360"/>
        </w:tabs>
        <w:overflowPunct w:val="0"/>
        <w:autoSpaceDE w:val="0"/>
        <w:autoSpaceDN w:val="0"/>
        <w:adjustRightInd w:val="0"/>
        <w:spacing w:before="40" w:after="0" w:line="240" w:lineRule="auto"/>
        <w:ind w:left="360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 xml:space="preserve">Dopuszcza się możliwość zmiany ustaleń niniejszej umowy w stosunku do treści oferty Wykonawcy w następującym zakresie: </w:t>
      </w:r>
    </w:p>
    <w:p w14:paraId="60332DA6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 xml:space="preserve">zmiany wysokości akcyzy, </w:t>
      </w:r>
    </w:p>
    <w:p w14:paraId="266B1BD6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zmiany ilości punktów poboru energii, jednakże w wielkości nie większej niż 20%. Rozliczenie dodatkowych punktów odbioru będzie się odbywać odpowiednio do pierwotnej części zamówienia i według tej samej stawki rozliczeniowej,</w:t>
      </w:r>
    </w:p>
    <w:p w14:paraId="7617B51C" w14:textId="77777777" w:rsidR="00AC1801" w:rsidRPr="00EF0FF4" w:rsidRDefault="00AC1801" w:rsidP="00EF0FF4">
      <w:pPr>
        <w:numPr>
          <w:ilvl w:val="0"/>
          <w:numId w:val="13"/>
        </w:numPr>
        <w:tabs>
          <w:tab w:val="num" w:pos="720"/>
        </w:tabs>
        <w:suppressAutoHyphens/>
        <w:spacing w:after="0" w:line="240" w:lineRule="auto"/>
        <w:ind w:left="720"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przeniesienia punktów poboru wymienionych w załączniku nr 1 do niniejszej umowy między wymienionymi w tym załączniku Płatnikami</w:t>
      </w:r>
    </w:p>
    <w:p w14:paraId="068BE13F" w14:textId="77777777" w:rsidR="00AC1801" w:rsidRPr="00EF0FF4" w:rsidRDefault="00AC1801" w:rsidP="00EF0FF4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="Verdana" w:hAnsi="Verdana" w:cs="Calibri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zmiany stawki podatku VAT związanych z przedmiotem zamówienia,</w:t>
      </w:r>
    </w:p>
    <w:p w14:paraId="3F4CDAEB" w14:textId="77777777" w:rsidR="00AC1801" w:rsidRPr="00EF0FF4" w:rsidRDefault="00AC1801" w:rsidP="00EF0FF4">
      <w:pPr>
        <w:pStyle w:val="Akapitzlist"/>
        <w:autoSpaceDE w:val="0"/>
        <w:autoSpaceDN w:val="0"/>
        <w:adjustRightInd w:val="0"/>
        <w:ind w:left="360"/>
        <w:jc w:val="both"/>
        <w:rPr>
          <w:rFonts w:ascii="Verdana" w:hAnsi="Verdana" w:cs="Calibri"/>
          <w:sz w:val="20"/>
          <w:szCs w:val="20"/>
        </w:rPr>
      </w:pPr>
    </w:p>
    <w:p w14:paraId="02774995" w14:textId="0B985778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4.</w:t>
      </w:r>
      <w:r w:rsidRPr="00073999">
        <w:rPr>
          <w:rFonts w:ascii="Verdana" w:hAnsi="Verdana"/>
          <w:strike/>
          <w:kern w:val="2"/>
          <w:sz w:val="20"/>
          <w:szCs w:val="20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</w:t>
      </w:r>
      <w:r w:rsidR="00073999">
        <w:rPr>
          <w:rFonts w:ascii="Verdana" w:hAnsi="Verdana"/>
          <w:kern w:val="2"/>
          <w:sz w:val="20"/>
          <w:szCs w:val="20"/>
        </w:rPr>
        <w:t xml:space="preserve">. </w:t>
      </w:r>
      <w:r w:rsidR="00073999" w:rsidRPr="00073999">
        <w:rPr>
          <w:rFonts w:ascii="Verdana" w:hAnsi="Verdana"/>
          <w:color w:val="FF0000"/>
          <w:kern w:val="2"/>
          <w:sz w:val="20"/>
          <w:szCs w:val="20"/>
        </w:rPr>
        <w:t>Warunkiem dokonania zmian, o których mowa w ust. 3 lit b. i c.  jest złożenie wniosku przez stronę inicjującą zamianę zawierającego: opis propozycji zmian, uzasadnienie zmian, obliczenie kosztów zmian, jeżeli zmiana będzie miała wpływ na wynagrodzenie Wykonawcy</w:t>
      </w:r>
    </w:p>
    <w:p w14:paraId="354E954C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  <w:r w:rsidRPr="00EF0FF4">
        <w:rPr>
          <w:rFonts w:ascii="Verdana" w:hAnsi="Verdana"/>
          <w:kern w:val="2"/>
          <w:sz w:val="20"/>
          <w:szCs w:val="20"/>
        </w:rPr>
        <w:t>5.</w:t>
      </w:r>
      <w:r w:rsidRPr="00EF0FF4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kern w:val="2"/>
          <w:sz w:val="20"/>
          <w:szCs w:val="20"/>
        </w:rPr>
        <w:t>Cesja wierzytelności powstałych z tytułu niniejszej umowy jest możliwa wyłącznie za pisemną zgodą Zamawiającego</w:t>
      </w:r>
    </w:p>
    <w:p w14:paraId="22C258FC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14DC73E5" w14:textId="77777777" w:rsidR="00AC1801" w:rsidRPr="00EF0FF4" w:rsidRDefault="00AC1801" w:rsidP="005A0E33">
      <w:pPr>
        <w:spacing w:before="40"/>
        <w:jc w:val="center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§ 13</w:t>
      </w:r>
    </w:p>
    <w:p w14:paraId="6856E271" w14:textId="77777777" w:rsidR="00AC1801" w:rsidRPr="00EF0FF4" w:rsidRDefault="00AC1801" w:rsidP="00EF0FF4">
      <w:pPr>
        <w:numPr>
          <w:ilvl w:val="0"/>
          <w:numId w:val="14"/>
        </w:num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Umowę niniejszą sporządzono w trzech jednobrzmiących egzemplarzach, jeden dla </w:t>
      </w:r>
      <w:r w:rsidRPr="00EF0FF4">
        <w:rPr>
          <w:rFonts w:ascii="Verdana" w:hAnsi="Verdana"/>
          <w:b/>
          <w:sz w:val="20"/>
          <w:szCs w:val="20"/>
        </w:rPr>
        <w:t>Wykonawcy</w:t>
      </w:r>
      <w:r w:rsidRPr="00EF0FF4">
        <w:rPr>
          <w:rFonts w:ascii="Verdana" w:hAnsi="Verdana"/>
          <w:sz w:val="20"/>
          <w:szCs w:val="20"/>
        </w:rPr>
        <w:t xml:space="preserve"> i dwa dla </w:t>
      </w:r>
      <w:r w:rsidRPr="00EF0FF4">
        <w:rPr>
          <w:rFonts w:ascii="Verdana" w:hAnsi="Verdana"/>
          <w:b/>
          <w:sz w:val="20"/>
          <w:szCs w:val="20"/>
        </w:rPr>
        <w:t>Zamawiającego</w:t>
      </w:r>
      <w:r w:rsidRPr="00EF0FF4">
        <w:rPr>
          <w:rFonts w:ascii="Verdana" w:hAnsi="Verdana"/>
          <w:sz w:val="20"/>
          <w:szCs w:val="20"/>
        </w:rPr>
        <w:t>.</w:t>
      </w:r>
    </w:p>
    <w:p w14:paraId="683A097A" w14:textId="77777777" w:rsidR="00AC1801" w:rsidRPr="00EF0FF4" w:rsidRDefault="00AC1801" w:rsidP="00EF0FF4">
      <w:pPr>
        <w:tabs>
          <w:tab w:val="left" w:pos="284"/>
          <w:tab w:val="num" w:pos="1418"/>
        </w:tabs>
        <w:overflowPunct w:val="0"/>
        <w:autoSpaceDE w:val="0"/>
        <w:autoSpaceDN w:val="0"/>
        <w:adjustRightInd w:val="0"/>
        <w:spacing w:before="40"/>
        <w:jc w:val="both"/>
        <w:textAlignment w:val="baseline"/>
        <w:rPr>
          <w:rFonts w:ascii="Verdana" w:hAnsi="Verdana"/>
          <w:sz w:val="20"/>
          <w:szCs w:val="20"/>
        </w:rPr>
      </w:pPr>
    </w:p>
    <w:p w14:paraId="158A73E6" w14:textId="77777777" w:rsidR="00AC1801" w:rsidRPr="00EF0FF4" w:rsidRDefault="00AC1801" w:rsidP="00EF0FF4">
      <w:pPr>
        <w:numPr>
          <w:ilvl w:val="0"/>
          <w:numId w:val="14"/>
        </w:numPr>
        <w:tabs>
          <w:tab w:val="left" w:pos="284"/>
        </w:tabs>
        <w:overflowPunct w:val="0"/>
        <w:autoSpaceDE w:val="0"/>
        <w:autoSpaceDN w:val="0"/>
        <w:adjustRightInd w:val="0"/>
        <w:spacing w:before="40"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Integralną częścią umowy są następujące załączniki:</w:t>
      </w:r>
    </w:p>
    <w:p w14:paraId="7B8D0B94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- </w:t>
      </w:r>
      <w:r w:rsidRPr="00EF0FF4">
        <w:rPr>
          <w:rFonts w:ascii="Verdana" w:hAnsi="Verdana"/>
          <w:b/>
          <w:sz w:val="20"/>
          <w:szCs w:val="20"/>
        </w:rPr>
        <w:t>Załącznik nr 1</w:t>
      </w:r>
      <w:r w:rsidRPr="00EF0FF4">
        <w:rPr>
          <w:rFonts w:ascii="Verdana" w:hAnsi="Verdana"/>
          <w:sz w:val="20"/>
          <w:szCs w:val="20"/>
        </w:rPr>
        <w:t xml:space="preserve"> - Lista obiektów </w:t>
      </w:r>
      <w:r w:rsidRPr="00EF0FF4">
        <w:rPr>
          <w:rFonts w:ascii="Verdana" w:hAnsi="Verdana"/>
          <w:b/>
          <w:sz w:val="20"/>
          <w:szCs w:val="20"/>
        </w:rPr>
        <w:t>Zamawiającego</w:t>
      </w:r>
      <w:r w:rsidRPr="00EF0FF4">
        <w:rPr>
          <w:rFonts w:ascii="Verdana" w:hAnsi="Verdana"/>
          <w:sz w:val="20"/>
          <w:szCs w:val="20"/>
        </w:rPr>
        <w:t xml:space="preserve"> objętych umową, </w:t>
      </w:r>
    </w:p>
    <w:p w14:paraId="6D02227A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-</w:t>
      </w:r>
      <w:r w:rsidRPr="00EF0FF4">
        <w:rPr>
          <w:rFonts w:ascii="Verdana" w:hAnsi="Verdana"/>
          <w:b/>
          <w:sz w:val="20"/>
          <w:szCs w:val="20"/>
        </w:rPr>
        <w:t xml:space="preserve"> Załącznik nr 2 </w:t>
      </w:r>
      <w:r w:rsidRPr="00EF0FF4">
        <w:rPr>
          <w:rFonts w:ascii="Verdana" w:hAnsi="Verdana"/>
          <w:sz w:val="20"/>
          <w:szCs w:val="20"/>
        </w:rPr>
        <w:t>–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Pełnomocnictwo</w:t>
      </w:r>
    </w:p>
    <w:p w14:paraId="05F189F3" w14:textId="77777777" w:rsidR="00AC1801" w:rsidRPr="00EF0FF4" w:rsidRDefault="00AC1801" w:rsidP="00EF0FF4">
      <w:pPr>
        <w:tabs>
          <w:tab w:val="left" w:pos="851"/>
        </w:tabs>
        <w:overflowPunct w:val="0"/>
        <w:autoSpaceDE w:val="0"/>
        <w:autoSpaceDN w:val="0"/>
        <w:adjustRightInd w:val="0"/>
        <w:spacing w:before="40"/>
        <w:ind w:left="284"/>
        <w:jc w:val="both"/>
        <w:textAlignment w:val="baseline"/>
        <w:rPr>
          <w:rFonts w:ascii="Verdana" w:hAnsi="Verdana"/>
          <w:b/>
          <w:sz w:val="20"/>
          <w:szCs w:val="20"/>
        </w:rPr>
      </w:pPr>
    </w:p>
    <w:p w14:paraId="1E45EAD9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 xml:space="preserve">             Zamawiający                                                                           Wykonawca</w:t>
      </w:r>
    </w:p>
    <w:p w14:paraId="7B4F49D1" w14:textId="77777777" w:rsidR="00AC1801" w:rsidRPr="00EF0FF4" w:rsidRDefault="00AC1801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2BCFBF9A" w14:textId="77777777" w:rsidR="00AC1801" w:rsidRPr="00EF0FF4" w:rsidRDefault="00AC1801" w:rsidP="00EF0FF4">
      <w:pPr>
        <w:suppressAutoHyphens/>
        <w:jc w:val="both"/>
        <w:rPr>
          <w:rFonts w:ascii="Verdana" w:hAnsi="Verdana"/>
          <w:kern w:val="2"/>
          <w:sz w:val="20"/>
          <w:szCs w:val="20"/>
        </w:rPr>
      </w:pPr>
    </w:p>
    <w:p w14:paraId="5BF64758" w14:textId="77777777" w:rsidR="00AC1801" w:rsidRPr="00EF0FF4" w:rsidRDefault="00AC1801" w:rsidP="00EF0FF4">
      <w:pPr>
        <w:jc w:val="both"/>
        <w:rPr>
          <w:rFonts w:ascii="Verdana" w:hAnsi="Verdana"/>
          <w:sz w:val="20"/>
          <w:szCs w:val="20"/>
        </w:rPr>
      </w:pPr>
    </w:p>
    <w:p w14:paraId="121BD0FD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502D4177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3355DF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6163214D" w14:textId="7D1BB173" w:rsid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2A737DF8" w14:textId="2BB449DE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E829B05" w14:textId="3381F2B2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B487560" w14:textId="45CBAE2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1E4020E" w14:textId="132F934D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332BE00" w14:textId="6CAFD559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0989EE2" w14:textId="6A141F23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20FB7628" w14:textId="69F09A58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4E5E1C8D" w14:textId="0B7A2D5C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692AD79E" w14:textId="2B9EC74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54ECFF3" w14:textId="3B8C4DC2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08FD2F6" w14:textId="789CE5C8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6280F43" w14:textId="39DE3C81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DC3FF6D" w14:textId="032AB4EB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186B5751" w14:textId="69017DE4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79477EE6" w14:textId="46DC2D0C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07B909FE" w14:textId="77777777" w:rsidR="007C5819" w:rsidRDefault="007C5819" w:rsidP="00EF0FF4">
      <w:pPr>
        <w:jc w:val="both"/>
        <w:rPr>
          <w:rFonts w:ascii="Verdana" w:hAnsi="Verdana"/>
          <w:sz w:val="20"/>
          <w:szCs w:val="20"/>
        </w:rPr>
      </w:pPr>
    </w:p>
    <w:p w14:paraId="33016CF4" w14:textId="77777777" w:rsidR="005A0E33" w:rsidRPr="00EF0FF4" w:rsidRDefault="005A0E33" w:rsidP="00EF0FF4">
      <w:pPr>
        <w:jc w:val="both"/>
        <w:rPr>
          <w:rFonts w:ascii="Verdana" w:hAnsi="Verdana"/>
          <w:sz w:val="20"/>
          <w:szCs w:val="20"/>
        </w:rPr>
      </w:pPr>
    </w:p>
    <w:p w14:paraId="58BD8848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A222278" w14:textId="77777777" w:rsidR="007B7B86" w:rsidRPr="00EF0FF4" w:rsidRDefault="007B7B86" w:rsidP="005A0E33">
      <w:pPr>
        <w:pStyle w:val="Tekstpodstawowy"/>
        <w:ind w:right="-47"/>
        <w:jc w:val="right"/>
        <w:rPr>
          <w:rFonts w:ascii="Verdana" w:hAnsi="Verdana"/>
          <w:b/>
          <w:sz w:val="20"/>
        </w:rPr>
      </w:pPr>
      <w:r w:rsidRPr="00EF0FF4">
        <w:rPr>
          <w:rFonts w:ascii="Verdana" w:hAnsi="Verdana"/>
          <w:b/>
          <w:sz w:val="20"/>
        </w:rPr>
        <w:t>Zał. nr 2 do umowy sprzedaży energii elektrycznej</w:t>
      </w:r>
    </w:p>
    <w:p w14:paraId="0A916084" w14:textId="77777777" w:rsidR="007B7B86" w:rsidRPr="00EF0FF4" w:rsidRDefault="007B7B86" w:rsidP="005A0E33">
      <w:pPr>
        <w:pStyle w:val="Tekstpodstawowy"/>
        <w:ind w:right="-47"/>
        <w:jc w:val="right"/>
        <w:rPr>
          <w:rFonts w:ascii="Verdana" w:hAnsi="Verdana"/>
          <w:sz w:val="20"/>
        </w:rPr>
      </w:pPr>
    </w:p>
    <w:p w14:paraId="06305271" w14:textId="77777777" w:rsidR="007B7B86" w:rsidRPr="00EF0FF4" w:rsidRDefault="007B7B86" w:rsidP="005A0E33">
      <w:pPr>
        <w:ind w:left="1620" w:hanging="2160"/>
        <w:jc w:val="right"/>
        <w:rPr>
          <w:rFonts w:ascii="Verdana" w:hAnsi="Verdana"/>
          <w:b/>
          <w:sz w:val="20"/>
          <w:szCs w:val="20"/>
        </w:rPr>
      </w:pPr>
    </w:p>
    <w:p w14:paraId="06D76C28" w14:textId="77777777" w:rsidR="007B7B86" w:rsidRPr="00EF0FF4" w:rsidRDefault="007B7B86" w:rsidP="005A0E33">
      <w:pPr>
        <w:jc w:val="right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…………………., dnia _______________ r.</w:t>
      </w:r>
    </w:p>
    <w:p w14:paraId="115CE95D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4715C6B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PEŁNOMOCNICTWO</w:t>
      </w:r>
    </w:p>
    <w:p w14:paraId="7BF34138" w14:textId="77777777" w:rsidR="007B7B86" w:rsidRPr="00EF0FF4" w:rsidRDefault="007B7B86" w:rsidP="00EF0FF4">
      <w:pPr>
        <w:jc w:val="both"/>
        <w:rPr>
          <w:rFonts w:ascii="Verdana" w:hAnsi="Verdana"/>
          <w:b/>
          <w:sz w:val="20"/>
          <w:szCs w:val="20"/>
        </w:rPr>
      </w:pPr>
    </w:p>
    <w:p w14:paraId="3E1A051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0741439B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6DCB5065" w14:textId="77777777" w:rsidR="007B7B86" w:rsidRPr="00EF0FF4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2BD830A6" w14:textId="77777777" w:rsidR="007B7B86" w:rsidRPr="00EF0FF4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klienta)</w:t>
      </w:r>
    </w:p>
    <w:p w14:paraId="1FCF10D2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5C50AD3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(dalej: </w:t>
      </w:r>
      <w:r w:rsidRPr="00EF0FF4">
        <w:rPr>
          <w:rFonts w:ascii="Verdana" w:hAnsi="Verdana"/>
          <w:b/>
          <w:sz w:val="20"/>
          <w:szCs w:val="20"/>
        </w:rPr>
        <w:t>Zamawiający</w:t>
      </w:r>
      <w:r w:rsidRPr="00EF0FF4">
        <w:rPr>
          <w:rFonts w:ascii="Verdana" w:hAnsi="Verdana"/>
          <w:sz w:val="20"/>
          <w:szCs w:val="20"/>
        </w:rPr>
        <w:t>)</w:t>
      </w:r>
    </w:p>
    <w:p w14:paraId="533D25E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6BE311C9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reprezentowany przez:</w:t>
      </w:r>
      <w:r w:rsidRPr="00EF0FF4">
        <w:rPr>
          <w:rFonts w:ascii="Verdana" w:hAnsi="Verdana"/>
          <w:sz w:val="20"/>
          <w:szCs w:val="20"/>
        </w:rPr>
        <w:tab/>
        <w:t xml:space="preserve"> _____________________________</w:t>
      </w:r>
    </w:p>
    <w:p w14:paraId="012E3F30" w14:textId="77777777" w:rsidR="007B7B86" w:rsidRPr="00EF0FF4" w:rsidRDefault="007B7B86" w:rsidP="00EF0FF4">
      <w:pPr>
        <w:ind w:left="2832" w:firstLine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osoby / osób reprezentujących)</w:t>
      </w:r>
    </w:p>
    <w:p w14:paraId="663ACEF4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79226185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Zamawiający niniejszym upoważnia:</w:t>
      </w:r>
    </w:p>
    <w:p w14:paraId="370432CA" w14:textId="77777777" w:rsidR="007B7B86" w:rsidRPr="00EF0FF4" w:rsidRDefault="007B7B86" w:rsidP="00EF0FF4">
      <w:pPr>
        <w:jc w:val="both"/>
        <w:rPr>
          <w:rFonts w:ascii="Verdana" w:hAnsi="Verdana"/>
          <w:sz w:val="20"/>
          <w:szCs w:val="20"/>
        </w:rPr>
      </w:pPr>
    </w:p>
    <w:p w14:paraId="371D3272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__________________________________________</w:t>
      </w:r>
    </w:p>
    <w:p w14:paraId="762508B1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05CB60DF" w14:textId="77777777" w:rsidR="007B7B86" w:rsidRPr="00EF0FF4" w:rsidRDefault="007B7B86" w:rsidP="00EF0FF4">
      <w:pPr>
        <w:ind w:left="708"/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__________________________________________</w:t>
      </w:r>
    </w:p>
    <w:p w14:paraId="664FF425" w14:textId="77777777" w:rsidR="007B7B86" w:rsidRPr="00EF0FF4" w:rsidRDefault="007B7B86" w:rsidP="00EF0FF4">
      <w:pPr>
        <w:ind w:left="708"/>
        <w:jc w:val="both"/>
        <w:rPr>
          <w:rFonts w:ascii="Verdana" w:hAnsi="Verdana"/>
          <w:i/>
          <w:sz w:val="20"/>
          <w:szCs w:val="20"/>
        </w:rPr>
      </w:pPr>
      <w:r w:rsidRPr="00EF0FF4">
        <w:rPr>
          <w:rFonts w:ascii="Verdana" w:hAnsi="Verdana"/>
          <w:i/>
          <w:sz w:val="20"/>
          <w:szCs w:val="20"/>
        </w:rPr>
        <w:t>(dane Sprzedawcy)</w:t>
      </w:r>
    </w:p>
    <w:p w14:paraId="245624EE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</w:p>
    <w:p w14:paraId="17D3911C" w14:textId="77777777" w:rsidR="007B7B86" w:rsidRPr="00EF0FF4" w:rsidRDefault="007B7B86" w:rsidP="00EF0FF4">
      <w:pPr>
        <w:ind w:left="708"/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(dalej: </w:t>
      </w:r>
      <w:r w:rsidRPr="00EF0FF4">
        <w:rPr>
          <w:rFonts w:ascii="Verdana" w:hAnsi="Verdana"/>
          <w:b/>
          <w:sz w:val="20"/>
          <w:szCs w:val="20"/>
        </w:rPr>
        <w:t>Wykonawca</w:t>
      </w:r>
      <w:r w:rsidRPr="00EF0FF4">
        <w:rPr>
          <w:rFonts w:ascii="Verdana" w:hAnsi="Verdana"/>
          <w:sz w:val="20"/>
          <w:szCs w:val="20"/>
        </w:rPr>
        <w:t>)</w:t>
      </w:r>
    </w:p>
    <w:p w14:paraId="2A72A010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0A7344D5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powiadomienia</w:t>
      </w:r>
      <w:r w:rsidRPr="00EF0FF4">
        <w:rPr>
          <w:rFonts w:ascii="Verdana" w:hAnsi="Verdana"/>
          <w:bCs/>
          <w:sz w:val="20"/>
          <w:szCs w:val="20"/>
        </w:rPr>
        <w:t xml:space="preserve">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 zawarciu umowy sprzedaży energii elektrycznej oraz o planowanym terminie rozpoczęcia sprzedaży energii elektrycznej</w:t>
      </w:r>
      <w:r w:rsidRPr="00EF0FF4">
        <w:rPr>
          <w:rFonts w:ascii="Verdana" w:hAnsi="Verdana"/>
          <w:sz w:val="20"/>
          <w:szCs w:val="20"/>
        </w:rPr>
        <w:t>,</w:t>
      </w:r>
    </w:p>
    <w:p w14:paraId="032449A4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 xml:space="preserve">złożenia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oświadczenia o anulowaniu powiadomienia, o którym mowa w</w:t>
      </w:r>
      <w:r w:rsidRPr="00EF0FF4">
        <w:rPr>
          <w:rFonts w:ascii="Verdana" w:hAnsi="Verdana"/>
          <w:sz w:val="20"/>
          <w:szCs w:val="20"/>
        </w:rPr>
        <w:t xml:space="preserve"> punkcie powyżej</w:t>
      </w:r>
      <w:r w:rsidRPr="00EF0FF4">
        <w:rPr>
          <w:rFonts w:ascii="Verdana" w:hAnsi="Verdana"/>
          <w:bCs/>
          <w:sz w:val="20"/>
          <w:szCs w:val="20"/>
        </w:rPr>
        <w:t xml:space="preserve"> i cofnięciu wszystkich oświadczeń złożonych przez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bCs/>
          <w:sz w:val="20"/>
          <w:szCs w:val="20"/>
        </w:rPr>
        <w:t xml:space="preserve"> w imieniu </w:t>
      </w:r>
      <w:r w:rsidRPr="00EF0FF4">
        <w:rPr>
          <w:rFonts w:ascii="Verdana" w:hAnsi="Verdana"/>
          <w:b/>
          <w:bCs/>
          <w:sz w:val="20"/>
          <w:szCs w:val="20"/>
        </w:rPr>
        <w:t>Mocodawcy</w:t>
      </w:r>
      <w:r w:rsidRPr="00EF0FF4">
        <w:rPr>
          <w:rFonts w:ascii="Verdana" w:hAnsi="Verdana"/>
          <w:bCs/>
          <w:sz w:val="20"/>
          <w:szCs w:val="20"/>
        </w:rPr>
        <w:t xml:space="preserve"> w związku z tym powiadomieniem</w:t>
      </w:r>
      <w:r w:rsidRPr="00EF0FF4">
        <w:rPr>
          <w:rFonts w:ascii="Verdana" w:hAnsi="Verdana"/>
          <w:sz w:val="20"/>
          <w:szCs w:val="20"/>
        </w:rPr>
        <w:t xml:space="preserve">, </w:t>
      </w:r>
    </w:p>
    <w:p w14:paraId="2229DD24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zawarcia z właściwym </w:t>
      </w:r>
      <w:r w:rsidRPr="00EF0FF4">
        <w:rPr>
          <w:rFonts w:ascii="Verdana" w:hAnsi="Verdana"/>
          <w:b/>
          <w:bCs/>
          <w:sz w:val="20"/>
          <w:szCs w:val="20"/>
        </w:rPr>
        <w:t>Operatorem Systemu Dystrybucyjnego (OSD)</w:t>
      </w:r>
      <w:r w:rsidRPr="00EF0FF4">
        <w:rPr>
          <w:rFonts w:ascii="Verdana" w:hAnsi="Verdana"/>
          <w:sz w:val="20"/>
          <w:szCs w:val="20"/>
        </w:rPr>
        <w:t xml:space="preserve"> umowy o świadczenie usług dystrybucji energii elektrycznej, na warunkach wynikających z:</w:t>
      </w:r>
    </w:p>
    <w:p w14:paraId="3B156946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wzoru umowy o świadczenie usług dystrybucji,</w:t>
      </w:r>
    </w:p>
    <w:p w14:paraId="3F747FF1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obowiązującej taryfy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oraz Instrukcji Ruchu i Eksploatacji Sieci Dystrybucyjnej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>,</w:t>
      </w:r>
    </w:p>
    <w:p w14:paraId="735D0E66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b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danych przekazanych przez Klienta,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</w:p>
    <w:p w14:paraId="53FE54B1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upoważnienia </w:t>
      </w:r>
      <w:r w:rsidRPr="00EF0FF4">
        <w:rPr>
          <w:rFonts w:ascii="Verdana" w:hAnsi="Verdana"/>
          <w:b/>
          <w:sz w:val="20"/>
          <w:szCs w:val="20"/>
        </w:rPr>
        <w:t>OSD,</w:t>
      </w:r>
      <w:r w:rsidRPr="00EF0FF4">
        <w:rPr>
          <w:rFonts w:ascii="Verdana" w:hAnsi="Verdana"/>
          <w:sz w:val="20"/>
          <w:szCs w:val="20"/>
        </w:rPr>
        <w:t xml:space="preserve"> poprzez zawarcie umowy o świadczenie usług dystrybucji energii elektrycznej,                                  do zawarcia w imieniu i na rzecz </w:t>
      </w:r>
      <w:r w:rsidRPr="00EF0FF4">
        <w:rPr>
          <w:rFonts w:ascii="Verdana" w:hAnsi="Verdana"/>
          <w:b/>
          <w:sz w:val="20"/>
          <w:szCs w:val="20"/>
        </w:rPr>
        <w:t xml:space="preserve">Mocodawcy </w:t>
      </w:r>
      <w:r w:rsidRPr="00EF0FF4">
        <w:rPr>
          <w:rFonts w:ascii="Verdana" w:hAnsi="Verdana"/>
          <w:sz w:val="20"/>
          <w:szCs w:val="20"/>
        </w:rPr>
        <w:t>umowy sprzedaży rezerwowej ze sprzedawcą rezerwowym (</w:t>
      </w:r>
      <w:r w:rsidRPr="00EF0FF4">
        <w:rPr>
          <w:rFonts w:ascii="Verdana" w:hAnsi="Verdana"/>
          <w:b/>
          <w:sz w:val="20"/>
          <w:szCs w:val="20"/>
        </w:rPr>
        <w:t>Pełnomocnikiem</w:t>
      </w:r>
      <w:r w:rsidRPr="00EF0FF4">
        <w:rPr>
          <w:rFonts w:ascii="Verdana" w:hAnsi="Verdana"/>
          <w:sz w:val="20"/>
          <w:szCs w:val="20"/>
        </w:rPr>
        <w:t xml:space="preserve">) wskazanym w umowie o świadczenie usług dystrybucji, będącym jedynym sprzedawcą rezerwowym dokonującym sprzedaży rezerwowej na obszarze, na którym znajdują się PPE objęte umową </w:t>
      </w:r>
      <w:r w:rsidRPr="00EF0FF4">
        <w:rPr>
          <w:rFonts w:ascii="Verdana" w:hAnsi="Verdana"/>
          <w:b/>
          <w:sz w:val="20"/>
          <w:szCs w:val="20"/>
        </w:rPr>
        <w:t>Mocodawcy</w:t>
      </w:r>
      <w:r w:rsidRPr="00EF0FF4">
        <w:rPr>
          <w:rFonts w:ascii="Verdana" w:hAnsi="Verdana"/>
          <w:sz w:val="20"/>
          <w:szCs w:val="20"/>
        </w:rPr>
        <w:t xml:space="preserve"> z </w:t>
      </w:r>
      <w:r w:rsidRPr="00EF0FF4">
        <w:rPr>
          <w:rFonts w:ascii="Verdana" w:hAnsi="Verdana"/>
          <w:b/>
          <w:sz w:val="20"/>
          <w:szCs w:val="20"/>
        </w:rPr>
        <w:t xml:space="preserve">Pełnomocnikiem, </w:t>
      </w:r>
      <w:r w:rsidRPr="00EF0FF4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Umocowanie obejmuje upoważnienie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do ustanowienia dalszych pełnomocnictw w celu zawarcia wyżej wymienionej umowy, </w:t>
      </w:r>
    </w:p>
    <w:p w14:paraId="5F03EB08" w14:textId="77777777" w:rsidR="00EF0FF4" w:rsidRPr="00EF0FF4" w:rsidRDefault="00EF0FF4" w:rsidP="00EF0FF4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upoważnienia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, poprzez zawarcie umowy o świadczenie usług dystrybucji energii </w:t>
      </w:r>
      <w:proofErr w:type="spellStart"/>
      <w:r w:rsidRPr="00EF0FF4">
        <w:rPr>
          <w:rFonts w:ascii="Verdana" w:hAnsi="Verdana"/>
          <w:sz w:val="20"/>
          <w:szCs w:val="20"/>
        </w:rPr>
        <w:t>elektrycznej,do</w:t>
      </w:r>
      <w:proofErr w:type="spellEnd"/>
      <w:r w:rsidRPr="00EF0FF4">
        <w:rPr>
          <w:rFonts w:ascii="Verdana" w:hAnsi="Verdana"/>
          <w:sz w:val="20"/>
          <w:szCs w:val="20"/>
        </w:rPr>
        <w:t xml:space="preserve"> zawarcia w imieniu i na rzecz</w:t>
      </w:r>
      <w:r w:rsidR="005A0E33">
        <w:rPr>
          <w:rFonts w:ascii="Verdana" w:hAnsi="Verdana"/>
          <w:sz w:val="20"/>
          <w:szCs w:val="20"/>
        </w:rPr>
        <w:t xml:space="preserve"> </w:t>
      </w:r>
      <w:r w:rsidRPr="00EF0FF4">
        <w:rPr>
          <w:rFonts w:ascii="Verdana" w:hAnsi="Verdana"/>
          <w:b/>
          <w:sz w:val="20"/>
          <w:szCs w:val="20"/>
        </w:rPr>
        <w:t>Mocodawcy</w:t>
      </w:r>
      <w:r w:rsidRPr="00EF0FF4">
        <w:rPr>
          <w:rFonts w:ascii="Verdana" w:hAnsi="Verdana"/>
          <w:sz w:val="20"/>
          <w:szCs w:val="20"/>
        </w:rPr>
        <w:t>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umowy sprzedaży rezerwowej ze sprzedawcą z listy sprzedawców rezerwowych zamieszczonej na stronie internetowej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>OSD, wskazanym poniżej,</w:t>
      </w:r>
      <w:r w:rsidRPr="00EF0FF4">
        <w:rPr>
          <w:rFonts w:ascii="Verdana" w:hAnsi="Verdana"/>
          <w:b/>
          <w:sz w:val="20"/>
          <w:szCs w:val="20"/>
        </w:rPr>
        <w:t xml:space="preserve"> </w:t>
      </w:r>
      <w:r w:rsidRPr="00EF0FF4">
        <w:rPr>
          <w:rFonts w:ascii="Verdana" w:hAnsi="Verdana"/>
          <w:sz w:val="20"/>
          <w:szCs w:val="20"/>
        </w:rPr>
        <w:t xml:space="preserve">który będzie pełnił rolę sprzedawcy w przypadku nie podjęcia lub zaprzestania sprzedaży energii elektrycznej przez wybranego sprzedawcę. </w:t>
      </w:r>
    </w:p>
    <w:p w14:paraId="345C7EDA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dla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– Sprzedawca rezerwowy: ..........................................    </w:t>
      </w:r>
    </w:p>
    <w:p w14:paraId="5B7B4F14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Umocowanie obejmuje upoważnienie </w:t>
      </w: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do ustanowienia dalszych pełnomocnictw w celu zawarcia wyżej wymienionej umowy,</w:t>
      </w:r>
    </w:p>
    <w:p w14:paraId="2495A2F6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 zawarcia z właściwym OSD umowy o świadczenie usług dystrybucji energii elektrycznej poprzez złożenie Oświadczenia Mocodawcy o zgodzie na zawarcie umowy o świadczenie usług dystrybucji energii elektrycznej, na warunkach wynikających z:</w:t>
      </w:r>
    </w:p>
    <w:p w14:paraId="1B99720A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a. wzoru umowy o świadczenie usług dystrybucji ,</w:t>
      </w:r>
    </w:p>
    <w:p w14:paraId="68B8A5B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lastRenderedPageBreak/>
        <w:t>b. obowiązującej taryfy OSD oraz Instrukcji Ruchu i Eksploatacji Sieci Dystrybucyjnej OSD,</w:t>
      </w:r>
    </w:p>
    <w:p w14:paraId="0EBA9DF9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>c. dotychczasowej umowy kompleksowej, w zakresie warunków technicznych świadczenia usługi dystrybucji, grupy taryfowej, okresu rozliczeniowego - o ile postanowienia dotychczasowej umowy kompleksowej w tym zakresie, nie są sprzeczne z taryfą OSD oraz wzorem umowy, o którym mowa w pkt a. powyżej,</w:t>
      </w:r>
    </w:p>
    <w:p w14:paraId="284B2549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 xml:space="preserve">wskazania przez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bCs/>
          <w:sz w:val="20"/>
          <w:szCs w:val="20"/>
        </w:rPr>
        <w:t xml:space="preserve"> w powiadomieniu </w:t>
      </w:r>
      <w:r w:rsidRPr="00EF0FF4">
        <w:rPr>
          <w:rFonts w:ascii="Verdana" w:hAnsi="Verdana"/>
          <w:b/>
          <w:bCs/>
          <w:sz w:val="20"/>
          <w:szCs w:val="20"/>
        </w:rPr>
        <w:t>OSD</w:t>
      </w:r>
      <w:r w:rsidRPr="00EF0FF4">
        <w:rPr>
          <w:rFonts w:ascii="Verdana" w:hAnsi="Verdana"/>
          <w:bCs/>
          <w:sz w:val="20"/>
          <w:szCs w:val="20"/>
        </w:rPr>
        <w:t xml:space="preserve"> o zawarciu umowy sprzedaży energii elektrycznej, wybranego przez  </w:t>
      </w:r>
      <w:r w:rsidRPr="00EF0FF4">
        <w:rPr>
          <w:rFonts w:ascii="Verdana" w:hAnsi="Verdana"/>
          <w:b/>
          <w:bCs/>
          <w:sz w:val="20"/>
          <w:szCs w:val="20"/>
        </w:rPr>
        <w:t xml:space="preserve">Mocodawcę </w:t>
      </w:r>
      <w:r w:rsidRPr="00EF0FF4">
        <w:rPr>
          <w:rFonts w:ascii="Verdana" w:hAnsi="Verdana"/>
          <w:bCs/>
          <w:sz w:val="20"/>
          <w:szCs w:val="20"/>
        </w:rPr>
        <w:t>sprzedawcy rezerwowego.</w:t>
      </w:r>
      <w:r w:rsidRPr="00EF0FF4">
        <w:rPr>
          <w:rFonts w:ascii="Verdana" w:hAnsi="Verdana"/>
          <w:b/>
          <w:bCs/>
          <w:sz w:val="20"/>
          <w:szCs w:val="20"/>
        </w:rPr>
        <w:t xml:space="preserve"> </w:t>
      </w:r>
      <w:r w:rsidRPr="00EF0FF4">
        <w:rPr>
          <w:rFonts w:ascii="Verdana" w:hAnsi="Verdana"/>
          <w:bCs/>
          <w:sz w:val="20"/>
          <w:szCs w:val="20"/>
        </w:rPr>
        <w:t xml:space="preserve">Jednocześnie jako </w:t>
      </w:r>
      <w:r w:rsidRPr="00EF0FF4">
        <w:rPr>
          <w:rFonts w:ascii="Verdana" w:hAnsi="Verdana"/>
          <w:b/>
          <w:bCs/>
          <w:sz w:val="20"/>
          <w:szCs w:val="20"/>
        </w:rPr>
        <w:t>Mocodawca</w:t>
      </w:r>
      <w:r w:rsidRPr="00EF0FF4">
        <w:rPr>
          <w:rFonts w:ascii="Verdana" w:hAnsi="Verdana"/>
          <w:bCs/>
          <w:sz w:val="20"/>
          <w:szCs w:val="20"/>
        </w:rPr>
        <w:t xml:space="preserve"> oświadczam, że wybrany przeze mnie sprzedawca rezerwowy na obszarze:      </w:t>
      </w:r>
    </w:p>
    <w:p w14:paraId="65E23477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b/>
          <w:sz w:val="20"/>
          <w:szCs w:val="20"/>
        </w:rPr>
        <w:t>OSD</w:t>
      </w:r>
      <w:r w:rsidRPr="00EF0FF4">
        <w:rPr>
          <w:rFonts w:ascii="Verdana" w:hAnsi="Verdana"/>
          <w:sz w:val="20"/>
          <w:szCs w:val="20"/>
        </w:rPr>
        <w:t xml:space="preserve"> ........................................ to sprzedawca rezerwowy .........................................</w:t>
      </w:r>
    </w:p>
    <w:p w14:paraId="320395FE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do dokonania, zmiany umowy o świadczenie usług dystrybucji w zakresie dokonania wyboru i zmiany sprzedawcy rezerwowego wskazanego w ustępie powyżej,</w:t>
      </w:r>
    </w:p>
    <w:p w14:paraId="4E9E062B" w14:textId="77777777" w:rsidR="00EF0FF4" w:rsidRPr="00EF0FF4" w:rsidRDefault="00EF0FF4" w:rsidP="00EF0FF4">
      <w:pPr>
        <w:numPr>
          <w:ilvl w:val="0"/>
          <w:numId w:val="15"/>
        </w:numPr>
        <w:jc w:val="both"/>
        <w:rPr>
          <w:rFonts w:ascii="Verdana" w:hAnsi="Verdana"/>
          <w:bCs/>
          <w:sz w:val="20"/>
          <w:szCs w:val="20"/>
        </w:rPr>
      </w:pPr>
      <w:r w:rsidRPr="00EF0FF4">
        <w:rPr>
          <w:rFonts w:ascii="Verdana" w:hAnsi="Verdana"/>
          <w:bCs/>
          <w:sz w:val="20"/>
          <w:szCs w:val="20"/>
        </w:rPr>
        <w:t>dokonania wszelkich innych czynności, w tym składania oświadczeń woli i wiedzy, związanych z czynnościami,                   o których mowa w ustępach powyżej. Pełnomocnik może udzielać dalszych pełnomocnictw.</w:t>
      </w:r>
    </w:p>
    <w:p w14:paraId="1F5F71BF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  <w:r w:rsidRPr="00EF0FF4">
        <w:rPr>
          <w:rFonts w:ascii="Verdana" w:hAnsi="Verdana"/>
          <w:sz w:val="20"/>
          <w:szCs w:val="20"/>
        </w:rPr>
        <w:t xml:space="preserve">Niniejsze pełnomocnictwo może być w każdej chwili odwołane w drodze pisemnego zawiadomienia przesłanego przez </w:t>
      </w:r>
      <w:r w:rsidRPr="00EF0FF4">
        <w:rPr>
          <w:rFonts w:ascii="Verdana" w:hAnsi="Verdana"/>
          <w:b/>
          <w:bCs/>
          <w:sz w:val="20"/>
          <w:szCs w:val="20"/>
        </w:rPr>
        <w:t>Mocodawcę</w:t>
      </w:r>
      <w:r w:rsidRPr="00EF0FF4">
        <w:rPr>
          <w:rFonts w:ascii="Verdana" w:hAnsi="Verdana"/>
          <w:sz w:val="20"/>
          <w:szCs w:val="20"/>
        </w:rPr>
        <w:t xml:space="preserve"> na adres </w:t>
      </w:r>
      <w:r w:rsidRPr="00EF0FF4">
        <w:rPr>
          <w:rFonts w:ascii="Verdana" w:hAnsi="Verdana"/>
          <w:b/>
          <w:bCs/>
          <w:sz w:val="20"/>
          <w:szCs w:val="20"/>
        </w:rPr>
        <w:t>Pełnomocnika</w:t>
      </w:r>
      <w:r w:rsidRPr="00EF0FF4">
        <w:rPr>
          <w:rFonts w:ascii="Verdana" w:hAnsi="Verdana"/>
          <w:sz w:val="20"/>
          <w:szCs w:val="20"/>
        </w:rPr>
        <w:t>.</w:t>
      </w:r>
    </w:p>
    <w:p w14:paraId="2B9B62DC" w14:textId="77777777" w:rsidR="00EF0FF4" w:rsidRPr="00EF0FF4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EF0FF4">
        <w:rPr>
          <w:rFonts w:ascii="Verdana" w:hAnsi="Verdana" w:cs="Arial"/>
          <w:bCs/>
          <w:sz w:val="20"/>
          <w:szCs w:val="20"/>
          <w:lang w:eastAsia="ar-SA"/>
        </w:rPr>
        <w:t>wielokrotnego</w:t>
      </w:r>
      <w:r w:rsidRPr="00EF0FF4">
        <w:rPr>
          <w:rFonts w:ascii="Verdana" w:hAnsi="Verdana" w:cs="Arial"/>
          <w:sz w:val="20"/>
          <w:szCs w:val="20"/>
        </w:rPr>
        <w:t xml:space="preserve"> zawarcia w imieniu i na rzecz </w:t>
      </w:r>
      <w:r w:rsidRPr="00EF0FF4">
        <w:rPr>
          <w:rFonts w:ascii="Verdana" w:hAnsi="Verdana" w:cs="Arial"/>
          <w:b/>
          <w:sz w:val="20"/>
          <w:szCs w:val="20"/>
        </w:rPr>
        <w:t>Mocodawcy</w:t>
      </w:r>
      <w:r w:rsidRPr="00EF0FF4">
        <w:rPr>
          <w:rFonts w:ascii="Verdana" w:hAnsi="Verdana" w:cs="Arial"/>
          <w:sz w:val="20"/>
          <w:szCs w:val="20"/>
        </w:rPr>
        <w:t xml:space="preserve"> umowy rezerwowej sprzedaży energii elektrycznej z wybranym przez </w:t>
      </w:r>
      <w:r w:rsidRPr="00EF0FF4">
        <w:rPr>
          <w:rFonts w:ascii="Verdana" w:hAnsi="Verdana" w:cs="Arial"/>
          <w:b/>
          <w:bCs/>
          <w:sz w:val="20"/>
          <w:szCs w:val="20"/>
        </w:rPr>
        <w:t>Mocodawcę</w:t>
      </w:r>
      <w:r w:rsidRPr="00EF0FF4">
        <w:rPr>
          <w:rFonts w:ascii="Verdana" w:hAnsi="Verdana" w:cs="Arial"/>
          <w:sz w:val="20"/>
          <w:szCs w:val="20"/>
        </w:rPr>
        <w:t xml:space="preserve"> sprzedawcą rezerwowym,</w:t>
      </w:r>
    </w:p>
    <w:p w14:paraId="032C6DCA" w14:textId="77777777" w:rsidR="00EF0FF4" w:rsidRPr="00EF0FF4" w:rsidRDefault="00EF0FF4" w:rsidP="00EF0FF4">
      <w:pPr>
        <w:pStyle w:val="Akapitzlist"/>
        <w:numPr>
          <w:ilvl w:val="0"/>
          <w:numId w:val="15"/>
        </w:numPr>
        <w:shd w:val="clear" w:color="auto" w:fill="FFFFFF"/>
        <w:autoSpaceDE w:val="0"/>
        <w:autoSpaceDN w:val="0"/>
        <w:spacing w:after="60" w:line="276" w:lineRule="auto"/>
        <w:contextualSpacing w:val="0"/>
        <w:jc w:val="both"/>
        <w:rPr>
          <w:rFonts w:ascii="Verdana" w:hAnsi="Verdana" w:cs="Arial"/>
          <w:sz w:val="20"/>
          <w:szCs w:val="20"/>
        </w:rPr>
      </w:pPr>
      <w:r w:rsidRPr="00EF0FF4">
        <w:rPr>
          <w:rFonts w:ascii="Verdana" w:hAnsi="Verdana" w:cs="Arial"/>
          <w:bCs/>
          <w:sz w:val="20"/>
          <w:szCs w:val="20"/>
          <w:lang w:eastAsia="ar-SA"/>
        </w:rPr>
        <w:t>ustalenia</w:t>
      </w:r>
      <w:r w:rsidRPr="00EF0FF4">
        <w:rPr>
          <w:rFonts w:ascii="Verdana" w:hAnsi="Verdana" w:cs="Arial"/>
          <w:sz w:val="20"/>
          <w:szCs w:val="20"/>
        </w:rPr>
        <w:t xml:space="preserve"> przez </w:t>
      </w:r>
      <w:r w:rsidRPr="00EF0FF4">
        <w:rPr>
          <w:rFonts w:ascii="Verdana" w:hAnsi="Verdana" w:cs="Arial"/>
          <w:b/>
          <w:sz w:val="20"/>
          <w:szCs w:val="20"/>
        </w:rPr>
        <w:t>OSD</w:t>
      </w:r>
      <w:r w:rsidRPr="00EF0FF4">
        <w:rPr>
          <w:rFonts w:ascii="Verdana" w:hAnsi="Verdana" w:cs="Arial"/>
          <w:sz w:val="20"/>
          <w:szCs w:val="20"/>
        </w:rPr>
        <w:t xml:space="preserve"> dalszych pełnomocników w celu zawarcia ww. umowy.</w:t>
      </w:r>
    </w:p>
    <w:p w14:paraId="5A7C8605" w14:textId="77777777" w:rsidR="00EF0FF4" w:rsidRPr="00EF0FF4" w:rsidRDefault="00EF0FF4" w:rsidP="00EF0FF4">
      <w:pPr>
        <w:jc w:val="both"/>
        <w:rPr>
          <w:rFonts w:ascii="Verdana" w:hAnsi="Verdana"/>
          <w:sz w:val="20"/>
          <w:szCs w:val="20"/>
        </w:rPr>
      </w:pPr>
    </w:p>
    <w:p w14:paraId="762E4B07" w14:textId="77777777" w:rsidR="00EF0FF4" w:rsidRPr="00EF0FF4" w:rsidRDefault="00EF0FF4" w:rsidP="00EF0FF4">
      <w:pPr>
        <w:jc w:val="both"/>
        <w:rPr>
          <w:rFonts w:ascii="Verdana" w:hAnsi="Verdana"/>
        </w:rPr>
      </w:pPr>
    </w:p>
    <w:p w14:paraId="69013AE2" w14:textId="77777777" w:rsidR="00EF0FF4" w:rsidRPr="00EF0FF4" w:rsidRDefault="00EF0FF4" w:rsidP="00EF0FF4">
      <w:pPr>
        <w:jc w:val="both"/>
        <w:rPr>
          <w:rFonts w:ascii="Verdana" w:hAnsi="Verdana"/>
        </w:rPr>
      </w:pPr>
    </w:p>
    <w:p w14:paraId="6F3CED4E" w14:textId="77777777" w:rsidR="007B7B86" w:rsidRPr="00EF0FF4" w:rsidRDefault="007B7B86" w:rsidP="00EF0FF4">
      <w:pPr>
        <w:jc w:val="both"/>
      </w:pPr>
    </w:p>
    <w:sectPr w:rsidR="007B7B86" w:rsidRPr="00EF0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4"/>
    <w:multiLevelType w:val="multilevel"/>
    <w:tmpl w:val="DB7E3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7DD5806"/>
    <w:multiLevelType w:val="hybridMultilevel"/>
    <w:tmpl w:val="53A672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AE6EFE">
      <w:start w:val="1"/>
      <w:numFmt w:val="decimal"/>
      <w:lvlText w:val="%3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i w:val="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52836E5"/>
    <w:multiLevelType w:val="hybridMultilevel"/>
    <w:tmpl w:val="CE6C8182"/>
    <w:lvl w:ilvl="0" w:tplc="E320CA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5822025"/>
    <w:multiLevelType w:val="hybridMultilevel"/>
    <w:tmpl w:val="CA4E8598"/>
    <w:lvl w:ilvl="0" w:tplc="24C6070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3881605"/>
    <w:multiLevelType w:val="hybridMultilevel"/>
    <w:tmpl w:val="CD1C3B98"/>
    <w:lvl w:ilvl="0" w:tplc="C14CFCFA">
      <w:start w:val="1"/>
      <w:numFmt w:val="decimal"/>
      <w:lvlText w:val="%1."/>
      <w:lvlJc w:val="left"/>
      <w:pPr>
        <w:ind w:left="1130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36E76AD0"/>
    <w:multiLevelType w:val="hybridMultilevel"/>
    <w:tmpl w:val="AE6AAE5C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407C0923"/>
    <w:multiLevelType w:val="hybridMultilevel"/>
    <w:tmpl w:val="DC9C054E"/>
    <w:lvl w:ilvl="0" w:tplc="ABF6924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Calibri" w:hint="default"/>
        <w:b w:val="0"/>
        <w:i w:val="0"/>
        <w:sz w:val="24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7E76FB"/>
    <w:multiLevelType w:val="hybridMultilevel"/>
    <w:tmpl w:val="CA20EB3C"/>
    <w:lvl w:ilvl="0" w:tplc="12B63428">
      <w:start w:val="1"/>
      <w:numFmt w:val="decimal"/>
      <w:lvlText w:val="%1."/>
      <w:lvlJc w:val="left"/>
      <w:pPr>
        <w:tabs>
          <w:tab w:val="num" w:pos="644"/>
        </w:tabs>
        <w:ind w:left="567" w:hanging="283"/>
      </w:pPr>
      <w:rPr>
        <w:rFonts w:cs="Times New Roman"/>
        <w:b w:val="0"/>
        <w:i w:val="0"/>
        <w:strike w:val="0"/>
        <w:color w:val="auto"/>
      </w:rPr>
    </w:lvl>
    <w:lvl w:ilvl="1" w:tplc="FF1A474E">
      <w:start w:val="1"/>
      <w:numFmt w:val="decimal"/>
      <w:lvlText w:val="%2."/>
      <w:lvlJc w:val="left"/>
      <w:pPr>
        <w:tabs>
          <w:tab w:val="num" w:pos="1440"/>
        </w:tabs>
        <w:ind w:left="1363" w:hanging="283"/>
      </w:pPr>
      <w:rPr>
        <w:rFonts w:cs="Times New Roman"/>
        <w:b w:val="0"/>
        <w:i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92C78DB"/>
    <w:multiLevelType w:val="hybridMultilevel"/>
    <w:tmpl w:val="B8D8AD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A8D722D"/>
    <w:multiLevelType w:val="hybridMultilevel"/>
    <w:tmpl w:val="4052FDC4"/>
    <w:lvl w:ilvl="0" w:tplc="FF109206">
      <w:start w:val="1"/>
      <w:numFmt w:val="lowerLetter"/>
      <w:lvlText w:val="%1)"/>
      <w:lvlJc w:val="left"/>
      <w:pPr>
        <w:tabs>
          <w:tab w:val="num" w:pos="785"/>
        </w:tabs>
        <w:ind w:left="765" w:hanging="340"/>
      </w:pPr>
      <w:rPr>
        <w:rFonts w:ascii="Calibri" w:eastAsia="Times New Roman" w:hAnsi="Calibri" w:cs="Times New Roman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E573CA7"/>
    <w:multiLevelType w:val="hybridMultilevel"/>
    <w:tmpl w:val="210416DC"/>
    <w:lvl w:ilvl="0" w:tplc="46CEAE94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70960B4C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3" w15:restartNumberingAfterBreak="0">
    <w:nsid w:val="73704FA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3D455FB"/>
    <w:multiLevelType w:val="hybridMultilevel"/>
    <w:tmpl w:val="43E8689E"/>
    <w:lvl w:ilvl="0" w:tplc="EA66093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C70D69"/>
    <w:multiLevelType w:val="hybridMultilevel"/>
    <w:tmpl w:val="D2EAF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CDF5612"/>
    <w:multiLevelType w:val="singleLevel"/>
    <w:tmpl w:val="0EBA40B4"/>
    <w:lvl w:ilvl="0">
      <w:start w:val="1"/>
      <w:numFmt w:val="lowerLetter"/>
      <w:lvlText w:val="%1)"/>
      <w:lvlJc w:val="left"/>
      <w:pPr>
        <w:ind w:left="1134" w:hanging="708"/>
      </w:pPr>
      <w:rPr>
        <w:rFonts w:ascii="Arial" w:hAnsi="Arial" w:cs="Arial" w:hint="default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0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14"/>
  </w:num>
  <w:num w:numId="17">
    <w:abstractNumId w:val="17"/>
    <w:lvlOverride w:ilvl="0">
      <w:startOverride w:val="1"/>
    </w:lvlOverride>
  </w:num>
  <w:num w:numId="18">
    <w:abstractNumId w:val="4"/>
  </w:num>
  <w:num w:numId="19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801"/>
    <w:rsid w:val="00050A0B"/>
    <w:rsid w:val="00071817"/>
    <w:rsid w:val="00073999"/>
    <w:rsid w:val="000B3E2B"/>
    <w:rsid w:val="000C3EF8"/>
    <w:rsid w:val="00176831"/>
    <w:rsid w:val="001A5BF5"/>
    <w:rsid w:val="001E33AD"/>
    <w:rsid w:val="00200B8B"/>
    <w:rsid w:val="00217BED"/>
    <w:rsid w:val="002221E6"/>
    <w:rsid w:val="002308B6"/>
    <w:rsid w:val="0023389F"/>
    <w:rsid w:val="00245A2D"/>
    <w:rsid w:val="00395CD5"/>
    <w:rsid w:val="00412FD8"/>
    <w:rsid w:val="004A61FE"/>
    <w:rsid w:val="00505105"/>
    <w:rsid w:val="00513CEA"/>
    <w:rsid w:val="005A0E33"/>
    <w:rsid w:val="005E1CE9"/>
    <w:rsid w:val="005E547B"/>
    <w:rsid w:val="006671A4"/>
    <w:rsid w:val="0067491A"/>
    <w:rsid w:val="0069292C"/>
    <w:rsid w:val="006A1AE0"/>
    <w:rsid w:val="006C426B"/>
    <w:rsid w:val="006C79B9"/>
    <w:rsid w:val="006F7FDD"/>
    <w:rsid w:val="00702421"/>
    <w:rsid w:val="007271C4"/>
    <w:rsid w:val="0073775F"/>
    <w:rsid w:val="007B7B86"/>
    <w:rsid w:val="007C5819"/>
    <w:rsid w:val="007E29CE"/>
    <w:rsid w:val="008231B1"/>
    <w:rsid w:val="008528DE"/>
    <w:rsid w:val="008C0BB4"/>
    <w:rsid w:val="008C35C1"/>
    <w:rsid w:val="00990993"/>
    <w:rsid w:val="009C46D3"/>
    <w:rsid w:val="00A07779"/>
    <w:rsid w:val="00A31ADE"/>
    <w:rsid w:val="00AA57FE"/>
    <w:rsid w:val="00AC1801"/>
    <w:rsid w:val="00B001DF"/>
    <w:rsid w:val="00B1784B"/>
    <w:rsid w:val="00B27252"/>
    <w:rsid w:val="00B40259"/>
    <w:rsid w:val="00BD099E"/>
    <w:rsid w:val="00BE2EAC"/>
    <w:rsid w:val="00BE3A6E"/>
    <w:rsid w:val="00BF59C7"/>
    <w:rsid w:val="00C56BBE"/>
    <w:rsid w:val="00CC2AF6"/>
    <w:rsid w:val="00CD5A2C"/>
    <w:rsid w:val="00D02849"/>
    <w:rsid w:val="00D13998"/>
    <w:rsid w:val="00D9760A"/>
    <w:rsid w:val="00DA0AA4"/>
    <w:rsid w:val="00DC62F0"/>
    <w:rsid w:val="00DD25BF"/>
    <w:rsid w:val="00DF5170"/>
    <w:rsid w:val="00E84E21"/>
    <w:rsid w:val="00EC4A2A"/>
    <w:rsid w:val="00EF0FF4"/>
    <w:rsid w:val="00EF6DA0"/>
    <w:rsid w:val="00FA59BC"/>
    <w:rsid w:val="00FC3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5415"/>
  <w15:chartTrackingRefBased/>
  <w15:docId w15:val="{6EF7797B-494B-44A2-987A-F4C1E131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1801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AC180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18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1801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18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1801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rsid w:val="00AC180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pl-PL"/>
    </w:rPr>
  </w:style>
  <w:style w:type="character" w:customStyle="1" w:styleId="ZwykytekstZnak">
    <w:name w:val="Zwykły tekst Znak"/>
    <w:basedOn w:val="Domylnaczcionkaakapitu"/>
    <w:link w:val="Zwykytekst"/>
    <w:rsid w:val="00AC1801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rsid w:val="007B7B86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B86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Normal1">
    <w:name w:val="Normal_1"/>
    <w:qFormat/>
    <w:rsid w:val="00EF0F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784B"/>
    <w:pPr>
      <w:spacing w:after="160"/>
    </w:pPr>
    <w:rPr>
      <w:rFonts w:asciiTheme="minorHAnsi" w:eastAsiaTheme="minorHAnsi" w:hAnsiTheme="minorHAnsi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784B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customStyle="1" w:styleId="Default">
    <w:name w:val="Default"/>
    <w:rsid w:val="006671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71A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074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3C2CD-D30E-4F60-B7CB-0432E146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4482</Words>
  <Characters>26893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Kudas</dc:creator>
  <cp:keywords/>
  <dc:description/>
  <cp:lastModifiedBy>Jolata Oleksy</cp:lastModifiedBy>
  <cp:revision>6</cp:revision>
  <dcterms:created xsi:type="dcterms:W3CDTF">2022-10-11T06:03:00Z</dcterms:created>
  <dcterms:modified xsi:type="dcterms:W3CDTF">2022-10-11T11:10:00Z</dcterms:modified>
</cp:coreProperties>
</file>