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4CBF07C3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2136AD" w:rsidRPr="002136AD">
        <w:rPr>
          <w:rFonts w:asciiTheme="minorHAnsi" w:hAnsiTheme="minorHAnsi" w:cstheme="minorHAnsi"/>
          <w:b/>
        </w:rPr>
        <w:t xml:space="preserve">dostawa pompy </w:t>
      </w:r>
      <w:r w:rsidR="00E946E3" w:rsidRPr="002136AD">
        <w:rPr>
          <w:rFonts w:asciiTheme="minorHAnsi" w:hAnsiTheme="minorHAnsi" w:cstheme="minorHAnsi"/>
          <w:b/>
        </w:rPr>
        <w:t>próżniowej</w:t>
      </w:r>
      <w:bookmarkStart w:id="0" w:name="_GoBack"/>
      <w:bookmarkEnd w:id="0"/>
      <w:r w:rsidR="002136AD" w:rsidRPr="002136AD">
        <w:rPr>
          <w:rFonts w:asciiTheme="minorHAnsi" w:hAnsiTheme="minorHAnsi" w:cstheme="minorHAnsi"/>
          <w:b/>
        </w:rPr>
        <w:t>, bezolejowej typu ślimakowego (</w:t>
      </w:r>
      <w:proofErr w:type="spellStart"/>
      <w:r w:rsidR="002136AD" w:rsidRPr="002136AD">
        <w:rPr>
          <w:rFonts w:asciiTheme="minorHAnsi" w:hAnsiTheme="minorHAnsi" w:cstheme="minorHAnsi"/>
          <w:b/>
        </w:rPr>
        <w:t>scroll</w:t>
      </w:r>
      <w:proofErr w:type="spellEnd"/>
      <w:r w:rsidR="002136AD" w:rsidRPr="002136AD">
        <w:rPr>
          <w:rFonts w:asciiTheme="minorHAnsi" w:hAnsiTheme="minorHAnsi" w:cstheme="minorHAnsi"/>
          <w:b/>
        </w:rPr>
        <w:t xml:space="preserve">)  dla </w:t>
      </w:r>
      <w:proofErr w:type="spellStart"/>
      <w:r w:rsidR="002136AD" w:rsidRPr="002136AD">
        <w:rPr>
          <w:rFonts w:asciiTheme="minorHAnsi" w:hAnsiTheme="minorHAnsi" w:cstheme="minorHAnsi"/>
          <w:b/>
        </w:rPr>
        <w:t>WEiP</w:t>
      </w:r>
      <w:proofErr w:type="spellEnd"/>
      <w:r w:rsidR="002136AD" w:rsidRPr="002136AD">
        <w:rPr>
          <w:rFonts w:asciiTheme="minorHAnsi" w:hAnsiTheme="minorHAnsi" w:cstheme="minorHAnsi"/>
          <w:b/>
        </w:rPr>
        <w:t xml:space="preserve"> - KC-zp.272-601/22</w:t>
      </w:r>
      <w:r w:rsidR="002136AD">
        <w:rPr>
          <w:rFonts w:asciiTheme="minorHAnsi" w:hAnsiTheme="minorHAnsi" w:cstheme="minorHAnsi"/>
          <w:b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864D1" w14:textId="77777777" w:rsidR="0042264A" w:rsidRDefault="0042264A" w:rsidP="0038231F">
      <w:pPr>
        <w:spacing w:after="0" w:line="240" w:lineRule="auto"/>
      </w:pPr>
      <w:r>
        <w:separator/>
      </w:r>
    </w:p>
  </w:endnote>
  <w:endnote w:type="continuationSeparator" w:id="0">
    <w:p w14:paraId="64BC51FE" w14:textId="77777777" w:rsidR="0042264A" w:rsidRDefault="004226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138CC" w14:textId="77777777" w:rsidR="0042264A" w:rsidRDefault="0042264A" w:rsidP="0038231F">
      <w:pPr>
        <w:spacing w:after="0" w:line="240" w:lineRule="auto"/>
      </w:pPr>
      <w:r>
        <w:separator/>
      </w:r>
    </w:p>
  </w:footnote>
  <w:footnote w:type="continuationSeparator" w:id="0">
    <w:p w14:paraId="27442796" w14:textId="77777777" w:rsidR="0042264A" w:rsidRDefault="0042264A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36AD"/>
    <w:rsid w:val="002168A8"/>
    <w:rsid w:val="002228D9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A33"/>
    <w:rsid w:val="003B7238"/>
    <w:rsid w:val="003C3B64"/>
    <w:rsid w:val="003F024C"/>
    <w:rsid w:val="0042264A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9E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50EBA"/>
    <w:rsid w:val="006676AE"/>
    <w:rsid w:val="006A3A1F"/>
    <w:rsid w:val="006A52B6"/>
    <w:rsid w:val="006B1380"/>
    <w:rsid w:val="006F0034"/>
    <w:rsid w:val="006F3D32"/>
    <w:rsid w:val="00701470"/>
    <w:rsid w:val="007118F0"/>
    <w:rsid w:val="0072560B"/>
    <w:rsid w:val="0073529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0F00"/>
    <w:rsid w:val="007F3208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7628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6E3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D182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4A7CF-2B46-40EB-896E-DF7B76AE9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2022-10-06T09:09:00Z</cp:lastPrinted>
  <dcterms:created xsi:type="dcterms:W3CDTF">2022-10-06T09:09:00Z</dcterms:created>
  <dcterms:modified xsi:type="dcterms:W3CDTF">2022-10-06T09:09:00Z</dcterms:modified>
</cp:coreProperties>
</file>