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17482A" w:rsidP="00890B92">
      <w:pPr>
        <w:spacing w:after="240"/>
        <w:jc w:val="right"/>
        <w:rPr>
          <w:sz w:val="22"/>
          <w:szCs w:val="22"/>
        </w:rPr>
      </w:pPr>
      <w:r w:rsidRPr="0017482A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17482A">
        <w:rPr>
          <w:sz w:val="22"/>
          <w:szCs w:val="22"/>
        </w:rPr>
        <w:t>2022-10-10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17482A" w:rsidRPr="0017482A" w:rsidRDefault="0017482A" w:rsidP="00890B92">
      <w:pPr>
        <w:rPr>
          <w:b/>
          <w:bCs/>
          <w:sz w:val="22"/>
          <w:szCs w:val="22"/>
        </w:rPr>
      </w:pPr>
      <w:r w:rsidRPr="0017482A">
        <w:rPr>
          <w:b/>
          <w:bCs/>
          <w:sz w:val="22"/>
          <w:szCs w:val="22"/>
        </w:rPr>
        <w:t>Akademia Górniczo - Hutnicza</w:t>
      </w:r>
    </w:p>
    <w:p w:rsidR="0017482A" w:rsidRPr="0017482A" w:rsidRDefault="0017482A" w:rsidP="00890B92">
      <w:pPr>
        <w:rPr>
          <w:b/>
          <w:bCs/>
          <w:sz w:val="22"/>
          <w:szCs w:val="22"/>
        </w:rPr>
      </w:pPr>
      <w:r w:rsidRPr="0017482A">
        <w:rPr>
          <w:b/>
          <w:bCs/>
          <w:sz w:val="22"/>
          <w:szCs w:val="22"/>
        </w:rPr>
        <w:t>im. Stanisława Staszica w Krakowie</w:t>
      </w:r>
    </w:p>
    <w:p w:rsidR="00890B92" w:rsidRPr="00D91931" w:rsidRDefault="0017482A" w:rsidP="00890B92">
      <w:pPr>
        <w:rPr>
          <w:b/>
          <w:bCs/>
          <w:sz w:val="22"/>
          <w:szCs w:val="22"/>
        </w:rPr>
      </w:pPr>
      <w:r w:rsidRPr="0017482A">
        <w:rPr>
          <w:b/>
          <w:bCs/>
          <w:sz w:val="22"/>
          <w:szCs w:val="22"/>
        </w:rPr>
        <w:t>Dział Zamówień Publicznych</w:t>
      </w:r>
    </w:p>
    <w:p w:rsidR="00890B92" w:rsidRPr="00BD5546" w:rsidRDefault="0017482A" w:rsidP="00890B92">
      <w:pPr>
        <w:rPr>
          <w:sz w:val="22"/>
          <w:szCs w:val="22"/>
        </w:rPr>
      </w:pPr>
      <w:r w:rsidRPr="0017482A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17482A">
        <w:rPr>
          <w:sz w:val="22"/>
          <w:szCs w:val="22"/>
        </w:rPr>
        <w:t>30</w:t>
      </w:r>
    </w:p>
    <w:p w:rsidR="00890B92" w:rsidRPr="00BD5546" w:rsidRDefault="0017482A" w:rsidP="00890B92">
      <w:pPr>
        <w:rPr>
          <w:sz w:val="22"/>
          <w:szCs w:val="22"/>
        </w:rPr>
      </w:pPr>
      <w:r w:rsidRPr="0017482A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17482A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7482A" w:rsidRPr="0017482A">
        <w:rPr>
          <w:b/>
          <w:sz w:val="22"/>
          <w:szCs w:val="22"/>
        </w:rPr>
        <w:t>KC-zp.272-612/22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17482A" w:rsidRPr="0017482A">
        <w:rPr>
          <w:sz w:val="22"/>
          <w:szCs w:val="22"/>
        </w:rPr>
        <w:t xml:space="preserve">Tryb podstawowy bez negocjacji - art. 275 pkt. 1 ustawy </w:t>
      </w:r>
      <w:proofErr w:type="spellStart"/>
      <w:r w:rsidR="0017482A" w:rsidRPr="0017482A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:rsidR="00A80738" w:rsidRPr="00890B92" w:rsidRDefault="0017482A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17482A">
        <w:rPr>
          <w:b/>
          <w:sz w:val="22"/>
          <w:szCs w:val="22"/>
        </w:rPr>
        <w:t>wynajem autokarów dla przewozu uczestników wycieczek pracowniczych i emeryckich organizowanych przez DSB AGH w roku 2022 -  KC-zp.272-612/22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17482A" w:rsidRPr="0017482A">
        <w:rPr>
          <w:sz w:val="22"/>
          <w:szCs w:val="22"/>
        </w:rPr>
        <w:t>(</w:t>
      </w:r>
      <w:bookmarkStart w:id="0" w:name="_GoBack"/>
      <w:bookmarkEnd w:id="0"/>
      <w:r w:rsidR="0017482A" w:rsidRPr="0017482A">
        <w:rPr>
          <w:sz w:val="22"/>
          <w:szCs w:val="22"/>
        </w:rPr>
        <w:t xml:space="preserve">Dz.U. </w:t>
      </w:r>
      <w:r w:rsidR="00660504">
        <w:rPr>
          <w:sz w:val="22"/>
          <w:szCs w:val="22"/>
        </w:rPr>
        <w:t>2022.1710</w:t>
      </w:r>
      <w:r w:rsidR="0017482A" w:rsidRPr="0017482A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17482A" w:rsidP="00A80738">
      <w:pPr>
        <w:spacing w:before="120" w:after="120"/>
        <w:jc w:val="both"/>
        <w:rPr>
          <w:sz w:val="22"/>
          <w:szCs w:val="22"/>
        </w:rPr>
      </w:pPr>
      <w:r w:rsidRPr="0017482A">
        <w:rPr>
          <w:b/>
          <w:sz w:val="22"/>
          <w:szCs w:val="22"/>
        </w:rPr>
        <w:t>26 000.00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D32E6" w:rsidRDefault="00ED32E6">
      <w:r>
        <w:separator/>
      </w:r>
    </w:p>
  </w:endnote>
  <w:endnote w:type="continuationSeparator" w:id="0">
    <w:p w:rsidR="00ED32E6" w:rsidRDefault="00ED32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1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D32E6" w:rsidRDefault="00ED32E6">
      <w:r>
        <w:separator/>
      </w:r>
    </w:p>
  </w:footnote>
  <w:footnote w:type="continuationSeparator" w:id="0">
    <w:p w:rsidR="00ED32E6" w:rsidRDefault="00ED32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7482A" w:rsidRDefault="0017482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7482A" w:rsidRDefault="0017482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7482A" w:rsidRDefault="0017482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E2725"/>
    <w:rsid w:val="00007727"/>
    <w:rsid w:val="00017720"/>
    <w:rsid w:val="00035488"/>
    <w:rsid w:val="000D7F25"/>
    <w:rsid w:val="000E00E5"/>
    <w:rsid w:val="00173B20"/>
    <w:rsid w:val="0017482A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60504"/>
    <w:rsid w:val="0069085C"/>
    <w:rsid w:val="007E2725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ED32E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AB2582D"/>
  <w15:chartTrackingRefBased/>
  <w15:docId w15:val="{320B9124-F893-4C78-87FE-61679AC918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108</Words>
  <Characters>649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3</cp:revision>
  <dcterms:created xsi:type="dcterms:W3CDTF">2022-10-10T09:05:00Z</dcterms:created>
  <dcterms:modified xsi:type="dcterms:W3CDTF">2022-10-10T09:07:00Z</dcterms:modified>
</cp:coreProperties>
</file>