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133C6" w14:textId="3825FCEC" w:rsidR="0029606A" w:rsidRPr="005D3334" w:rsidRDefault="00DA673A" w:rsidP="005D3334">
      <w:pPr>
        <w:spacing w:after="240"/>
        <w:jc w:val="right"/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>Kraków</w:t>
      </w:r>
      <w:r w:rsidR="006A5DF1" w:rsidRPr="005D3334">
        <w:rPr>
          <w:rFonts w:ascii="Verdana" w:hAnsi="Verdana" w:cs="Arial"/>
          <w:color w:val="000000" w:themeColor="text1"/>
        </w:rPr>
        <w:t xml:space="preserve"> dnia: </w:t>
      </w:r>
      <w:r w:rsidRPr="005D3334">
        <w:rPr>
          <w:rFonts w:ascii="Verdana" w:hAnsi="Verdana" w:cs="Arial"/>
          <w:color w:val="000000" w:themeColor="text1"/>
        </w:rPr>
        <w:t>2022-10-04</w:t>
      </w:r>
    </w:p>
    <w:p w14:paraId="38EC14A3" w14:textId="77777777" w:rsidR="00DA673A" w:rsidRPr="005D3334" w:rsidRDefault="00DA673A" w:rsidP="006A5DF1">
      <w:pPr>
        <w:rPr>
          <w:rFonts w:ascii="Verdana" w:hAnsi="Verdana" w:cs="Arial"/>
          <w:b/>
          <w:bCs/>
          <w:color w:val="000000" w:themeColor="text1"/>
        </w:rPr>
      </w:pPr>
      <w:r w:rsidRPr="005D3334">
        <w:rPr>
          <w:rFonts w:ascii="Verdana" w:hAnsi="Verdana" w:cs="Arial"/>
          <w:b/>
          <w:bCs/>
          <w:color w:val="000000" w:themeColor="text1"/>
        </w:rPr>
        <w:t>Akademia Górniczo - Hutnicza</w:t>
      </w:r>
    </w:p>
    <w:p w14:paraId="53E085A8" w14:textId="77777777" w:rsidR="00DA673A" w:rsidRPr="005D3334" w:rsidRDefault="00DA673A" w:rsidP="006A5DF1">
      <w:pPr>
        <w:rPr>
          <w:rFonts w:ascii="Verdana" w:hAnsi="Verdana" w:cs="Arial"/>
          <w:b/>
          <w:bCs/>
          <w:color w:val="000000" w:themeColor="text1"/>
        </w:rPr>
      </w:pPr>
      <w:r w:rsidRPr="005D3334">
        <w:rPr>
          <w:rFonts w:ascii="Verdana" w:hAnsi="Verdana" w:cs="Arial"/>
          <w:b/>
          <w:bCs/>
          <w:color w:val="000000" w:themeColor="text1"/>
        </w:rPr>
        <w:t>im. Stanisława Staszica w Krakowie</w:t>
      </w:r>
    </w:p>
    <w:p w14:paraId="67747311" w14:textId="77777777" w:rsidR="006A5DF1" w:rsidRPr="005D3334" w:rsidRDefault="00DA673A" w:rsidP="006A5DF1">
      <w:pPr>
        <w:rPr>
          <w:rFonts w:ascii="Verdana" w:hAnsi="Verdana" w:cs="Arial"/>
          <w:b/>
          <w:bCs/>
          <w:color w:val="000000" w:themeColor="text1"/>
        </w:rPr>
      </w:pPr>
      <w:r w:rsidRPr="005D3334">
        <w:rPr>
          <w:rFonts w:ascii="Verdana" w:hAnsi="Verdana" w:cs="Arial"/>
          <w:b/>
          <w:bCs/>
          <w:color w:val="000000" w:themeColor="text1"/>
        </w:rPr>
        <w:t>Dział Zamówień Publicznych</w:t>
      </w:r>
    </w:p>
    <w:p w14:paraId="796F48BC" w14:textId="77777777" w:rsidR="006A5DF1" w:rsidRPr="005D3334" w:rsidRDefault="00DA673A" w:rsidP="006A5DF1">
      <w:pPr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>Al. Mickiewicza</w:t>
      </w:r>
      <w:r w:rsidR="006A5DF1" w:rsidRPr="005D3334">
        <w:rPr>
          <w:rFonts w:ascii="Verdana" w:hAnsi="Verdana" w:cs="Arial"/>
          <w:color w:val="000000" w:themeColor="text1"/>
        </w:rPr>
        <w:t xml:space="preserve"> </w:t>
      </w:r>
      <w:r w:rsidRPr="005D3334">
        <w:rPr>
          <w:rFonts w:ascii="Verdana" w:hAnsi="Verdana" w:cs="Arial"/>
          <w:color w:val="000000" w:themeColor="text1"/>
        </w:rPr>
        <w:t>30</w:t>
      </w:r>
    </w:p>
    <w:p w14:paraId="3D465446" w14:textId="77777777" w:rsidR="006A5DF1" w:rsidRPr="005D3334" w:rsidRDefault="00DA673A" w:rsidP="006A5DF1">
      <w:pPr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>30-059</w:t>
      </w:r>
      <w:r w:rsidR="006A5DF1" w:rsidRPr="005D3334">
        <w:rPr>
          <w:rFonts w:ascii="Verdana" w:hAnsi="Verdana" w:cs="Arial"/>
          <w:color w:val="000000" w:themeColor="text1"/>
        </w:rPr>
        <w:t xml:space="preserve"> </w:t>
      </w:r>
      <w:r w:rsidRPr="005D3334">
        <w:rPr>
          <w:rFonts w:ascii="Verdana" w:hAnsi="Verdana" w:cs="Arial"/>
          <w:color w:val="000000" w:themeColor="text1"/>
        </w:rPr>
        <w:t>Kraków</w:t>
      </w:r>
    </w:p>
    <w:p w14:paraId="2EDC4518" w14:textId="77777777" w:rsidR="006A5DF1" w:rsidRPr="005D3334" w:rsidRDefault="006A5DF1" w:rsidP="006A5DF1">
      <w:pPr>
        <w:pStyle w:val="Nagwek"/>
        <w:tabs>
          <w:tab w:val="clear" w:pos="4536"/>
        </w:tabs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ab/>
        <w:t xml:space="preserve"> </w:t>
      </w:r>
    </w:p>
    <w:p w14:paraId="535366C9" w14:textId="77777777" w:rsidR="006A5DF1" w:rsidRPr="005D333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  <w:color w:val="000000" w:themeColor="text1"/>
        </w:rPr>
      </w:pPr>
    </w:p>
    <w:p w14:paraId="419B0848" w14:textId="77777777" w:rsidR="006A5DF1" w:rsidRPr="005D333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color w:val="000000" w:themeColor="text1"/>
        </w:rPr>
      </w:pPr>
      <w:r w:rsidRPr="005D3334">
        <w:rPr>
          <w:rFonts w:ascii="Verdana" w:hAnsi="Verdana" w:cs="Arial"/>
          <w:b/>
          <w:color w:val="000000" w:themeColor="text1"/>
        </w:rPr>
        <w:t>WYKONAWCY</w:t>
      </w:r>
    </w:p>
    <w:p w14:paraId="73999522" w14:textId="77777777" w:rsidR="006A5DF1" w:rsidRPr="005D333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>ubiegający się o zamówienie publiczne</w:t>
      </w:r>
    </w:p>
    <w:p w14:paraId="718E31BF" w14:textId="77777777" w:rsidR="006D4AB3" w:rsidRPr="005D333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color w:val="000000" w:themeColor="text1"/>
        </w:rPr>
      </w:pPr>
    </w:p>
    <w:p w14:paraId="77176851" w14:textId="77777777" w:rsidR="006D4AB3" w:rsidRPr="005D333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  <w:color w:val="000000" w:themeColor="text1"/>
        </w:rPr>
      </w:pPr>
    </w:p>
    <w:p w14:paraId="5809D60C" w14:textId="1A0E16B5" w:rsidR="00632C3C" w:rsidRPr="005D333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color w:val="000000" w:themeColor="text1"/>
          <w:sz w:val="20"/>
        </w:rPr>
      </w:pPr>
      <w:r w:rsidRPr="005D3334">
        <w:rPr>
          <w:rFonts w:ascii="Verdana" w:hAnsi="Verdana" w:cs="Arial"/>
          <w:color w:val="000000" w:themeColor="text1"/>
          <w:sz w:val="20"/>
        </w:rPr>
        <w:t>WYJAŚNIENI</w:t>
      </w:r>
      <w:r w:rsidR="00520165" w:rsidRPr="005D3334">
        <w:rPr>
          <w:rFonts w:ascii="Verdana" w:hAnsi="Verdana" w:cs="Arial"/>
          <w:color w:val="000000" w:themeColor="text1"/>
          <w:sz w:val="20"/>
        </w:rPr>
        <w:t>A</w:t>
      </w:r>
      <w:r w:rsidR="00632C3C" w:rsidRPr="005D3334">
        <w:rPr>
          <w:rFonts w:ascii="Verdana" w:hAnsi="Verdana" w:cs="Arial"/>
          <w:color w:val="000000" w:themeColor="text1"/>
          <w:sz w:val="20"/>
        </w:rPr>
        <w:t xml:space="preserve"> TREŚCI</w:t>
      </w:r>
      <w:r w:rsidR="0029606A" w:rsidRPr="005D3334">
        <w:rPr>
          <w:rFonts w:ascii="Verdana" w:hAnsi="Verdana" w:cs="Arial"/>
          <w:color w:val="000000" w:themeColor="text1"/>
          <w:sz w:val="20"/>
        </w:rPr>
        <w:t xml:space="preserve"> SWZ</w:t>
      </w:r>
      <w:r w:rsidR="00C41DF4">
        <w:rPr>
          <w:rFonts w:ascii="Verdana" w:hAnsi="Verdana" w:cs="Arial"/>
          <w:color w:val="000000" w:themeColor="text1"/>
          <w:sz w:val="20"/>
        </w:rPr>
        <w:t xml:space="preserve"> 4 – ZMIANY SWZ</w:t>
      </w:r>
    </w:p>
    <w:p w14:paraId="0C65767C" w14:textId="5A0195E0" w:rsidR="006D4AB3" w:rsidRPr="005D3334" w:rsidRDefault="00632C3C" w:rsidP="00520165">
      <w:pPr>
        <w:spacing w:after="360" w:line="276" w:lineRule="auto"/>
        <w:jc w:val="both"/>
        <w:rPr>
          <w:rFonts w:ascii="Verdana" w:hAnsi="Verdana" w:cs="Arial"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 xml:space="preserve">Dotyczy: </w:t>
      </w:r>
      <w:r w:rsidR="006A5DF1" w:rsidRPr="005D3334">
        <w:rPr>
          <w:rFonts w:ascii="Verdana" w:hAnsi="Verdana" w:cs="Arial"/>
          <w:color w:val="000000" w:themeColor="text1"/>
        </w:rPr>
        <w:t>p</w:t>
      </w:r>
      <w:r w:rsidRPr="005D3334">
        <w:rPr>
          <w:rFonts w:ascii="Verdana" w:hAnsi="Verdana" w:cs="Arial"/>
          <w:color w:val="000000" w:themeColor="text1"/>
        </w:rPr>
        <w:t>ostępowani</w:t>
      </w:r>
      <w:r w:rsidR="006A5DF1" w:rsidRPr="005D3334">
        <w:rPr>
          <w:rFonts w:ascii="Verdana" w:hAnsi="Verdana" w:cs="Arial"/>
          <w:color w:val="000000" w:themeColor="text1"/>
        </w:rPr>
        <w:t>a</w:t>
      </w:r>
      <w:r w:rsidRPr="005D3334">
        <w:rPr>
          <w:rFonts w:ascii="Verdana" w:hAnsi="Verdana" w:cs="Arial"/>
          <w:color w:val="000000" w:themeColor="text1"/>
        </w:rPr>
        <w:t xml:space="preserve"> o udzielenie zamówienia publicznego, prowadzone</w:t>
      </w:r>
      <w:r w:rsidR="006A5DF1" w:rsidRPr="005D3334">
        <w:rPr>
          <w:rFonts w:ascii="Verdana" w:hAnsi="Verdana" w:cs="Arial"/>
          <w:color w:val="000000" w:themeColor="text1"/>
        </w:rPr>
        <w:t>go</w:t>
      </w:r>
      <w:r w:rsidRPr="005D3334">
        <w:rPr>
          <w:rFonts w:ascii="Verdana" w:hAnsi="Verdana" w:cs="Arial"/>
          <w:color w:val="000000" w:themeColor="text1"/>
        </w:rPr>
        <w:t xml:space="preserve"> w trybie </w:t>
      </w:r>
      <w:r w:rsidR="00DA673A" w:rsidRPr="005D3334">
        <w:rPr>
          <w:rFonts w:ascii="Verdana" w:hAnsi="Verdana" w:cs="Arial"/>
          <w:color w:val="000000" w:themeColor="text1"/>
        </w:rPr>
        <w:t>Tryb podstawowy bez negocjacji - art. 275 pkt. 1 ustawy Pzp</w:t>
      </w:r>
      <w:r w:rsidRPr="005D3334">
        <w:rPr>
          <w:rFonts w:ascii="Verdana" w:hAnsi="Verdana" w:cs="Arial"/>
          <w:b/>
          <w:color w:val="000000" w:themeColor="text1"/>
        </w:rPr>
        <w:t xml:space="preserve"> </w:t>
      </w:r>
      <w:r w:rsidRPr="005D3334">
        <w:rPr>
          <w:rFonts w:ascii="Verdana" w:hAnsi="Verdana" w:cs="Arial"/>
          <w:bCs/>
          <w:color w:val="000000" w:themeColor="text1"/>
        </w:rPr>
        <w:t>na</w:t>
      </w:r>
      <w:r w:rsidRPr="005D3334">
        <w:rPr>
          <w:rFonts w:ascii="Verdana" w:hAnsi="Verdana" w:cs="Arial"/>
          <w:b/>
          <w:color w:val="000000" w:themeColor="text1"/>
        </w:rPr>
        <w:t xml:space="preserve"> </w:t>
      </w:r>
      <w:r w:rsidR="00E72428" w:rsidRPr="005D3334">
        <w:rPr>
          <w:rFonts w:ascii="Verdana" w:hAnsi="Verdana" w:cs="Arial"/>
          <w:bCs/>
          <w:color w:val="000000" w:themeColor="text1"/>
        </w:rPr>
        <w:t>”</w:t>
      </w:r>
      <w:r w:rsidR="00DA673A" w:rsidRPr="005D3334">
        <w:rPr>
          <w:rFonts w:ascii="Verdana" w:hAnsi="Verdana" w:cs="Arial"/>
          <w:b/>
          <w:bCs/>
          <w:color w:val="000000" w:themeColor="text1"/>
        </w:rPr>
        <w:t>dostaw</w:t>
      </w:r>
      <w:r w:rsidR="005D3334" w:rsidRPr="005D3334">
        <w:rPr>
          <w:rFonts w:ascii="Verdana" w:hAnsi="Verdana" w:cs="Arial"/>
          <w:b/>
          <w:bCs/>
          <w:color w:val="000000" w:themeColor="text1"/>
        </w:rPr>
        <w:t>ę</w:t>
      </w:r>
      <w:r w:rsidR="00DA673A" w:rsidRPr="005D3334">
        <w:rPr>
          <w:rFonts w:ascii="Verdana" w:hAnsi="Verdana" w:cs="Arial"/>
          <w:b/>
          <w:bCs/>
          <w:color w:val="000000" w:themeColor="text1"/>
        </w:rPr>
        <w:t xml:space="preserve"> do siedziby Kupującego odczynników chemicznych dla WGGiOŚ - KC-zp.272-575/22</w:t>
      </w:r>
      <w:r w:rsidR="00E72428" w:rsidRPr="005D3334">
        <w:rPr>
          <w:rFonts w:ascii="Verdana" w:hAnsi="Verdana" w:cs="Arial"/>
          <w:bCs/>
          <w:color w:val="000000" w:themeColor="text1"/>
        </w:rPr>
        <w:t>”</w:t>
      </w:r>
      <w:r w:rsidRPr="005D3334">
        <w:rPr>
          <w:rFonts w:ascii="Verdana" w:hAnsi="Verdana" w:cs="Arial"/>
          <w:b/>
          <w:color w:val="000000" w:themeColor="text1"/>
        </w:rPr>
        <w:t xml:space="preserve"> </w:t>
      </w:r>
      <w:r w:rsidRPr="005D3334">
        <w:rPr>
          <w:rFonts w:ascii="Verdana" w:hAnsi="Verdana" w:cs="Arial"/>
          <w:bCs/>
          <w:color w:val="000000" w:themeColor="text1"/>
        </w:rPr>
        <w:t>– znak sprawy</w:t>
      </w:r>
      <w:r w:rsidRPr="005D3334">
        <w:rPr>
          <w:rFonts w:ascii="Verdana" w:hAnsi="Verdana" w:cs="Arial"/>
          <w:b/>
          <w:color w:val="000000" w:themeColor="text1"/>
        </w:rPr>
        <w:t xml:space="preserve"> </w:t>
      </w:r>
      <w:r w:rsidR="00DA673A" w:rsidRPr="005D3334">
        <w:rPr>
          <w:rFonts w:ascii="Verdana" w:hAnsi="Verdana" w:cs="Arial"/>
          <w:b/>
          <w:color w:val="000000" w:themeColor="text1"/>
        </w:rPr>
        <w:t>KC-zp.272-575/22</w:t>
      </w:r>
      <w:r w:rsidRPr="005D3334">
        <w:rPr>
          <w:rFonts w:ascii="Verdana" w:hAnsi="Verdana" w:cs="Arial"/>
          <w:b/>
          <w:color w:val="000000" w:themeColor="text1"/>
        </w:rPr>
        <w:t>.</w:t>
      </w:r>
    </w:p>
    <w:p w14:paraId="69357A12" w14:textId="0CEA4D57" w:rsidR="0012774F" w:rsidRPr="005D3334" w:rsidRDefault="00520165" w:rsidP="00D8461B">
      <w:pPr>
        <w:spacing w:after="240" w:line="276" w:lineRule="auto"/>
        <w:jc w:val="both"/>
        <w:rPr>
          <w:rFonts w:ascii="Verdana" w:hAnsi="Verdana" w:cs="Arial"/>
          <w:b/>
          <w:color w:val="000000" w:themeColor="text1"/>
        </w:rPr>
      </w:pPr>
      <w:r w:rsidRPr="005D3334">
        <w:rPr>
          <w:rFonts w:ascii="Verdana" w:hAnsi="Verdana" w:cs="Arial"/>
          <w:color w:val="000000" w:themeColor="text1"/>
        </w:rPr>
        <w:t xml:space="preserve">Zamawiający, </w:t>
      </w:r>
      <w:r w:rsidR="00DA673A" w:rsidRPr="005D3334">
        <w:rPr>
          <w:rFonts w:ascii="Verdana" w:hAnsi="Verdana" w:cs="Arial"/>
          <w:b/>
          <w:color w:val="000000" w:themeColor="text1"/>
        </w:rPr>
        <w:t xml:space="preserve">Akademia Górniczo </w:t>
      </w:r>
      <w:r w:rsidR="005D3334" w:rsidRPr="005D3334">
        <w:rPr>
          <w:rFonts w:ascii="Verdana" w:hAnsi="Verdana" w:cs="Arial"/>
          <w:b/>
          <w:color w:val="000000" w:themeColor="text1"/>
        </w:rPr>
        <w:t>–</w:t>
      </w:r>
      <w:r w:rsidR="00DA673A" w:rsidRPr="005D3334">
        <w:rPr>
          <w:rFonts w:ascii="Verdana" w:hAnsi="Verdana" w:cs="Arial"/>
          <w:b/>
          <w:color w:val="000000" w:themeColor="text1"/>
        </w:rPr>
        <w:t xml:space="preserve"> Hutnicza</w:t>
      </w:r>
      <w:r w:rsidR="005D3334" w:rsidRPr="005D3334">
        <w:rPr>
          <w:rFonts w:ascii="Verdana" w:hAnsi="Verdana" w:cs="Arial"/>
          <w:b/>
          <w:color w:val="000000" w:themeColor="text1"/>
        </w:rPr>
        <w:t xml:space="preserve"> </w:t>
      </w:r>
      <w:r w:rsidR="00DA673A" w:rsidRPr="005D3334">
        <w:rPr>
          <w:rFonts w:ascii="Verdana" w:hAnsi="Verdana" w:cs="Arial"/>
          <w:b/>
          <w:color w:val="000000" w:themeColor="text1"/>
        </w:rPr>
        <w:t>im. Stanisława Staszica w Krakowie</w:t>
      </w:r>
      <w:r w:rsidR="005D3334" w:rsidRPr="005D3334">
        <w:rPr>
          <w:rFonts w:ascii="Verdana" w:hAnsi="Verdana" w:cs="Arial"/>
          <w:b/>
          <w:color w:val="000000" w:themeColor="text1"/>
        </w:rPr>
        <w:t xml:space="preserve"> </w:t>
      </w:r>
      <w:r w:rsidR="00DA673A" w:rsidRPr="005D3334">
        <w:rPr>
          <w:rFonts w:ascii="Verdana" w:hAnsi="Verdana" w:cs="Arial"/>
          <w:b/>
          <w:color w:val="000000" w:themeColor="text1"/>
        </w:rPr>
        <w:t>Dział Zamówień Publicznych</w:t>
      </w:r>
      <w:r w:rsidRPr="005D3334">
        <w:rPr>
          <w:rFonts w:ascii="Verdana" w:hAnsi="Verdana" w:cs="Arial"/>
          <w:color w:val="000000" w:themeColor="text1"/>
        </w:rPr>
        <w:t xml:space="preserve">, działając na podstawie art. </w:t>
      </w:r>
      <w:r w:rsidR="00E74BC3" w:rsidRPr="005D3334">
        <w:rPr>
          <w:rFonts w:ascii="Verdana" w:hAnsi="Verdana" w:cs="Arial"/>
          <w:color w:val="000000" w:themeColor="text1"/>
        </w:rPr>
        <w:t>284</w:t>
      </w:r>
      <w:r w:rsidRPr="005D3334">
        <w:rPr>
          <w:rFonts w:ascii="Verdana" w:hAnsi="Verdana" w:cs="Arial"/>
          <w:color w:val="000000" w:themeColor="text1"/>
        </w:rPr>
        <w:t xml:space="preserve"> ust. </w:t>
      </w:r>
      <w:r w:rsidR="0029606A" w:rsidRPr="005D3334">
        <w:rPr>
          <w:rFonts w:ascii="Verdana" w:hAnsi="Verdana" w:cs="Arial"/>
          <w:color w:val="000000" w:themeColor="text1"/>
        </w:rPr>
        <w:t>6</w:t>
      </w:r>
      <w:r w:rsidRPr="005D3334">
        <w:rPr>
          <w:rFonts w:ascii="Verdana" w:hAnsi="Verdana" w:cs="Arial"/>
          <w:color w:val="000000" w:themeColor="text1"/>
        </w:rPr>
        <w:t xml:space="preserve"> ustawy z dnia </w:t>
      </w:r>
      <w:r w:rsidR="0029606A" w:rsidRPr="005D3334">
        <w:rPr>
          <w:rFonts w:ascii="Verdana" w:hAnsi="Verdana" w:cs="Arial"/>
          <w:color w:val="000000" w:themeColor="text1"/>
        </w:rPr>
        <w:t>11</w:t>
      </w:r>
      <w:r w:rsidRPr="005D3334">
        <w:rPr>
          <w:rFonts w:ascii="Verdana" w:hAnsi="Verdana" w:cs="Arial"/>
          <w:color w:val="000000" w:themeColor="text1"/>
        </w:rPr>
        <w:t xml:space="preserve"> </w:t>
      </w:r>
      <w:r w:rsidR="0029606A" w:rsidRPr="005D3334">
        <w:rPr>
          <w:rFonts w:ascii="Verdana" w:hAnsi="Verdana" w:cs="Arial"/>
          <w:color w:val="000000" w:themeColor="text1"/>
        </w:rPr>
        <w:t xml:space="preserve">września </w:t>
      </w:r>
      <w:r w:rsidRPr="005D3334">
        <w:rPr>
          <w:rFonts w:ascii="Verdana" w:hAnsi="Verdana" w:cs="Arial"/>
          <w:color w:val="000000" w:themeColor="text1"/>
        </w:rPr>
        <w:t>20</w:t>
      </w:r>
      <w:r w:rsidR="0029606A" w:rsidRPr="005D3334">
        <w:rPr>
          <w:rFonts w:ascii="Verdana" w:hAnsi="Verdana" w:cs="Arial"/>
          <w:color w:val="000000" w:themeColor="text1"/>
        </w:rPr>
        <w:t>19</w:t>
      </w:r>
      <w:r w:rsidRPr="005D3334">
        <w:rPr>
          <w:rFonts w:ascii="Verdana" w:hAnsi="Verdana" w:cs="Arial"/>
          <w:color w:val="000000" w:themeColor="text1"/>
        </w:rPr>
        <w:t xml:space="preserve"> r</w:t>
      </w:r>
      <w:r w:rsidR="0029606A" w:rsidRPr="005D3334">
        <w:rPr>
          <w:rFonts w:ascii="Verdana" w:hAnsi="Verdana" w:cs="Arial"/>
          <w:color w:val="000000" w:themeColor="text1"/>
        </w:rPr>
        <w:t>.</w:t>
      </w:r>
      <w:r w:rsidRPr="005D3334">
        <w:rPr>
          <w:rFonts w:ascii="Verdana" w:hAnsi="Verdana" w:cs="Arial"/>
          <w:color w:val="000000" w:themeColor="text1"/>
        </w:rPr>
        <w:t xml:space="preserve"> Prawo </w:t>
      </w:r>
      <w:r w:rsidR="0029606A" w:rsidRPr="005D3334">
        <w:rPr>
          <w:rFonts w:ascii="Verdana" w:hAnsi="Verdana" w:cs="Arial"/>
          <w:color w:val="000000" w:themeColor="text1"/>
        </w:rPr>
        <w:t>z</w:t>
      </w:r>
      <w:r w:rsidRPr="005D3334">
        <w:rPr>
          <w:rFonts w:ascii="Verdana" w:hAnsi="Verdana" w:cs="Arial"/>
          <w:color w:val="000000" w:themeColor="text1"/>
        </w:rPr>
        <w:t xml:space="preserve">amówień </w:t>
      </w:r>
      <w:r w:rsidR="0029606A" w:rsidRPr="005D3334">
        <w:rPr>
          <w:rFonts w:ascii="Verdana" w:hAnsi="Verdana" w:cs="Arial"/>
          <w:color w:val="000000" w:themeColor="text1"/>
        </w:rPr>
        <w:t>p</w:t>
      </w:r>
      <w:r w:rsidRPr="005D3334">
        <w:rPr>
          <w:rFonts w:ascii="Verdana" w:hAnsi="Verdana" w:cs="Arial"/>
          <w:color w:val="000000" w:themeColor="text1"/>
        </w:rPr>
        <w:t xml:space="preserve">ublicznych </w:t>
      </w:r>
      <w:r w:rsidR="00DA673A" w:rsidRPr="005D3334">
        <w:rPr>
          <w:rFonts w:ascii="Verdana" w:hAnsi="Verdana" w:cs="Arial"/>
          <w:color w:val="000000" w:themeColor="text1"/>
        </w:rPr>
        <w:t>(t.j. Dz.U. z 2021r. poz. 1129)</w:t>
      </w:r>
      <w:r w:rsidR="00BE7BFD" w:rsidRPr="005D3334">
        <w:rPr>
          <w:rFonts w:ascii="Verdana" w:hAnsi="Verdana" w:cs="Arial"/>
          <w:color w:val="000000" w:themeColor="text1"/>
        </w:rPr>
        <w:t xml:space="preserve">, </w:t>
      </w:r>
      <w:r w:rsidR="00E74BC3" w:rsidRPr="005D3334">
        <w:rPr>
          <w:rFonts w:ascii="Verdana" w:hAnsi="Verdana" w:cs="Arial"/>
          <w:color w:val="000000" w:themeColor="text1"/>
        </w:rPr>
        <w:t>udostępnia</w:t>
      </w:r>
      <w:r w:rsidR="00BE7BFD" w:rsidRPr="005D3334">
        <w:rPr>
          <w:rFonts w:ascii="Verdana" w:hAnsi="Verdana" w:cs="Arial"/>
          <w:color w:val="000000" w:themeColor="text1"/>
        </w:rPr>
        <w:t xml:space="preserve"> poniżej treść zapytań do S</w:t>
      </w:r>
      <w:r w:rsidR="0012774F" w:rsidRPr="005D3334">
        <w:rPr>
          <w:rFonts w:ascii="Verdana" w:hAnsi="Verdana" w:cs="Arial"/>
          <w:color w:val="000000" w:themeColor="text1"/>
        </w:rPr>
        <w:t>pecyfikacji Warunków Zamówienia (</w:t>
      </w:r>
      <w:r w:rsidR="0012774F" w:rsidRPr="005D3334">
        <w:rPr>
          <w:rFonts w:ascii="Verdana" w:hAnsi="Verdana" w:cs="Arial"/>
          <w:color w:val="000000" w:themeColor="text1"/>
          <w:lang w:eastAsia="ar-SA"/>
        </w:rPr>
        <w:t>zwanej dalej</w:t>
      </w:r>
      <w:r w:rsidR="0012774F" w:rsidRPr="005D3334">
        <w:rPr>
          <w:rFonts w:ascii="Verdana" w:hAnsi="Verdana" w:cs="Arial"/>
          <w:b/>
          <w:color w:val="000000" w:themeColor="text1"/>
          <w:lang w:eastAsia="ar-SA"/>
        </w:rPr>
        <w:t xml:space="preserve"> </w:t>
      </w:r>
      <w:r w:rsidR="0012774F" w:rsidRPr="005D3334">
        <w:rPr>
          <w:rFonts w:ascii="Verdana" w:hAnsi="Verdana" w:cs="Arial"/>
          <w:bCs/>
          <w:color w:val="000000" w:themeColor="text1"/>
          <w:lang w:eastAsia="ar-SA"/>
        </w:rPr>
        <w:t>”SWZ”)</w:t>
      </w:r>
      <w:r w:rsidR="00E74BC3" w:rsidRPr="005D3334">
        <w:rPr>
          <w:rFonts w:ascii="Verdana" w:hAnsi="Verdana" w:cs="Arial"/>
          <w:bCs/>
          <w:color w:val="000000" w:themeColor="text1"/>
          <w:lang w:eastAsia="ar-SA"/>
        </w:rPr>
        <w:t xml:space="preserve"> </w:t>
      </w:r>
      <w:r w:rsidR="00E74BC3" w:rsidRPr="005D3334">
        <w:rPr>
          <w:rFonts w:ascii="Verdana" w:hAnsi="Verdana" w:cs="Arial"/>
          <w:color w:val="000000" w:themeColor="text1"/>
        </w:rPr>
        <w:t>wraz z wyjaśnieniami</w:t>
      </w:r>
      <w:r w:rsidR="0012774F" w:rsidRPr="005D3334">
        <w:rPr>
          <w:rFonts w:ascii="Verdana" w:hAnsi="Verdana" w:cs="Arial"/>
          <w:bCs/>
          <w:color w:val="000000" w:themeColor="text1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3334" w:rsidRPr="005D3334" w14:paraId="019FD72C" w14:textId="77777777" w:rsidTr="007419E2">
        <w:tc>
          <w:tcPr>
            <w:tcW w:w="9356" w:type="dxa"/>
            <w:shd w:val="clear" w:color="auto" w:fill="auto"/>
          </w:tcPr>
          <w:p w14:paraId="4398E75F" w14:textId="2D7F7F02" w:rsidR="00DA673A" w:rsidRPr="005D3334" w:rsidRDefault="00DA673A" w:rsidP="00CD60CC">
            <w:pPr>
              <w:spacing w:before="60" w:after="60"/>
              <w:ind w:right="-72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5D3334">
              <w:rPr>
                <w:rFonts w:ascii="Verdana" w:hAnsi="Verdana" w:cs="Arial"/>
                <w:b/>
                <w:bCs/>
                <w:color w:val="000000" w:themeColor="text1"/>
              </w:rPr>
              <w:t xml:space="preserve">Pytanie </w:t>
            </w:r>
          </w:p>
          <w:p w14:paraId="5BF0F164" w14:textId="0E00A30E" w:rsidR="00DA673A" w:rsidRDefault="005D3334" w:rsidP="002B712C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color w:val="000000" w:themeColor="text1"/>
              </w:rPr>
            </w:pPr>
            <w:r w:rsidRPr="005D3334">
              <w:rPr>
                <w:rFonts w:ascii="Verdana" w:hAnsi="Verdana"/>
                <w:color w:val="000000" w:themeColor="text1"/>
              </w:rPr>
              <w:t>Nie uwzględnili Państwo w nowym formularzu Sodu chlorek ISO 17034 – opakowanie 50g - wyrazili Państwo zgodę. w formularzu jest opakowanie 100g - wymagana ilość 1 kg.</w:t>
            </w:r>
          </w:p>
          <w:p w14:paraId="172A39DF" w14:textId="77777777" w:rsidR="00CD60CC" w:rsidRPr="00CD60CC" w:rsidRDefault="00CD60CC" w:rsidP="00CD60CC">
            <w:pPr>
              <w:shd w:val="clear" w:color="auto" w:fill="FFFFFF"/>
              <w:textAlignment w:val="baseline"/>
              <w:rPr>
                <w:rFonts w:ascii="Verdana" w:hAnsi="Verdana"/>
                <w:color w:val="000000" w:themeColor="text1"/>
              </w:rPr>
            </w:pPr>
          </w:p>
          <w:p w14:paraId="456966EA" w14:textId="77777777" w:rsidR="00DA673A" w:rsidRPr="005D3334" w:rsidRDefault="00DA673A" w:rsidP="007419E2">
            <w:pPr>
              <w:spacing w:after="40"/>
              <w:ind w:left="30" w:right="-72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5D3334">
              <w:rPr>
                <w:rFonts w:ascii="Verdana" w:hAnsi="Verdana" w:cs="Arial"/>
                <w:b/>
                <w:bCs/>
                <w:color w:val="000000" w:themeColor="text1"/>
              </w:rPr>
              <w:t>Stanowisko (wyjaśnienie) Zamawiającego:</w:t>
            </w:r>
          </w:p>
          <w:p w14:paraId="779DF3D3" w14:textId="3074F130" w:rsidR="00DA673A" w:rsidRPr="005D3334" w:rsidRDefault="005D3334" w:rsidP="007419E2">
            <w:pPr>
              <w:spacing w:after="60"/>
              <w:ind w:left="30" w:right="-72"/>
              <w:jc w:val="both"/>
              <w:rPr>
                <w:rFonts w:ascii="Verdana" w:hAnsi="Verdana" w:cs="Arial"/>
                <w:color w:val="000000" w:themeColor="text1"/>
                <w:highlight w:val="darkGray"/>
              </w:rPr>
            </w:pPr>
            <w:r w:rsidRPr="005D3334">
              <w:rPr>
                <w:rFonts w:ascii="Verdana" w:hAnsi="Verdana" w:cs="Arial"/>
                <w:color w:val="000000" w:themeColor="text1"/>
              </w:rPr>
              <w:t>Zamawiający zamieszcza na stronie internetowej i platformie</w:t>
            </w:r>
            <w:r w:rsidR="00385995">
              <w:rPr>
                <w:rFonts w:ascii="Verdana" w:hAnsi="Verdana" w:cs="Arial"/>
                <w:color w:val="000000" w:themeColor="text1"/>
              </w:rPr>
              <w:t xml:space="preserve"> zakupowej </w:t>
            </w:r>
            <w:r w:rsidRPr="005D3334">
              <w:rPr>
                <w:rFonts w:ascii="Verdana" w:hAnsi="Verdana" w:cs="Arial"/>
                <w:color w:val="000000" w:themeColor="text1"/>
              </w:rPr>
              <w:t>nową obowiązująca kalkulację cenową stanowiącą załącznik nr 4b</w:t>
            </w:r>
            <w:r>
              <w:rPr>
                <w:rFonts w:ascii="Verdana" w:hAnsi="Verdana" w:cs="Arial"/>
                <w:color w:val="000000" w:themeColor="text1"/>
              </w:rPr>
              <w:t>.</w:t>
            </w:r>
          </w:p>
        </w:tc>
      </w:tr>
    </w:tbl>
    <w:p w14:paraId="6C0E6DA7" w14:textId="77777777" w:rsidR="00BE7BFD" w:rsidRPr="005D3334" w:rsidRDefault="00BE7BFD" w:rsidP="00520165">
      <w:pPr>
        <w:jc w:val="both"/>
        <w:rPr>
          <w:rFonts w:ascii="Verdana" w:hAnsi="Verdana" w:cs="Arial"/>
          <w:color w:val="000000" w:themeColor="text1"/>
        </w:rPr>
      </w:pPr>
    </w:p>
    <w:p w14:paraId="6939DE90" w14:textId="4EC37B19" w:rsidR="006D4AB3" w:rsidRDefault="005D3334" w:rsidP="00D8461B">
      <w:pPr>
        <w:spacing w:before="120" w:after="120" w:line="360" w:lineRule="auto"/>
        <w:ind w:left="567"/>
        <w:jc w:val="right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KANCLERZ</w:t>
      </w:r>
    </w:p>
    <w:p w14:paraId="1170AB3E" w14:textId="77777777" w:rsidR="005D3334" w:rsidRDefault="005D3334" w:rsidP="005D3334">
      <w:pPr>
        <w:spacing w:before="120" w:after="120" w:line="360" w:lineRule="auto"/>
        <w:ind w:left="567"/>
        <w:jc w:val="right"/>
        <w:rPr>
          <w:rFonts w:ascii="Verdana" w:hAnsi="Verdana"/>
          <w:color w:val="000000" w:themeColor="text1"/>
        </w:rPr>
      </w:pPr>
    </w:p>
    <w:p w14:paraId="3C5649DF" w14:textId="0BD1FA01" w:rsidR="005D3334" w:rsidRPr="005D3334" w:rsidRDefault="005D3334" w:rsidP="005D3334">
      <w:pPr>
        <w:spacing w:before="120" w:after="120" w:line="360" w:lineRule="auto"/>
        <w:ind w:left="567"/>
        <w:jc w:val="right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mgr inż. Henryk Zioło</w:t>
      </w:r>
    </w:p>
    <w:sectPr w:rsidR="005D3334" w:rsidRPr="005D333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ADA19" w14:textId="77777777" w:rsidR="00DE4B90" w:rsidRDefault="00DE4B90">
      <w:r>
        <w:separator/>
      </w:r>
    </w:p>
  </w:endnote>
  <w:endnote w:type="continuationSeparator" w:id="0">
    <w:p w14:paraId="6FC8CB83" w14:textId="77777777" w:rsidR="00DE4B90" w:rsidRDefault="00DE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3F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AA0B6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DC248" w14:textId="77777777" w:rsidR="006D4AB3" w:rsidRDefault="00385995">
    <w:pPr>
      <w:pStyle w:val="Stopka"/>
      <w:tabs>
        <w:tab w:val="clear" w:pos="4536"/>
      </w:tabs>
      <w:jc w:val="center"/>
    </w:pPr>
    <w:r>
      <w:rPr>
        <w:noProof/>
      </w:rPr>
      <w:pict w14:anchorId="1341F8A2">
        <v:line id="_x0000_s1025" style="position:absolute;left:0;text-align:left;z-index:251657728" from="-3.85pt,8.75pt" to="455.15pt,8.75pt"/>
      </w:pict>
    </w:r>
  </w:p>
  <w:p w14:paraId="161309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B5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D53A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254B1B" w14:textId="77777777" w:rsidR="006D4AB3" w:rsidRDefault="006D4AB3">
    <w:pPr>
      <w:pStyle w:val="Stopka"/>
      <w:tabs>
        <w:tab w:val="clear" w:pos="4536"/>
        <w:tab w:val="left" w:pos="6237"/>
      </w:tabs>
    </w:pPr>
  </w:p>
  <w:p w14:paraId="53BF09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C2B74" w14:textId="77777777" w:rsidR="00DE4B90" w:rsidRDefault="00DE4B90">
      <w:r>
        <w:separator/>
      </w:r>
    </w:p>
  </w:footnote>
  <w:footnote w:type="continuationSeparator" w:id="0">
    <w:p w14:paraId="381C9ADB" w14:textId="77777777" w:rsidR="00DE4B90" w:rsidRDefault="00DE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65DC5" w14:textId="77777777" w:rsidR="00DA673A" w:rsidRDefault="00DA6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588DB" w14:textId="77777777" w:rsidR="00DA673A" w:rsidRDefault="00DA67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98BB5" w14:textId="77777777" w:rsidR="00DA673A" w:rsidRDefault="00DA67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4026932">
    <w:abstractNumId w:val="3"/>
  </w:num>
  <w:num w:numId="2" w16cid:durableId="1509901345">
    <w:abstractNumId w:val="6"/>
  </w:num>
  <w:num w:numId="3" w16cid:durableId="1725175736">
    <w:abstractNumId w:val="2"/>
  </w:num>
  <w:num w:numId="4" w16cid:durableId="847526685">
    <w:abstractNumId w:val="5"/>
  </w:num>
  <w:num w:numId="5" w16cid:durableId="428819457">
    <w:abstractNumId w:val="0"/>
  </w:num>
  <w:num w:numId="6" w16cid:durableId="527644442">
    <w:abstractNumId w:val="1"/>
  </w:num>
  <w:num w:numId="7" w16cid:durableId="3975574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B90"/>
    <w:rsid w:val="00031374"/>
    <w:rsid w:val="000A1097"/>
    <w:rsid w:val="000E2A8F"/>
    <w:rsid w:val="0012774F"/>
    <w:rsid w:val="00144B7A"/>
    <w:rsid w:val="00180C6E"/>
    <w:rsid w:val="0029606A"/>
    <w:rsid w:val="002B712C"/>
    <w:rsid w:val="00385995"/>
    <w:rsid w:val="004848F3"/>
    <w:rsid w:val="004A75F2"/>
    <w:rsid w:val="005144A9"/>
    <w:rsid w:val="00520165"/>
    <w:rsid w:val="005B1B08"/>
    <w:rsid w:val="005D3334"/>
    <w:rsid w:val="00632C3C"/>
    <w:rsid w:val="00662BDB"/>
    <w:rsid w:val="006A5DF1"/>
    <w:rsid w:val="006B7198"/>
    <w:rsid w:val="006D4AB3"/>
    <w:rsid w:val="006F3B81"/>
    <w:rsid w:val="0074092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1DF4"/>
    <w:rsid w:val="00C44EEC"/>
    <w:rsid w:val="00CD60CC"/>
    <w:rsid w:val="00D22FFA"/>
    <w:rsid w:val="00D8461B"/>
    <w:rsid w:val="00D915F2"/>
    <w:rsid w:val="00DA673A"/>
    <w:rsid w:val="00DE4B9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DB22ED"/>
  <w15:chartTrackingRefBased/>
  <w15:docId w15:val="{729FF1C1-0057-4593-AB5E-0A1D58A8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0888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2022-10-04T06:53:00Z</dcterms:created>
  <dcterms:modified xsi:type="dcterms:W3CDTF">2022-10-04T06:54:00Z</dcterms:modified>
</cp:coreProperties>
</file>