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309EE" w14:textId="77777777" w:rsidR="009F1998" w:rsidRDefault="009F1998" w:rsidP="006A5DF1">
      <w:pPr>
        <w:spacing w:after="240"/>
        <w:jc w:val="right"/>
        <w:rPr>
          <w:rFonts w:ascii="Arial" w:hAnsi="Arial" w:cs="Arial"/>
          <w:sz w:val="24"/>
          <w:szCs w:val="24"/>
        </w:rPr>
      </w:pPr>
    </w:p>
    <w:p w14:paraId="038958A6" w14:textId="2EB456CF" w:rsidR="006A5DF1" w:rsidRPr="009003D1" w:rsidRDefault="00276F07" w:rsidP="006A5DF1">
      <w:pPr>
        <w:spacing w:after="240"/>
        <w:jc w:val="right"/>
        <w:rPr>
          <w:rFonts w:ascii="Arial" w:hAnsi="Arial" w:cs="Arial"/>
          <w:sz w:val="24"/>
          <w:szCs w:val="24"/>
        </w:rPr>
      </w:pPr>
      <w:r w:rsidRPr="00276F07">
        <w:rPr>
          <w:rFonts w:ascii="Arial" w:hAnsi="Arial" w:cs="Arial"/>
          <w:sz w:val="24"/>
          <w:szCs w:val="24"/>
        </w:rPr>
        <w:t>Kraków</w:t>
      </w:r>
      <w:r w:rsidR="006A5DF1" w:rsidRPr="009003D1">
        <w:rPr>
          <w:rFonts w:ascii="Arial" w:hAnsi="Arial" w:cs="Arial"/>
          <w:sz w:val="24"/>
          <w:szCs w:val="24"/>
        </w:rPr>
        <w:t xml:space="preserve"> dnia: </w:t>
      </w:r>
      <w:r w:rsidRPr="00276F07">
        <w:rPr>
          <w:rFonts w:ascii="Arial" w:hAnsi="Arial" w:cs="Arial"/>
          <w:sz w:val="24"/>
          <w:szCs w:val="24"/>
        </w:rPr>
        <w:t>2022-</w:t>
      </w:r>
      <w:r w:rsidR="00B0456F">
        <w:rPr>
          <w:rFonts w:ascii="Arial" w:hAnsi="Arial" w:cs="Arial"/>
          <w:sz w:val="24"/>
          <w:szCs w:val="24"/>
        </w:rPr>
        <w:t>10</w:t>
      </w:r>
      <w:r w:rsidRPr="00276F07">
        <w:rPr>
          <w:rFonts w:ascii="Arial" w:hAnsi="Arial" w:cs="Arial"/>
          <w:sz w:val="24"/>
          <w:szCs w:val="24"/>
        </w:rPr>
        <w:t>-</w:t>
      </w:r>
      <w:r w:rsidR="00B0456F">
        <w:rPr>
          <w:rFonts w:ascii="Arial" w:hAnsi="Arial" w:cs="Arial"/>
          <w:sz w:val="24"/>
          <w:szCs w:val="24"/>
        </w:rPr>
        <w:t>05</w:t>
      </w:r>
    </w:p>
    <w:p w14:paraId="471A9406" w14:textId="77777777" w:rsidR="0029606A" w:rsidRPr="009003D1" w:rsidRDefault="0029606A" w:rsidP="006A5DF1">
      <w:pPr>
        <w:spacing w:after="240"/>
        <w:jc w:val="right"/>
        <w:rPr>
          <w:rFonts w:ascii="Arial" w:hAnsi="Arial" w:cs="Arial"/>
          <w:sz w:val="24"/>
          <w:szCs w:val="24"/>
        </w:rPr>
      </w:pPr>
    </w:p>
    <w:p w14:paraId="61AD7B1A" w14:textId="77777777" w:rsidR="006A5DF1" w:rsidRPr="009003D1" w:rsidRDefault="00276F07" w:rsidP="006A5DF1">
      <w:pPr>
        <w:rPr>
          <w:rFonts w:ascii="Arial" w:hAnsi="Arial" w:cs="Arial"/>
          <w:b/>
          <w:bCs/>
          <w:sz w:val="24"/>
          <w:szCs w:val="24"/>
        </w:rPr>
      </w:pPr>
      <w:r w:rsidRPr="00276F07">
        <w:rPr>
          <w:rFonts w:ascii="Arial" w:hAnsi="Arial" w:cs="Arial"/>
          <w:b/>
          <w:bCs/>
          <w:sz w:val="24"/>
          <w:szCs w:val="24"/>
        </w:rPr>
        <w:t>Szpital Specjalistyczny im. Stefana Żeromskiego SP ZOZ w Krakowie Sekcja Zamówień Publicznych</w:t>
      </w:r>
    </w:p>
    <w:p w14:paraId="575874E0" w14:textId="77777777" w:rsidR="006A5DF1" w:rsidRPr="009003D1" w:rsidRDefault="00276F07" w:rsidP="006A5DF1">
      <w:pPr>
        <w:rPr>
          <w:rFonts w:ascii="Arial" w:hAnsi="Arial" w:cs="Arial"/>
          <w:sz w:val="24"/>
          <w:szCs w:val="24"/>
        </w:rPr>
      </w:pPr>
      <w:r w:rsidRPr="00276F07">
        <w:rPr>
          <w:rFonts w:ascii="Arial" w:hAnsi="Arial" w:cs="Arial"/>
          <w:sz w:val="24"/>
          <w:szCs w:val="24"/>
        </w:rPr>
        <w:t>os. Na Skarpie</w:t>
      </w:r>
      <w:r w:rsidR="006A5DF1" w:rsidRPr="009003D1">
        <w:rPr>
          <w:rFonts w:ascii="Arial" w:hAnsi="Arial" w:cs="Arial"/>
          <w:sz w:val="24"/>
          <w:szCs w:val="24"/>
        </w:rPr>
        <w:t xml:space="preserve"> </w:t>
      </w:r>
      <w:r w:rsidRPr="00276F07">
        <w:rPr>
          <w:rFonts w:ascii="Arial" w:hAnsi="Arial" w:cs="Arial"/>
          <w:sz w:val="24"/>
          <w:szCs w:val="24"/>
        </w:rPr>
        <w:t>66</w:t>
      </w:r>
    </w:p>
    <w:p w14:paraId="7788ACCF" w14:textId="77777777" w:rsidR="006A5DF1" w:rsidRPr="009003D1" w:rsidRDefault="00276F07" w:rsidP="006A5DF1">
      <w:pPr>
        <w:rPr>
          <w:rFonts w:ascii="Arial" w:hAnsi="Arial" w:cs="Arial"/>
          <w:sz w:val="24"/>
          <w:szCs w:val="24"/>
        </w:rPr>
      </w:pPr>
      <w:r w:rsidRPr="00276F07">
        <w:rPr>
          <w:rFonts w:ascii="Arial" w:hAnsi="Arial" w:cs="Arial"/>
          <w:sz w:val="24"/>
          <w:szCs w:val="24"/>
        </w:rPr>
        <w:t>31-913</w:t>
      </w:r>
      <w:r w:rsidR="006A5DF1" w:rsidRPr="009003D1">
        <w:rPr>
          <w:rFonts w:ascii="Arial" w:hAnsi="Arial" w:cs="Arial"/>
          <w:sz w:val="24"/>
          <w:szCs w:val="24"/>
        </w:rPr>
        <w:t xml:space="preserve"> </w:t>
      </w:r>
      <w:r w:rsidRPr="00276F07">
        <w:rPr>
          <w:rFonts w:ascii="Arial" w:hAnsi="Arial" w:cs="Arial"/>
          <w:sz w:val="24"/>
          <w:szCs w:val="24"/>
        </w:rPr>
        <w:t>Kraków</w:t>
      </w:r>
    </w:p>
    <w:p w14:paraId="515A6F91"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1576FCF2"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10D29FA4" w14:textId="77777777" w:rsidR="006A5DF1" w:rsidRPr="009003D1" w:rsidRDefault="006A5DF1" w:rsidP="006A5DF1">
      <w:pPr>
        <w:pStyle w:val="Nagwek"/>
        <w:tabs>
          <w:tab w:val="clear" w:pos="4536"/>
          <w:tab w:val="clear" w:pos="9072"/>
        </w:tabs>
        <w:rPr>
          <w:rFonts w:ascii="Arial" w:hAnsi="Arial" w:cs="Arial"/>
          <w:sz w:val="24"/>
          <w:szCs w:val="24"/>
        </w:rPr>
      </w:pPr>
    </w:p>
    <w:p w14:paraId="393494DB" w14:textId="77777777" w:rsidR="009F1998" w:rsidRDefault="009F1998" w:rsidP="009F1998">
      <w:pPr>
        <w:jc w:val="both"/>
        <w:rPr>
          <w:rFonts w:ascii="Arial" w:hAnsi="Arial" w:cs="Arial"/>
          <w:bCs/>
          <w:sz w:val="24"/>
          <w:szCs w:val="24"/>
        </w:rPr>
      </w:pPr>
      <w:r>
        <w:rPr>
          <w:rFonts w:ascii="Arial" w:hAnsi="Arial" w:cs="Arial"/>
          <w:bCs/>
          <w:sz w:val="24"/>
          <w:szCs w:val="24"/>
        </w:rPr>
        <w:t>Pismo znak: SZP.271. 722/32/2022</w:t>
      </w:r>
    </w:p>
    <w:p w14:paraId="7B43143E" w14:textId="4EBCB9E6"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576C7B2B" w14:textId="77777777" w:rsidR="006A5DF1" w:rsidRPr="009003D1" w:rsidRDefault="006A5DF1" w:rsidP="006A5DF1">
      <w:pPr>
        <w:pStyle w:val="Nagwek"/>
        <w:tabs>
          <w:tab w:val="clear" w:pos="4536"/>
          <w:tab w:val="clear" w:pos="9072"/>
        </w:tabs>
        <w:rPr>
          <w:rFonts w:ascii="Arial" w:hAnsi="Arial" w:cs="Arial"/>
          <w:sz w:val="24"/>
          <w:szCs w:val="24"/>
        </w:rPr>
      </w:pPr>
    </w:p>
    <w:p w14:paraId="77BE0925"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6447764" w14:textId="0B7D6ACA" w:rsidR="006D4AB3" w:rsidRPr="00E26F92" w:rsidRDefault="006A5DF1" w:rsidP="00E26F92">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BA4FB23" w14:textId="77777777" w:rsidR="006D4AB3" w:rsidRPr="009003D1" w:rsidRDefault="006D4AB3">
      <w:pPr>
        <w:pStyle w:val="Nagwek"/>
        <w:tabs>
          <w:tab w:val="clear" w:pos="4536"/>
          <w:tab w:val="clear" w:pos="9072"/>
        </w:tabs>
        <w:rPr>
          <w:rFonts w:ascii="Arial" w:hAnsi="Arial" w:cs="Arial"/>
          <w:sz w:val="22"/>
          <w:szCs w:val="22"/>
        </w:rPr>
      </w:pPr>
    </w:p>
    <w:p w14:paraId="63435650"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29532AC8" w14:textId="77777777" w:rsidR="00276F07" w:rsidRPr="00276F07" w:rsidRDefault="00632C3C" w:rsidP="00520165">
      <w:pPr>
        <w:spacing w:after="360" w:line="276" w:lineRule="auto"/>
        <w:jc w:val="both"/>
        <w:rPr>
          <w:rFonts w:ascii="Arial" w:hAnsi="Arial" w:cs="Arial"/>
          <w:b/>
          <w:bCs/>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276F07" w:rsidRPr="00276F07">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276F07" w:rsidRPr="00276F07">
        <w:rPr>
          <w:rFonts w:ascii="Arial" w:hAnsi="Arial" w:cs="Arial"/>
          <w:b/>
          <w:bCs/>
          <w:sz w:val="24"/>
          <w:szCs w:val="24"/>
        </w:rPr>
        <w:t>Rozbudowa funkcjonalności posiadanego i eksploatowanego zintegrowanego systemu informatycznego HIS</w:t>
      </w:r>
    </w:p>
    <w:p w14:paraId="769D0DD3" w14:textId="77777777" w:rsidR="006D4AB3" w:rsidRPr="009003D1" w:rsidRDefault="00276F07" w:rsidP="00520165">
      <w:pPr>
        <w:spacing w:after="360" w:line="276" w:lineRule="auto"/>
        <w:jc w:val="both"/>
        <w:rPr>
          <w:rFonts w:ascii="Arial" w:hAnsi="Arial" w:cs="Arial"/>
          <w:sz w:val="24"/>
          <w:szCs w:val="24"/>
        </w:rPr>
      </w:pPr>
      <w:r w:rsidRPr="00276F07">
        <w:rPr>
          <w:rFonts w:ascii="Arial" w:hAnsi="Arial" w:cs="Arial"/>
          <w:b/>
          <w:bCs/>
          <w:sz w:val="24"/>
          <w:szCs w:val="24"/>
        </w:rPr>
        <w:t>oraz integracja z Platformą Regionalną w ramach projektu MSIM.</w:t>
      </w:r>
      <w:r w:rsidR="00E72428" w:rsidRPr="009003D1">
        <w:rPr>
          <w:rFonts w:ascii="Arial" w:hAnsi="Arial" w:cs="Arial"/>
          <w:bCs/>
          <w:sz w:val="24"/>
          <w:szCs w:val="24"/>
        </w:rPr>
        <w:t>”</w:t>
      </w:r>
      <w:r w:rsidR="00632C3C" w:rsidRPr="009003D1">
        <w:rPr>
          <w:rFonts w:ascii="Arial" w:hAnsi="Arial" w:cs="Arial"/>
          <w:b/>
          <w:sz w:val="24"/>
          <w:szCs w:val="24"/>
        </w:rPr>
        <w:t xml:space="preserve"> </w:t>
      </w:r>
      <w:r w:rsidR="00632C3C" w:rsidRPr="009003D1">
        <w:rPr>
          <w:rFonts w:ascii="Arial" w:hAnsi="Arial" w:cs="Arial"/>
          <w:bCs/>
          <w:sz w:val="24"/>
          <w:szCs w:val="24"/>
        </w:rPr>
        <w:t>– znak sprawy</w:t>
      </w:r>
      <w:r w:rsidR="00632C3C" w:rsidRPr="009003D1">
        <w:rPr>
          <w:rFonts w:ascii="Arial" w:hAnsi="Arial" w:cs="Arial"/>
          <w:b/>
          <w:sz w:val="24"/>
          <w:szCs w:val="24"/>
        </w:rPr>
        <w:t xml:space="preserve"> </w:t>
      </w:r>
      <w:r w:rsidRPr="00276F07">
        <w:rPr>
          <w:rFonts w:ascii="Arial" w:hAnsi="Arial" w:cs="Arial"/>
          <w:b/>
          <w:sz w:val="24"/>
          <w:szCs w:val="24"/>
        </w:rPr>
        <w:t>ZP/32/2022</w:t>
      </w:r>
      <w:r w:rsidR="00632C3C" w:rsidRPr="009003D1">
        <w:rPr>
          <w:rFonts w:ascii="Arial" w:hAnsi="Arial" w:cs="Arial"/>
          <w:b/>
          <w:sz w:val="24"/>
          <w:szCs w:val="24"/>
        </w:rPr>
        <w:t>.</w:t>
      </w:r>
    </w:p>
    <w:p w14:paraId="02284953"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276F07" w:rsidRPr="00276F07">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276F07" w:rsidRPr="00276F07">
        <w:rPr>
          <w:rFonts w:ascii="Arial" w:hAnsi="Arial" w:cs="Arial"/>
          <w:sz w:val="24"/>
          <w:szCs w:val="24"/>
        </w:rPr>
        <w:t>(</w:t>
      </w:r>
      <w:proofErr w:type="spellStart"/>
      <w:r w:rsidR="00276F07" w:rsidRPr="00276F07">
        <w:rPr>
          <w:rFonts w:ascii="Arial" w:hAnsi="Arial" w:cs="Arial"/>
          <w:sz w:val="24"/>
          <w:szCs w:val="24"/>
        </w:rPr>
        <w:t>t.j</w:t>
      </w:r>
      <w:proofErr w:type="spellEnd"/>
      <w:r w:rsidR="00276F07" w:rsidRPr="00276F07">
        <w:rPr>
          <w:rFonts w:ascii="Arial" w:hAnsi="Arial" w:cs="Arial"/>
          <w:sz w:val="24"/>
          <w:szCs w:val="24"/>
        </w:rPr>
        <w:t xml:space="preserve">. Dz.U. z 2021r. poz. 1129 z </w:t>
      </w:r>
      <w:proofErr w:type="spellStart"/>
      <w:r w:rsidR="00276F07" w:rsidRPr="00276F07">
        <w:rPr>
          <w:rFonts w:ascii="Arial" w:hAnsi="Arial" w:cs="Arial"/>
          <w:sz w:val="24"/>
          <w:szCs w:val="24"/>
        </w:rPr>
        <w:t>późn</w:t>
      </w:r>
      <w:proofErr w:type="spellEnd"/>
      <w:r w:rsidR="00276F07" w:rsidRPr="00276F07">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10249" w:type="dxa"/>
        <w:tblInd w:w="-34" w:type="dxa"/>
        <w:tblLook w:val="04A0" w:firstRow="1" w:lastRow="0" w:firstColumn="1" w:lastColumn="0" w:noHBand="0" w:noVBand="1"/>
      </w:tblPr>
      <w:tblGrid>
        <w:gridCol w:w="10249"/>
      </w:tblGrid>
      <w:tr w:rsidR="00BC60CB" w:rsidRPr="009003D1" w14:paraId="28627D19" w14:textId="77777777" w:rsidTr="00F46F95">
        <w:tc>
          <w:tcPr>
            <w:tcW w:w="10249" w:type="dxa"/>
            <w:shd w:val="clear" w:color="auto" w:fill="auto"/>
          </w:tcPr>
          <w:p w14:paraId="2CD9788A" w14:textId="199F0B3C" w:rsidR="00EF5EE7" w:rsidRPr="00DE699E" w:rsidRDefault="00BC60CB" w:rsidP="00DE699E">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276F07">
              <w:rPr>
                <w:rFonts w:ascii="Arial" w:hAnsi="Arial" w:cs="Arial"/>
                <w:b/>
                <w:bCs/>
                <w:sz w:val="22"/>
                <w:szCs w:val="22"/>
              </w:rPr>
              <w:t>1</w:t>
            </w:r>
          </w:p>
          <w:p w14:paraId="2DF20AEB" w14:textId="77777777" w:rsidR="00EF5EE7" w:rsidRDefault="00EF5EE7" w:rsidP="00EF5EE7">
            <w:pPr>
              <w:pStyle w:val="Default"/>
              <w:rPr>
                <w:sz w:val="23"/>
                <w:szCs w:val="23"/>
              </w:rPr>
            </w:pPr>
            <w:r>
              <w:rPr>
                <w:sz w:val="23"/>
                <w:szCs w:val="23"/>
              </w:rPr>
              <w:t xml:space="preserve">1) Z uwagi na wymogi wskazane w art. 4 i 5 ustawy o przeciwdziałaniu nadmiernym opóźnieniom w transakcjach handlowych z dnia 8 marca 2013 r. dotyczące konieczności złożenia oświadczenia o statusie dużego przedsiębiorcy, Wykonawca wnosi o uzupełnienie § 7 projektu umowy o ustęp o następującej treści: </w:t>
            </w:r>
          </w:p>
          <w:p w14:paraId="3999A978" w14:textId="77777777" w:rsidR="00EF5EE7" w:rsidRDefault="00EF5EE7" w:rsidP="00EF5EE7">
            <w:pPr>
              <w:pStyle w:val="Default"/>
              <w:rPr>
                <w:sz w:val="22"/>
                <w:szCs w:val="22"/>
              </w:rPr>
            </w:pPr>
            <w:r>
              <w:rPr>
                <w:i/>
                <w:iCs/>
                <w:sz w:val="22"/>
                <w:szCs w:val="22"/>
              </w:rPr>
              <w:t xml:space="preserve">„Wykonawca oświadcza, iż posiada/nie posiada statusu dużego przedsiębiorcy [wybrać właściwe]. ” </w:t>
            </w:r>
          </w:p>
          <w:p w14:paraId="088BC798" w14:textId="561CCAE2" w:rsidR="00EF5EE7" w:rsidRDefault="00EF5EE7" w:rsidP="00EF5EE7">
            <w:pPr>
              <w:pStyle w:val="Default"/>
              <w:rPr>
                <w:sz w:val="23"/>
                <w:szCs w:val="23"/>
              </w:rPr>
            </w:pPr>
          </w:p>
          <w:p w14:paraId="29A034B1" w14:textId="7C4B412E" w:rsidR="00DE699E" w:rsidRPr="00DE699E" w:rsidRDefault="00DE699E" w:rsidP="00EF5EE7">
            <w:pPr>
              <w:pStyle w:val="Default"/>
              <w:rPr>
                <w:b/>
                <w:bCs/>
                <w:sz w:val="23"/>
                <w:szCs w:val="23"/>
              </w:rPr>
            </w:pPr>
            <w:r w:rsidRPr="00DE699E">
              <w:rPr>
                <w:b/>
                <w:bCs/>
                <w:sz w:val="23"/>
                <w:szCs w:val="23"/>
              </w:rPr>
              <w:t xml:space="preserve">Stanowisko Zamawiającego: Formularz ofertowy zawiera powyższe informacje i stanowił będzie załącznik do umowy. </w:t>
            </w:r>
          </w:p>
          <w:p w14:paraId="100E8DF7" w14:textId="77777777" w:rsidR="00EF5EE7" w:rsidRDefault="00EF5EE7" w:rsidP="00EF5EE7">
            <w:pPr>
              <w:pStyle w:val="Default"/>
              <w:rPr>
                <w:sz w:val="23"/>
                <w:szCs w:val="23"/>
              </w:rPr>
            </w:pPr>
          </w:p>
          <w:p w14:paraId="5707411A" w14:textId="6313F799" w:rsidR="00EF5EE7" w:rsidRDefault="00EF5EE7" w:rsidP="00EF5EE7">
            <w:pPr>
              <w:pStyle w:val="Default"/>
              <w:rPr>
                <w:sz w:val="23"/>
                <w:szCs w:val="23"/>
              </w:rPr>
            </w:pPr>
            <w:r>
              <w:rPr>
                <w:sz w:val="23"/>
                <w:szCs w:val="23"/>
              </w:rPr>
              <w:t xml:space="preserve">2) Zamawiający w § 10 projektu Umowy wymaga zatrudnienia przez wykonawcę lub podwykonawcę na podstawie umowy o pracę osób wykonujących czynności, o których mowa w § 10 ust. 1. </w:t>
            </w:r>
          </w:p>
          <w:p w14:paraId="4C595A7C" w14:textId="77777777" w:rsidR="00EF5EE7" w:rsidRDefault="00EF5EE7" w:rsidP="00EF5EE7">
            <w:pPr>
              <w:pStyle w:val="Default"/>
              <w:rPr>
                <w:sz w:val="23"/>
                <w:szCs w:val="23"/>
              </w:rPr>
            </w:pPr>
          </w:p>
          <w:p w14:paraId="1AF1314C" w14:textId="77777777" w:rsidR="00EF5EE7" w:rsidRDefault="00EF5EE7" w:rsidP="00EF5EE7">
            <w:pPr>
              <w:pStyle w:val="Default"/>
              <w:pageBreakBefore/>
              <w:rPr>
                <w:sz w:val="23"/>
                <w:szCs w:val="23"/>
              </w:rPr>
            </w:pPr>
            <w:r>
              <w:rPr>
                <w:sz w:val="23"/>
                <w:szCs w:val="23"/>
              </w:rPr>
              <w:t xml:space="preserve">Dodatkowo wskazujemy, że art. 22 § 1 Kodeksu pracy stanowi, że przez nawiązanie stosunku pracy pracownik zobowiązuje się do wykonywania pracy określonego rodzaju na rzecz pracodawcy i pod jego kierownictwem oraz w miejscu i czasie wyznaczonym przez pracodawcę, a pracodawca - do zatrudniania pracownika za wynagrodzeniem. Przy czym z mocy art. 22 § 1[1] Kodeksu pracy zatrudnienie w warunkach określonych w § 1 jest zatrudnieniem na podstawie stosunku pracy, bez względu na nazwę zawartej przez strony umowy. </w:t>
            </w:r>
          </w:p>
          <w:p w14:paraId="31FCF9D1" w14:textId="77777777" w:rsidR="00EF5EE7" w:rsidRDefault="00EF5EE7" w:rsidP="00EF5EE7">
            <w:pPr>
              <w:pStyle w:val="Default"/>
              <w:rPr>
                <w:sz w:val="23"/>
                <w:szCs w:val="23"/>
              </w:rPr>
            </w:pPr>
            <w:r>
              <w:rPr>
                <w:sz w:val="23"/>
                <w:szCs w:val="23"/>
              </w:rPr>
              <w:t xml:space="preserve">W ocenie Urzędu Zamówień Publicznych, </w:t>
            </w:r>
            <w:r>
              <w:rPr>
                <w:i/>
                <w:iCs/>
                <w:sz w:val="23"/>
                <w:szCs w:val="23"/>
              </w:rPr>
              <w:t xml:space="preserve">„do rozważenia pozostają kwestie związane ze świadczeniem niektórych usług informatycznych (np.: świadczonych przez programistów, integratorów systemów etc.), w szczególności, gdy są to osoby o wysokim poziomie kompetencji, posiadające rzadkie specjalizacje i niezbędne certyfikaty potwierdzające fachowość (i których zaangażowanie do realizacji przedmiotu zamówienia jest wymagane już na etapie składania ofert, czy wniosków o dopuszczenie do udziału w postępowaniu w celu potwierdzenia spełniania warunków udziału w postępowaniu). Wydaje się, że czynności wykonywane przez te osoby nie polegają na świadczeniu pracy. Z kolei inne czynności informatyczne (np. polegające na usłudze </w:t>
            </w:r>
            <w:proofErr w:type="spellStart"/>
            <w:r>
              <w:rPr>
                <w:i/>
                <w:iCs/>
                <w:sz w:val="23"/>
                <w:szCs w:val="23"/>
              </w:rPr>
              <w:t>help-desku</w:t>
            </w:r>
            <w:proofErr w:type="spellEnd"/>
            <w:r>
              <w:rPr>
                <w:i/>
                <w:iCs/>
                <w:sz w:val="23"/>
                <w:szCs w:val="23"/>
              </w:rPr>
              <w:t xml:space="preserve">) mogą już mieć charakter czynności polegających na wykonywaniu pracy w rozumieniu Kodeksu pracy.” </w:t>
            </w:r>
          </w:p>
          <w:p w14:paraId="51088C29" w14:textId="77777777" w:rsidR="00EF5EE7" w:rsidRDefault="00EF5EE7" w:rsidP="00EF5EE7">
            <w:pPr>
              <w:pStyle w:val="Default"/>
              <w:rPr>
                <w:sz w:val="23"/>
                <w:szCs w:val="23"/>
              </w:rPr>
            </w:pPr>
            <w:r>
              <w:rPr>
                <w:sz w:val="23"/>
                <w:szCs w:val="23"/>
              </w:rPr>
              <w:t xml:space="preserve">Wobec powyższego wnosimy o ponowne przeanalizowanie i stwierdzenie, czy czynności konieczne dla realizacji przedmiotu zamówienia z punktu widzenia powyżej przywołanych regulacji powinny być wykonywane w ramach stosunku pracy, czy też mogą być wykonane na podstawie umowy cywilnoprawnej. </w:t>
            </w:r>
          </w:p>
          <w:p w14:paraId="687262D5" w14:textId="77777777" w:rsidR="00EF5EE7" w:rsidRDefault="00EF5EE7" w:rsidP="00EF5EE7">
            <w:pPr>
              <w:pStyle w:val="Default"/>
              <w:rPr>
                <w:sz w:val="22"/>
                <w:szCs w:val="22"/>
              </w:rPr>
            </w:pPr>
          </w:p>
          <w:p w14:paraId="2FC50FE3" w14:textId="03A36ED9"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63CD1C94" w14:textId="77777777" w:rsidR="00EF5EE7" w:rsidRDefault="00EF5EE7" w:rsidP="00EF5EE7">
            <w:pPr>
              <w:pStyle w:val="Default"/>
              <w:rPr>
                <w:sz w:val="22"/>
                <w:szCs w:val="22"/>
              </w:rPr>
            </w:pPr>
          </w:p>
          <w:p w14:paraId="58A432AD" w14:textId="77777777" w:rsidR="00EF5EE7" w:rsidRDefault="00EF5EE7" w:rsidP="00EF5EE7">
            <w:pPr>
              <w:pStyle w:val="Default"/>
              <w:rPr>
                <w:sz w:val="22"/>
                <w:szCs w:val="22"/>
              </w:rPr>
            </w:pPr>
          </w:p>
          <w:p w14:paraId="4FF5D470" w14:textId="4ECE3A6C" w:rsidR="00EF5EE7" w:rsidRDefault="00EF5EE7" w:rsidP="00EF5EE7">
            <w:pPr>
              <w:pStyle w:val="Default"/>
              <w:rPr>
                <w:sz w:val="22"/>
                <w:szCs w:val="22"/>
              </w:rPr>
            </w:pPr>
            <w:r>
              <w:rPr>
                <w:sz w:val="22"/>
                <w:szCs w:val="22"/>
              </w:rPr>
              <w:t xml:space="preserve">3) Wykonawca wnosi o uzupełnienie § 3 projektu umowy o ust. 8 i przyjęcie następującej treści: </w:t>
            </w:r>
          </w:p>
          <w:p w14:paraId="24E3BAD6" w14:textId="77777777" w:rsidR="00EF5EE7" w:rsidRDefault="00EF5EE7" w:rsidP="00EF5EE7">
            <w:pPr>
              <w:pStyle w:val="Default"/>
              <w:rPr>
                <w:sz w:val="22"/>
                <w:szCs w:val="22"/>
              </w:rPr>
            </w:pPr>
          </w:p>
          <w:p w14:paraId="4F8357AB" w14:textId="77777777" w:rsidR="00EF5EE7" w:rsidRDefault="00EF5EE7" w:rsidP="00EF5EE7">
            <w:pPr>
              <w:pStyle w:val="Default"/>
              <w:rPr>
                <w:sz w:val="22"/>
                <w:szCs w:val="22"/>
              </w:rPr>
            </w:pPr>
            <w:r>
              <w:rPr>
                <w:i/>
                <w:iCs/>
                <w:sz w:val="22"/>
                <w:szCs w:val="22"/>
              </w:rPr>
              <w:t xml:space="preserve">„1. Wykonawca wykona usługę własnymi siłami bez udziału podwykonawców / z udziałem podwykonawców, tj.: ……………………………………………………, wskazanych w formularzu ofertowym, którym zamierza powierzyć wykonanie części zamówienia w zakresie …………………..… Wykonawca ponosi odpowiedzialność działania i zaniechania podwykonawcy/podwykonawców jak za swoje własne działania i zaniechania. Wykonawca może zawrzeć umowę z Podwykonawcą o wykonanie części Przedmiotu Umowy przy czym zobowiązany jest niezwłocznie zawiadomić Zamawiającego o zawarciu umowy z Podwykonawcą. Za Podwykonawców nie są uważani współpracownicy Wykonawcy – osoby fizyczne prowadzące działalność gospodarczą oraz osoby fizyczne świadczące na rzecz Wykonawcy usługi na podstawie umów cywilnoprawnych.” </w:t>
            </w:r>
          </w:p>
          <w:p w14:paraId="597C2159" w14:textId="6BFB0BF2" w:rsidR="00EF5EE7" w:rsidRDefault="00EF5EE7" w:rsidP="00EF5EE7">
            <w:pPr>
              <w:pStyle w:val="Default"/>
              <w:rPr>
                <w:sz w:val="23"/>
                <w:szCs w:val="23"/>
              </w:rPr>
            </w:pPr>
            <w:r>
              <w:rPr>
                <w:sz w:val="23"/>
                <w:szCs w:val="23"/>
              </w:rPr>
              <w:t xml:space="preserve">W swojej bieżącej działalności Wykonawca korzysta z usług osób, które są pracownikami Wykonawcy, a jego współpracownikami, świadczącymi na jego rzecz usługi w oparciu o umowy cywilnoprawne łączące ich z Wykonawcą. Wprowadzenie proponowanego postanowienia, ma na celu potwierdzenie, że Zamawiający dopuszcza możliwość zaangażowania takich osób w realizację umowy. </w:t>
            </w:r>
          </w:p>
          <w:p w14:paraId="0570AF29" w14:textId="1092D4D1"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wyraża zgodę i modyfikuje projekt umowy w tym zakresie. </w:t>
            </w:r>
          </w:p>
          <w:p w14:paraId="621BF390" w14:textId="77777777" w:rsidR="00EF5EE7" w:rsidRDefault="00EF5EE7" w:rsidP="00EF5EE7">
            <w:pPr>
              <w:pStyle w:val="Default"/>
              <w:rPr>
                <w:sz w:val="23"/>
                <w:szCs w:val="23"/>
              </w:rPr>
            </w:pPr>
          </w:p>
          <w:p w14:paraId="0CA2CF6D" w14:textId="77777777" w:rsidR="00EF5EE7" w:rsidRDefault="00EF5EE7" w:rsidP="00EF5EE7">
            <w:pPr>
              <w:pStyle w:val="Default"/>
              <w:rPr>
                <w:sz w:val="23"/>
                <w:szCs w:val="23"/>
              </w:rPr>
            </w:pPr>
          </w:p>
          <w:p w14:paraId="16D390FD" w14:textId="655BC509" w:rsidR="00EF5EE7" w:rsidRDefault="00EF5EE7" w:rsidP="00EF5EE7">
            <w:pPr>
              <w:pStyle w:val="Default"/>
              <w:rPr>
                <w:sz w:val="23"/>
                <w:szCs w:val="23"/>
              </w:rPr>
            </w:pPr>
            <w:r>
              <w:rPr>
                <w:sz w:val="23"/>
                <w:szCs w:val="23"/>
              </w:rPr>
              <w:t xml:space="preserve">4) Wykonawca wnosi o modyfikację załącznika nr 1 – </w:t>
            </w:r>
            <w:r>
              <w:rPr>
                <w:i/>
                <w:iCs/>
                <w:sz w:val="23"/>
                <w:szCs w:val="23"/>
              </w:rPr>
              <w:t xml:space="preserve">Szczegółowy opis przedmiotu zamówienia w punkcie Zakres usług gwarancyjnych (nadzoru autorskiego) dostarczonego oprogramowania aplikacyjnego/ Usługi gwarancyjne </w:t>
            </w:r>
            <w:r>
              <w:rPr>
                <w:sz w:val="23"/>
                <w:szCs w:val="23"/>
              </w:rPr>
              <w:t xml:space="preserve">poprzez zobowiązanie Zamawiającego do : </w:t>
            </w:r>
          </w:p>
          <w:p w14:paraId="4D6DF793" w14:textId="77777777" w:rsidR="00EF5EE7" w:rsidRDefault="00EF5EE7" w:rsidP="00EF5EE7">
            <w:pPr>
              <w:pStyle w:val="Default"/>
              <w:rPr>
                <w:sz w:val="23"/>
                <w:szCs w:val="23"/>
              </w:rPr>
            </w:pPr>
          </w:p>
          <w:p w14:paraId="21FA5CFF" w14:textId="6E107B3E" w:rsidR="00EF5EE7" w:rsidRPr="009F1998" w:rsidRDefault="00EF5EE7" w:rsidP="009F1998">
            <w:pPr>
              <w:pStyle w:val="Default"/>
              <w:rPr>
                <w:sz w:val="23"/>
                <w:szCs w:val="23"/>
              </w:rPr>
            </w:pPr>
            <w:r>
              <w:rPr>
                <w:sz w:val="23"/>
                <w:szCs w:val="23"/>
              </w:rPr>
              <w:t xml:space="preserve">- </w:t>
            </w:r>
            <w:r>
              <w:rPr>
                <w:i/>
                <w:iCs/>
                <w:sz w:val="23"/>
                <w:szCs w:val="23"/>
              </w:rPr>
              <w:t xml:space="preserve">powstrzymania się od samodzielnego lub przy udziale osób trzecich dokonywania nieautoryzowanych zmian w konfiguracji Oprogramowania Aplikacyjnego (zgodnie z art. 74 ust. 4 pkt 2 ustawy o prawie autorskim i prawach pokrewnych) lub sprzętu komputerowego, na którym wykorzystywane jest Oprogramowanie Aplikacyjne objęte niniejszą Umową, w tym Zamawiający zobowiązuje się także do powstrzymania się od samodzielnego dokonywania nieautoryzowanych przez Wykonawcę modyfikacji zawartości baz danych Oprogramowania Aplikacyjnego; w przypadku zaistnienia takiej potrzeby </w:t>
            </w:r>
            <w:r>
              <w:rPr>
                <w:i/>
                <w:iCs/>
                <w:sz w:val="23"/>
                <w:szCs w:val="23"/>
              </w:rPr>
              <w:lastRenderedPageBreak/>
              <w:t xml:space="preserve">Wykonawca dopuszcza zmiany konfiguracji Oprogramowania Aplikacyjnego lub sprzętu komputerowego, ale muszą one zostać wcześniej zgłoszone Wykonawcy, a wszelkiego rodzaju zmiany muszą być wykonywane za uprzednią wyraźną zgodą Wykonawcy lub przez Autoryzowanego Przedstawiciela Serwisowego Wykonawcy. </w:t>
            </w:r>
          </w:p>
          <w:p w14:paraId="190641B2" w14:textId="77777777"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1B26392B" w14:textId="77777777" w:rsidR="00EF5EE7" w:rsidRDefault="00EF5EE7" w:rsidP="00EF5EE7">
            <w:pPr>
              <w:pStyle w:val="Default"/>
              <w:rPr>
                <w:sz w:val="23"/>
                <w:szCs w:val="23"/>
              </w:rPr>
            </w:pPr>
          </w:p>
          <w:p w14:paraId="5C32995E" w14:textId="77777777" w:rsidR="00EF5EE7" w:rsidRDefault="00EF5EE7" w:rsidP="00EF5EE7">
            <w:pPr>
              <w:pStyle w:val="Default"/>
              <w:rPr>
                <w:sz w:val="23"/>
                <w:szCs w:val="23"/>
              </w:rPr>
            </w:pPr>
          </w:p>
          <w:p w14:paraId="47EBD21C" w14:textId="0954EB58" w:rsidR="00EF5EE7" w:rsidRPr="00E15DA5" w:rsidRDefault="00EF5EE7" w:rsidP="00EF5EE7">
            <w:pPr>
              <w:pStyle w:val="Default"/>
              <w:rPr>
                <w:sz w:val="22"/>
                <w:szCs w:val="22"/>
              </w:rPr>
            </w:pPr>
            <w:r>
              <w:rPr>
                <w:sz w:val="23"/>
                <w:szCs w:val="23"/>
              </w:rPr>
              <w:t xml:space="preserve">5) Wykonawca zwraca się z wnioskiem o modyfikację § 7 ust. 2 projektu Umowy poprzez zmianę 60-dniowego terminu płatności faktury, </w:t>
            </w:r>
            <w:r w:rsidRPr="00E15DA5">
              <w:rPr>
                <w:sz w:val="22"/>
                <w:szCs w:val="22"/>
              </w:rPr>
              <w:t xml:space="preserve">na 30-dniowy termin płatności. Wykonawca pragnie zauważyć, że zgodnie z projektem Umowy, płatność za wystawioną fakturę „dokonana będzie po podpisaniu przez Strony dokumentów potwierdzających realizację wdrożenia rozwiązań”, a zatem realizacja płatności w terminie zaproponowanym przez Wykonawcę, w żaden sposób nie będzie wpływać na prawidłowe wykonanie Umowy. </w:t>
            </w:r>
          </w:p>
          <w:p w14:paraId="7E3F288D" w14:textId="19D53F26" w:rsidR="00DE699E" w:rsidRPr="00E15DA5" w:rsidRDefault="00DE699E" w:rsidP="00DE699E">
            <w:pPr>
              <w:pStyle w:val="Default"/>
              <w:rPr>
                <w:b/>
                <w:bCs/>
                <w:sz w:val="22"/>
                <w:szCs w:val="22"/>
              </w:rPr>
            </w:pPr>
            <w:r w:rsidRPr="00E15DA5">
              <w:rPr>
                <w:b/>
                <w:bCs/>
                <w:sz w:val="22"/>
                <w:szCs w:val="22"/>
              </w:rPr>
              <w:t xml:space="preserve">Stanowisko Zamawiającego: Zamawiający nie wyraża zgody. </w:t>
            </w:r>
          </w:p>
          <w:p w14:paraId="32CC0756" w14:textId="77777777" w:rsidR="00DE699E" w:rsidRPr="00E15DA5" w:rsidRDefault="00DE699E" w:rsidP="00EF5EE7">
            <w:pPr>
              <w:pStyle w:val="Default"/>
              <w:rPr>
                <w:sz w:val="22"/>
                <w:szCs w:val="22"/>
              </w:rPr>
            </w:pPr>
          </w:p>
          <w:p w14:paraId="3CE85BB5" w14:textId="77777777" w:rsidR="00EF5EE7" w:rsidRPr="00E15DA5" w:rsidRDefault="00EF5EE7" w:rsidP="00EF5EE7">
            <w:pPr>
              <w:pStyle w:val="Default"/>
              <w:rPr>
                <w:sz w:val="22"/>
                <w:szCs w:val="22"/>
              </w:rPr>
            </w:pPr>
            <w:r w:rsidRPr="00E15DA5">
              <w:rPr>
                <w:sz w:val="22"/>
                <w:szCs w:val="22"/>
              </w:rPr>
              <w:t xml:space="preserve">6) Prosimy o modyfikację § 7 projektu Umowy poprzez wprowadzenie ustępu o treści: </w:t>
            </w:r>
          </w:p>
          <w:p w14:paraId="3912F8EF" w14:textId="77777777" w:rsidR="00EF5EE7" w:rsidRPr="00E15DA5" w:rsidRDefault="00EF5EE7" w:rsidP="00EF5EE7">
            <w:pPr>
              <w:pStyle w:val="Default"/>
              <w:rPr>
                <w:rFonts w:asciiTheme="minorHAnsi" w:hAnsiTheme="minorHAnsi" w:cstheme="minorHAnsi"/>
                <w:sz w:val="22"/>
                <w:szCs w:val="22"/>
              </w:rPr>
            </w:pPr>
          </w:p>
          <w:p w14:paraId="27E4BBEC" w14:textId="77777777" w:rsidR="00EF5EE7" w:rsidRPr="00E15DA5" w:rsidRDefault="00EF5EE7" w:rsidP="00EF5EE7">
            <w:pPr>
              <w:pStyle w:val="Default"/>
              <w:rPr>
                <w:rFonts w:asciiTheme="minorHAnsi" w:hAnsiTheme="minorHAnsi" w:cstheme="minorHAnsi"/>
                <w:sz w:val="22"/>
                <w:szCs w:val="22"/>
              </w:rPr>
            </w:pPr>
            <w:r w:rsidRPr="00E15DA5">
              <w:rPr>
                <w:rFonts w:asciiTheme="minorHAnsi" w:hAnsiTheme="minorHAnsi" w:cstheme="minorHAnsi"/>
                <w:i/>
                <w:iCs/>
                <w:sz w:val="22"/>
                <w:szCs w:val="22"/>
              </w:rPr>
              <w:t xml:space="preserve">„W przypadku nie zapłacenia przez Zamawiającego wynagrodzenia, określonego w niniejszej Umowie, w ustalonym terminie Wykonawca naliczy odsetki ustawowe za opóźnienie w transakcjach handlowych”. </w:t>
            </w:r>
          </w:p>
          <w:p w14:paraId="2BE2FE03" w14:textId="77777777" w:rsidR="00DE699E" w:rsidRPr="00E15DA5" w:rsidRDefault="00DE699E" w:rsidP="00DE699E">
            <w:pPr>
              <w:pStyle w:val="Default"/>
              <w:rPr>
                <w:rFonts w:asciiTheme="minorHAnsi" w:hAnsiTheme="minorHAnsi" w:cstheme="minorHAnsi"/>
                <w:b/>
                <w:bCs/>
                <w:sz w:val="22"/>
                <w:szCs w:val="22"/>
              </w:rPr>
            </w:pPr>
            <w:r w:rsidRPr="00E15DA5">
              <w:rPr>
                <w:rFonts w:asciiTheme="minorHAnsi" w:hAnsiTheme="minorHAnsi" w:cstheme="minorHAnsi"/>
                <w:b/>
                <w:bCs/>
                <w:sz w:val="22"/>
                <w:szCs w:val="22"/>
              </w:rPr>
              <w:t xml:space="preserve">Stanowisko Zamawiającego: Zamawiający nie wyraża zgody. </w:t>
            </w:r>
          </w:p>
          <w:p w14:paraId="77D7C665" w14:textId="77777777" w:rsidR="00DE699E" w:rsidRPr="00E15DA5" w:rsidRDefault="00DE699E" w:rsidP="00EF5EE7">
            <w:pPr>
              <w:pStyle w:val="Default"/>
              <w:rPr>
                <w:rFonts w:asciiTheme="minorHAnsi" w:hAnsiTheme="minorHAnsi" w:cstheme="minorHAnsi"/>
                <w:sz w:val="22"/>
                <w:szCs w:val="22"/>
              </w:rPr>
            </w:pPr>
          </w:p>
          <w:p w14:paraId="0D0A1113" w14:textId="7B83516D" w:rsidR="00EF5EE7" w:rsidRPr="00E15DA5" w:rsidRDefault="00EF5EE7" w:rsidP="00EF5EE7">
            <w:pPr>
              <w:pStyle w:val="Default"/>
              <w:rPr>
                <w:rFonts w:asciiTheme="minorHAnsi" w:hAnsiTheme="minorHAnsi" w:cstheme="minorHAnsi"/>
                <w:sz w:val="22"/>
                <w:szCs w:val="22"/>
              </w:rPr>
            </w:pPr>
            <w:r w:rsidRPr="00E15DA5">
              <w:rPr>
                <w:rFonts w:asciiTheme="minorHAnsi" w:hAnsiTheme="minorHAnsi" w:cstheme="minorHAnsi"/>
                <w:sz w:val="22"/>
                <w:szCs w:val="22"/>
              </w:rPr>
              <w:t xml:space="preserve">7) Wskazujemy, że zgodnie z § 7 ust. 2 projektu Umowy płatność „dokonana będzie po podpisaniu przez Strony dokumentów potwierdzających realizację wdrożenia rozwiązań”. Prosimy o wskazanie, o jakich dokumentach mowa. Jeżeli są to Protokoły odbioru prosimy o załączenie stosownego protokołu do Umowy. </w:t>
            </w:r>
          </w:p>
          <w:p w14:paraId="563DAC31" w14:textId="75238518" w:rsidR="00EF5EE7" w:rsidRPr="00E15DA5" w:rsidRDefault="00EF5EE7" w:rsidP="00EF5EE7">
            <w:pPr>
              <w:pStyle w:val="Default"/>
              <w:rPr>
                <w:rFonts w:asciiTheme="minorHAnsi" w:hAnsiTheme="minorHAnsi" w:cstheme="minorHAnsi"/>
                <w:sz w:val="22"/>
                <w:szCs w:val="22"/>
              </w:rPr>
            </w:pPr>
          </w:p>
          <w:p w14:paraId="54998BF2" w14:textId="3FE4D559" w:rsidR="00DE699E" w:rsidRPr="00E15DA5" w:rsidRDefault="00DE699E" w:rsidP="00DE699E">
            <w:pPr>
              <w:rPr>
                <w:rFonts w:asciiTheme="minorHAnsi" w:hAnsiTheme="minorHAnsi" w:cstheme="minorHAnsi"/>
                <w:sz w:val="22"/>
                <w:szCs w:val="22"/>
              </w:rPr>
            </w:pPr>
            <w:r w:rsidRPr="00E15DA5">
              <w:rPr>
                <w:rFonts w:asciiTheme="minorHAnsi" w:hAnsiTheme="minorHAnsi" w:cstheme="minorHAnsi"/>
                <w:b/>
                <w:bCs/>
                <w:sz w:val="22"/>
                <w:szCs w:val="22"/>
              </w:rPr>
              <w:t>Stanowisko Zamawiającego: Protokół odbioru zostanie sporządzony po zrealizowaniu przedmiotu zamówienia. Zamawiający nie przedkłada wzoru protokołu odbioru</w:t>
            </w:r>
            <w:r w:rsidRPr="00E15DA5">
              <w:rPr>
                <w:rFonts w:asciiTheme="minorHAnsi" w:hAnsiTheme="minorHAnsi" w:cstheme="minorHAnsi"/>
                <w:sz w:val="22"/>
                <w:szCs w:val="22"/>
              </w:rPr>
              <w:t>.</w:t>
            </w:r>
          </w:p>
          <w:p w14:paraId="6EB5EEDD" w14:textId="77777777" w:rsidR="00DE699E" w:rsidRPr="00E15DA5" w:rsidRDefault="00DE699E" w:rsidP="00EF5EE7">
            <w:pPr>
              <w:pStyle w:val="Default"/>
              <w:rPr>
                <w:rFonts w:asciiTheme="minorHAnsi" w:hAnsiTheme="minorHAnsi" w:cstheme="minorHAnsi"/>
                <w:sz w:val="22"/>
                <w:szCs w:val="22"/>
              </w:rPr>
            </w:pPr>
          </w:p>
          <w:p w14:paraId="445A9CF3" w14:textId="24E466C7" w:rsidR="00EF5EE7" w:rsidRPr="00E15DA5" w:rsidRDefault="00EF5EE7" w:rsidP="00EF5EE7">
            <w:pPr>
              <w:pStyle w:val="Default"/>
              <w:rPr>
                <w:rFonts w:asciiTheme="minorHAnsi" w:hAnsiTheme="minorHAnsi" w:cstheme="minorHAnsi"/>
                <w:sz w:val="22"/>
                <w:szCs w:val="22"/>
              </w:rPr>
            </w:pPr>
            <w:r w:rsidRPr="00E15DA5">
              <w:rPr>
                <w:rFonts w:asciiTheme="minorHAnsi" w:hAnsiTheme="minorHAnsi" w:cstheme="minorHAnsi"/>
                <w:sz w:val="22"/>
                <w:szCs w:val="22"/>
              </w:rPr>
              <w:t xml:space="preserve">8) Wykonawca zwraca się z wnioskiem o modyfikację § 9 ust. 6 projektu umowy poprzez przyjęcie maksymalnej wartości kar umownych na poziomie 30 % wartości netto umowy, a nie brutto, określonej w § 7 ust. 1 projektu umowy. Wykonawca zwraca uwagę, że wartość podatku VAT, składająca się na kwotę brutto, nie stanowi części wynagrodzenia wykonawcy. Wykonawca zobowiązany jest jedynie do prawidłowego ustalenia tej kwoty podatku, a następnie jej odprowadzenia, a zatem definiowanie maksymalnej wysokości kar umownych powinno opierać się o kwotę netto, a nie kwotę brutto wynagrodzenia. </w:t>
            </w:r>
          </w:p>
          <w:p w14:paraId="6343E746" w14:textId="77777777" w:rsidR="00EF5EE7" w:rsidRPr="00E15DA5" w:rsidRDefault="00EF5EE7" w:rsidP="00EF5EE7">
            <w:pPr>
              <w:pStyle w:val="Default"/>
              <w:rPr>
                <w:rFonts w:asciiTheme="minorHAnsi" w:hAnsiTheme="minorHAnsi" w:cstheme="minorHAnsi"/>
                <w:sz w:val="22"/>
                <w:szCs w:val="22"/>
              </w:rPr>
            </w:pPr>
          </w:p>
          <w:p w14:paraId="3F0C4FD5" w14:textId="77777777" w:rsidR="00EF5EE7" w:rsidRPr="00E15DA5" w:rsidRDefault="00EF5EE7" w:rsidP="00EF5EE7">
            <w:pPr>
              <w:pStyle w:val="Default"/>
              <w:rPr>
                <w:rFonts w:asciiTheme="minorHAnsi" w:hAnsiTheme="minorHAnsi" w:cstheme="minorHAnsi"/>
                <w:sz w:val="22"/>
                <w:szCs w:val="22"/>
              </w:rPr>
            </w:pPr>
            <w:r w:rsidRPr="00E15DA5">
              <w:rPr>
                <w:rFonts w:asciiTheme="minorHAnsi" w:hAnsiTheme="minorHAnsi" w:cstheme="minorHAnsi"/>
                <w:i/>
                <w:iCs/>
                <w:sz w:val="22"/>
                <w:szCs w:val="22"/>
              </w:rPr>
              <w:t xml:space="preserve">„Maksymalny wymiar kar umownych, zgodnie z dyspozycją art. 436 pkt 3) ustawy z dnia 11 września 2019 roku - Prawo zamówień publicznych, nie może przekroczyć 30% ceny netto Umowy”. </w:t>
            </w:r>
          </w:p>
          <w:p w14:paraId="26C49005" w14:textId="6947AF31" w:rsidR="00DE699E" w:rsidRPr="00E15DA5" w:rsidRDefault="00DE699E" w:rsidP="00DE699E">
            <w:pPr>
              <w:pStyle w:val="Default"/>
              <w:rPr>
                <w:rFonts w:asciiTheme="minorHAnsi" w:hAnsiTheme="minorHAnsi" w:cstheme="minorHAnsi"/>
                <w:b/>
                <w:bCs/>
                <w:sz w:val="22"/>
                <w:szCs w:val="22"/>
              </w:rPr>
            </w:pPr>
            <w:r w:rsidRPr="00E15DA5">
              <w:rPr>
                <w:rFonts w:asciiTheme="minorHAnsi" w:hAnsiTheme="minorHAnsi" w:cstheme="minorHAnsi"/>
                <w:b/>
                <w:bCs/>
                <w:sz w:val="22"/>
                <w:szCs w:val="22"/>
              </w:rPr>
              <w:t xml:space="preserve">Stanowisko Zamawiającego: Zamawiający nie wyraża zgody. </w:t>
            </w:r>
          </w:p>
          <w:p w14:paraId="0670536F" w14:textId="77777777" w:rsidR="00DE699E" w:rsidRPr="00E15DA5" w:rsidRDefault="00DE699E" w:rsidP="00EF5EE7">
            <w:pPr>
              <w:pStyle w:val="Default"/>
              <w:rPr>
                <w:sz w:val="22"/>
                <w:szCs w:val="22"/>
              </w:rPr>
            </w:pPr>
          </w:p>
          <w:p w14:paraId="565F6B54" w14:textId="0C391F3E" w:rsidR="00EF5EE7" w:rsidRPr="00E15DA5" w:rsidRDefault="00EF5EE7" w:rsidP="00EF5EE7">
            <w:pPr>
              <w:pStyle w:val="Default"/>
              <w:rPr>
                <w:sz w:val="22"/>
                <w:szCs w:val="22"/>
              </w:rPr>
            </w:pPr>
            <w:r w:rsidRPr="00E15DA5">
              <w:rPr>
                <w:sz w:val="22"/>
                <w:szCs w:val="22"/>
              </w:rPr>
              <w:t xml:space="preserve">9) Zamawiający w § 9 ust. 3 projektu umowy przewidział dla siebie prawo do potrącania wszelkich naliczonych kar umownych z należnego Dostawcy wynagrodzenia. </w:t>
            </w:r>
          </w:p>
          <w:p w14:paraId="25A56443" w14:textId="77777777" w:rsidR="00EF5EE7" w:rsidRPr="00E15DA5" w:rsidRDefault="00EF5EE7" w:rsidP="00EF5EE7">
            <w:pPr>
              <w:pStyle w:val="Default"/>
              <w:rPr>
                <w:sz w:val="22"/>
                <w:szCs w:val="22"/>
              </w:rPr>
            </w:pPr>
          </w:p>
          <w:p w14:paraId="550423A6" w14:textId="77777777" w:rsidR="00EF5EE7" w:rsidRDefault="00EF5EE7" w:rsidP="00EF5EE7">
            <w:pPr>
              <w:pStyle w:val="Default"/>
              <w:rPr>
                <w:sz w:val="23"/>
                <w:szCs w:val="23"/>
              </w:rPr>
            </w:pPr>
            <w:r w:rsidRPr="00E15DA5">
              <w:rPr>
                <w:sz w:val="22"/>
                <w:szCs w:val="22"/>
              </w:rPr>
              <w:t>W związku z powyższym zauważyć należy, iż działanie</w:t>
            </w:r>
            <w:r>
              <w:rPr>
                <w:sz w:val="23"/>
                <w:szCs w:val="23"/>
              </w:rPr>
              <w:t xml:space="preserve"> Zamawiającego oparte na ww. prawie doprowadzić może nie tylko do poważnych nieporozumień pomiędzy Stronami Umowy, a także może wywrzeć negatywny skutek na przebieg realizacji zamówienia. Niejednokrotnie bowiem zarówno sam fakt wystąpienia zdarzenia, skutkującego naliczeniem kar umownych, jak i ustalenie wysokości kary umownej, może być sporny. W takiej sytuacji niezbędne wydaje się podjęcie przez Strony Umowy działań zmierzających nie tylko, do ustalenia przesłanek skutkujących powstaniem roszczenia, ale także czynników wpływających na ich wysokość. Niczym nieograniczone jednostronne prawo do naliczenia kar umownych i potrącenia ich przez Zamawiającego z należnego wynagrodzenia, godzi nie tylko w interes Wykonawcy, ale także uniemożliwia mu podjęcie próby zbadania, czy potrącone kary umowne zostały naliczone prawidłowo i w odpowiedniej wysokości. </w:t>
            </w:r>
          </w:p>
          <w:p w14:paraId="1AD871D2" w14:textId="77777777" w:rsidR="00EF5EE7" w:rsidRDefault="00EF5EE7" w:rsidP="00EF5EE7">
            <w:pPr>
              <w:pStyle w:val="Default"/>
              <w:rPr>
                <w:sz w:val="23"/>
                <w:szCs w:val="23"/>
              </w:rPr>
            </w:pPr>
            <w:r>
              <w:rPr>
                <w:sz w:val="23"/>
                <w:szCs w:val="23"/>
              </w:rPr>
              <w:lastRenderedPageBreak/>
              <w:t xml:space="preserve">Czy w związku z powyższymi wątpliwościami, Zamawiający dopuszcza możliwość modyfikacji treści § 9 ust. 3 projektu Umowy poprzez zastrzeżenie możliwości potrącenia kary umownej dopiero po przeprowadzeniu postępowania wyjaśniającego w odniesieniu do kary umownej, która ma zostać potrącona? </w:t>
            </w:r>
          </w:p>
          <w:p w14:paraId="1B636575" w14:textId="77777777"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1C653C93" w14:textId="77777777" w:rsidR="00DE699E" w:rsidRDefault="00DE699E" w:rsidP="00EF5EE7">
            <w:pPr>
              <w:pStyle w:val="Default"/>
              <w:rPr>
                <w:sz w:val="23"/>
                <w:szCs w:val="23"/>
              </w:rPr>
            </w:pPr>
          </w:p>
          <w:p w14:paraId="7C9348F2" w14:textId="31B23342" w:rsidR="00EF5EE7" w:rsidRDefault="00EF5EE7" w:rsidP="00EF5EE7">
            <w:pPr>
              <w:pStyle w:val="Default"/>
              <w:rPr>
                <w:sz w:val="23"/>
                <w:szCs w:val="23"/>
              </w:rPr>
            </w:pPr>
            <w:r>
              <w:rPr>
                <w:sz w:val="23"/>
                <w:szCs w:val="23"/>
              </w:rPr>
              <w:t xml:space="preserve">10) Wykonawca zwraca się pytaniem czy Zamawiający w § 9 ust.3 – przewiduje następującą modyfikacje: </w:t>
            </w:r>
          </w:p>
          <w:p w14:paraId="39626CF1" w14:textId="77777777" w:rsidR="00EF5EE7" w:rsidRDefault="00EF5EE7" w:rsidP="00EF5EE7">
            <w:pPr>
              <w:pStyle w:val="Default"/>
              <w:rPr>
                <w:sz w:val="23"/>
                <w:szCs w:val="23"/>
              </w:rPr>
            </w:pPr>
          </w:p>
          <w:p w14:paraId="0FFA2B4D" w14:textId="77777777" w:rsidR="00EF5EE7" w:rsidRDefault="00EF5EE7" w:rsidP="00EF5EE7">
            <w:pPr>
              <w:pStyle w:val="Default"/>
              <w:rPr>
                <w:sz w:val="23"/>
                <w:szCs w:val="23"/>
              </w:rPr>
            </w:pPr>
            <w:r>
              <w:rPr>
                <w:i/>
                <w:iCs/>
                <w:sz w:val="23"/>
                <w:szCs w:val="23"/>
              </w:rPr>
              <w:t xml:space="preserve">„Jeżeli kary umowne przewidziane w §9 nie pokryją szkody faktycznie poniesionej, Zamawiający, zastrzega sobie prawo dochodzenia odszkodowania uzupełniającego, z zastrzeżeniem, że całkowita odpowiedzialność odszkodowawcza Wykonawcy ograniczona jest do wartości wynagrodzenia z umowy netto.” </w:t>
            </w:r>
          </w:p>
          <w:p w14:paraId="0B5BE2F8" w14:textId="77777777" w:rsidR="00EF5EE7" w:rsidRDefault="00EF5EE7" w:rsidP="00EF5EE7">
            <w:pPr>
              <w:pStyle w:val="Default"/>
              <w:rPr>
                <w:sz w:val="23"/>
                <w:szCs w:val="23"/>
              </w:rPr>
            </w:pPr>
            <w:r>
              <w:rPr>
                <w:sz w:val="23"/>
                <w:szCs w:val="23"/>
              </w:rPr>
              <w:t xml:space="preserve">Wykonawca wskazuje, że przy uwzględnieniu warunków rynkowych, tak określony limit skutkuje możliwością skalkulowania oferty, korzystniejszej cenowo dla Zamawiającego. Zgodnie z zasadami funkcjonującymi u Wykonawcy, kwestie związane z nieograniczoną lub ograniczona odpowiedzialnością, wpływają na ceny oferowanych usług. Jeżeli w umowie znajduje się ograniczenie do wysokości kontraktu, Wykonawca ma możliwość zaoferowania swoich produktów po niższej cenie. Dotychczasowe brzemiennie ust. 3 uprzywilejowuje Zamawiającego w możliwości dochodzenia odszkodowania przewyższającego kary umowne, co nie w żaden sposób nie jest uzasadnione. </w:t>
            </w:r>
          </w:p>
          <w:p w14:paraId="192C2B95" w14:textId="77777777"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4E90C061" w14:textId="77777777" w:rsidR="00DE699E" w:rsidRDefault="00DE699E" w:rsidP="00DE699E">
            <w:pPr>
              <w:pStyle w:val="Default"/>
              <w:rPr>
                <w:sz w:val="22"/>
                <w:szCs w:val="22"/>
              </w:rPr>
            </w:pPr>
          </w:p>
          <w:p w14:paraId="14DDB9C3" w14:textId="77777777" w:rsidR="00DE699E" w:rsidRDefault="00DE699E" w:rsidP="00EF5EE7">
            <w:pPr>
              <w:pStyle w:val="Default"/>
              <w:pageBreakBefore/>
              <w:rPr>
                <w:sz w:val="23"/>
                <w:szCs w:val="23"/>
              </w:rPr>
            </w:pPr>
          </w:p>
          <w:p w14:paraId="457086A8" w14:textId="77777777" w:rsidR="00EF5EE7" w:rsidRDefault="00EF5EE7" w:rsidP="00EF5EE7">
            <w:pPr>
              <w:pStyle w:val="Default"/>
              <w:rPr>
                <w:sz w:val="23"/>
                <w:szCs w:val="23"/>
              </w:rPr>
            </w:pPr>
            <w:r>
              <w:rPr>
                <w:sz w:val="23"/>
                <w:szCs w:val="23"/>
              </w:rPr>
              <w:t xml:space="preserve">11) Sugerujemy modyfikację postanowienia §5 poprzez wprowadzenie dodatkowego postanowienia o treści: </w:t>
            </w:r>
          </w:p>
          <w:p w14:paraId="08EAA37E" w14:textId="77777777" w:rsidR="00EF5EE7" w:rsidRDefault="00EF5EE7" w:rsidP="00EF5EE7">
            <w:pPr>
              <w:pStyle w:val="Default"/>
              <w:rPr>
                <w:sz w:val="23"/>
                <w:szCs w:val="23"/>
              </w:rPr>
            </w:pPr>
          </w:p>
          <w:p w14:paraId="2C8EBEB0" w14:textId="77777777" w:rsidR="00EF5EE7" w:rsidRDefault="00EF5EE7" w:rsidP="00EF5EE7">
            <w:pPr>
              <w:pStyle w:val="Default"/>
              <w:rPr>
                <w:sz w:val="23"/>
                <w:szCs w:val="23"/>
              </w:rPr>
            </w:pPr>
            <w:r>
              <w:rPr>
                <w:i/>
                <w:iCs/>
                <w:sz w:val="23"/>
                <w:szCs w:val="23"/>
              </w:rPr>
              <w:t xml:space="preserve">„Strony oświadczają, że wszelka odpowiedzialność Wykonawcy z tytułu rękojmi za wady fizyczne na podstawie art. 55 ustawy o prawie autorskim i prawach pokrewnych jak i na podstawie jakiegokolwiek tytułu prawnego, ulega wyłączeniu”. </w:t>
            </w:r>
          </w:p>
          <w:p w14:paraId="7B363C54" w14:textId="77777777" w:rsidR="00EF5EE7" w:rsidRDefault="00EF5EE7" w:rsidP="00EF5EE7">
            <w:pPr>
              <w:pStyle w:val="Default"/>
              <w:rPr>
                <w:sz w:val="23"/>
                <w:szCs w:val="23"/>
              </w:rPr>
            </w:pPr>
            <w:r>
              <w:rPr>
                <w:sz w:val="23"/>
                <w:szCs w:val="23"/>
              </w:rPr>
              <w:t xml:space="preserve">Podstawą wprowadzenia wskazanego wyżej postanowienia umownego są trudności w ustaleniu zakresu rękojmi w przypadku przedmiotu niniejszej umowy. Nie bez znaczenia pozostaje także fakt, że przepisy dotyczące rękojmi nie przystają do rynku usług IT, albowiem ciężko zdefiniować m.in. wadę fizyczną oprogramowania, którego dotyczy projekt niniejszej umowy. Ponadto Wykonawca zwraca uwagę, iż w ramach zobowiązań umownych Wykonawca zobowiązany jest do udzielenia gwarancji, co zabezpiecza interesy Zamawiającego w zakresie oprogramowania wdrożonego na podstawie projektu Umowy. </w:t>
            </w:r>
          </w:p>
          <w:p w14:paraId="3563EE51" w14:textId="77777777"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53AB15F6" w14:textId="77777777" w:rsidR="00DE699E" w:rsidRDefault="00DE699E" w:rsidP="00EF5EE7">
            <w:pPr>
              <w:pStyle w:val="Default"/>
              <w:rPr>
                <w:sz w:val="23"/>
                <w:szCs w:val="23"/>
              </w:rPr>
            </w:pPr>
          </w:p>
          <w:p w14:paraId="0876172E" w14:textId="77777777" w:rsidR="00DE699E" w:rsidRDefault="00DE699E" w:rsidP="00EF5EE7">
            <w:pPr>
              <w:pStyle w:val="Default"/>
              <w:rPr>
                <w:sz w:val="23"/>
                <w:szCs w:val="23"/>
              </w:rPr>
            </w:pPr>
          </w:p>
          <w:p w14:paraId="6AB54CE9" w14:textId="65765A61" w:rsidR="00EF5EE7" w:rsidRDefault="00EF5EE7" w:rsidP="00EF5EE7">
            <w:pPr>
              <w:pStyle w:val="Default"/>
              <w:rPr>
                <w:sz w:val="23"/>
                <w:szCs w:val="23"/>
              </w:rPr>
            </w:pPr>
            <w:r>
              <w:rPr>
                <w:sz w:val="23"/>
                <w:szCs w:val="23"/>
              </w:rPr>
              <w:t xml:space="preserve">12) Prosimy o modyfikację §9 (kary umowne), poprzez modyfikację: - iż Zamawiający będzie naliczał kary umowne od „wartości wynagrodzenia netto”. Zważywszy, że odszkodowanie wypłaca się zawsze od kwoty netto (podatek VAT nie jest składnikiem wynagrodzenia wykonawcy) właściwą praktyką jest formułowanie zapisów dotyczących kar w oparciu o wynagrodzenie netto. Zamawiający planuje naliczać kary od wartości umowy brutto czyli również od pobranego do przekazania Skarbowi Państwa podatku VAT. Tymczasem jeśli kara ma być proporcjonalna do wynagrodzenia Wykonawcy to powinna się odnosić do wartości netto, ponieważ podatek VAT nie jest wynagrodzeniem Wykonawcy, tylko podatkiem pobranym do odprowadzenia do urzędu skarbowego. Wykonawca nie zarabia na </w:t>
            </w:r>
            <w:proofErr w:type="spellStart"/>
            <w:r>
              <w:rPr>
                <w:sz w:val="23"/>
                <w:szCs w:val="23"/>
              </w:rPr>
              <w:t>VATcie</w:t>
            </w:r>
            <w:proofErr w:type="spellEnd"/>
            <w:r>
              <w:rPr>
                <w:sz w:val="23"/>
                <w:szCs w:val="23"/>
              </w:rPr>
              <w:t xml:space="preserve">. VAT nie należy do Wykonawcy tylko do budżetu państwa. Wynagrodzeniem Wykonawcy jest kwota netto. </w:t>
            </w:r>
          </w:p>
          <w:p w14:paraId="6CC80AAA" w14:textId="77777777"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514E1E5B" w14:textId="77777777" w:rsidR="00DE699E" w:rsidRDefault="00DE699E" w:rsidP="00DE699E">
            <w:pPr>
              <w:pStyle w:val="Default"/>
              <w:rPr>
                <w:sz w:val="22"/>
                <w:szCs w:val="22"/>
              </w:rPr>
            </w:pPr>
          </w:p>
          <w:p w14:paraId="48548426" w14:textId="77777777" w:rsidR="00EF5EE7" w:rsidRDefault="00EF5EE7" w:rsidP="00EF5EE7">
            <w:pPr>
              <w:pStyle w:val="Default"/>
              <w:rPr>
                <w:sz w:val="23"/>
                <w:szCs w:val="23"/>
              </w:rPr>
            </w:pPr>
          </w:p>
          <w:p w14:paraId="6D5E8928" w14:textId="77777777" w:rsidR="00EF5EE7" w:rsidRDefault="00EF5EE7" w:rsidP="00EF5EE7">
            <w:pPr>
              <w:pStyle w:val="Default"/>
              <w:rPr>
                <w:sz w:val="23"/>
                <w:szCs w:val="23"/>
              </w:rPr>
            </w:pPr>
            <w:r>
              <w:rPr>
                <w:sz w:val="23"/>
                <w:szCs w:val="23"/>
              </w:rPr>
              <w:lastRenderedPageBreak/>
              <w:t xml:space="preserve">13) Z uwagi na przetwarzanie danych osobowych Wykonawcy prosimy o dodanie do umowy kolejnego załącznika tj. Klauzuli informacyjnej dla osób wskazanych do kontaktu w celu realizacji Umowy. Proponowana treść: </w:t>
            </w:r>
          </w:p>
          <w:p w14:paraId="5EC0BE30" w14:textId="77777777" w:rsidR="00EF5EE7" w:rsidRDefault="00EF5EE7" w:rsidP="00EF5EE7">
            <w:pPr>
              <w:pStyle w:val="Default"/>
              <w:rPr>
                <w:sz w:val="23"/>
                <w:szCs w:val="23"/>
              </w:rPr>
            </w:pPr>
          </w:p>
          <w:p w14:paraId="234D1E9E" w14:textId="77777777" w:rsidR="00EF5EE7" w:rsidRDefault="00EF5EE7" w:rsidP="00EF5EE7">
            <w:pPr>
              <w:pStyle w:val="Default"/>
              <w:rPr>
                <w:sz w:val="22"/>
                <w:szCs w:val="22"/>
              </w:rPr>
            </w:pPr>
            <w:r>
              <w:rPr>
                <w:sz w:val="22"/>
                <w:szCs w:val="22"/>
              </w:rPr>
              <w:t xml:space="preserve">„ </w:t>
            </w:r>
            <w:r>
              <w:rPr>
                <w:i/>
                <w:iCs/>
                <w:sz w:val="22"/>
                <w:szCs w:val="22"/>
              </w:rPr>
              <w:t xml:space="preserve">Klauzula Informacyjna </w:t>
            </w:r>
          </w:p>
          <w:p w14:paraId="609C4B71" w14:textId="77777777" w:rsidR="00EF5EE7" w:rsidRDefault="00EF5EE7" w:rsidP="00EF5EE7">
            <w:pPr>
              <w:pStyle w:val="Default"/>
              <w:rPr>
                <w:sz w:val="22"/>
                <w:szCs w:val="22"/>
              </w:rPr>
            </w:pPr>
            <w:r>
              <w:rPr>
                <w:i/>
                <w:iCs/>
                <w:sz w:val="22"/>
                <w:szCs w:val="22"/>
              </w:rPr>
              <w:t xml:space="preserve">Klauzula informacyjna dla osób wskazanych do kontaktu w celu realizacji Umowy </w:t>
            </w:r>
          </w:p>
          <w:p w14:paraId="67072928" w14:textId="77777777" w:rsidR="00EF5EE7" w:rsidRDefault="00EF5EE7" w:rsidP="00EF5EE7">
            <w:pPr>
              <w:pStyle w:val="Default"/>
              <w:rPr>
                <w:sz w:val="22"/>
                <w:szCs w:val="22"/>
              </w:rPr>
            </w:pPr>
            <w:r>
              <w:rPr>
                <w:i/>
                <w:iCs/>
                <w:sz w:val="22"/>
                <w:szCs w:val="22"/>
              </w:rPr>
              <w:t xml:space="preserve">Administrator danych: </w:t>
            </w:r>
          </w:p>
          <w:p w14:paraId="18C2CE15" w14:textId="77777777" w:rsidR="00EF5EE7" w:rsidRDefault="00EF5EE7" w:rsidP="00EF5EE7">
            <w:pPr>
              <w:pStyle w:val="Default"/>
              <w:rPr>
                <w:sz w:val="22"/>
                <w:szCs w:val="22"/>
              </w:rPr>
            </w:pPr>
            <w:r>
              <w:rPr>
                <w:i/>
                <w:iCs/>
                <w:sz w:val="22"/>
                <w:szCs w:val="22"/>
              </w:rPr>
              <w:t xml:space="preserve">Administratorem Pani/Pana danych jest ………………………………. (administrator). </w:t>
            </w:r>
          </w:p>
          <w:p w14:paraId="0468BA59" w14:textId="77777777" w:rsidR="00EF5EE7" w:rsidRDefault="00EF5EE7" w:rsidP="00EF5EE7">
            <w:pPr>
              <w:pStyle w:val="Default"/>
              <w:rPr>
                <w:sz w:val="22"/>
                <w:szCs w:val="22"/>
              </w:rPr>
            </w:pPr>
            <w:r>
              <w:rPr>
                <w:i/>
                <w:iCs/>
                <w:sz w:val="22"/>
                <w:szCs w:val="22"/>
              </w:rPr>
              <w:t xml:space="preserve">Dane kontaktowe: </w:t>
            </w:r>
          </w:p>
          <w:p w14:paraId="40C19D15" w14:textId="77777777" w:rsidR="00EF5EE7" w:rsidRDefault="00EF5EE7" w:rsidP="00EF5EE7">
            <w:pPr>
              <w:pStyle w:val="Default"/>
              <w:rPr>
                <w:sz w:val="22"/>
                <w:szCs w:val="22"/>
              </w:rPr>
            </w:pPr>
            <w:r>
              <w:rPr>
                <w:i/>
                <w:iCs/>
                <w:sz w:val="22"/>
                <w:szCs w:val="22"/>
              </w:rPr>
              <w:t xml:space="preserve">Z administratorem można się skontaktować poprzez e-mail: …………………………… lub pisemnie na adres siedziby administratora./ </w:t>
            </w:r>
          </w:p>
          <w:p w14:paraId="5EB403AC" w14:textId="77777777" w:rsidR="00EF5EE7" w:rsidRDefault="00EF5EE7" w:rsidP="00EF5EE7">
            <w:pPr>
              <w:pStyle w:val="Default"/>
              <w:pageBreakBefore/>
              <w:rPr>
                <w:sz w:val="22"/>
                <w:szCs w:val="22"/>
              </w:rPr>
            </w:pPr>
            <w:r>
              <w:rPr>
                <w:i/>
                <w:iCs/>
                <w:sz w:val="22"/>
                <w:szCs w:val="22"/>
              </w:rPr>
              <w:t xml:space="preserve">Z inspektorem ochrony danych można się kontaktować we wszystkich sprawach dotyczących przetwarzania danych osobowych oraz korzystania z praw związanych z przetwarzaniem danych. </w:t>
            </w:r>
          </w:p>
          <w:p w14:paraId="3AFDBD8B" w14:textId="77777777" w:rsidR="00EF5EE7" w:rsidRDefault="00EF5EE7" w:rsidP="00EF5EE7">
            <w:pPr>
              <w:pStyle w:val="Default"/>
              <w:rPr>
                <w:sz w:val="22"/>
                <w:szCs w:val="22"/>
              </w:rPr>
            </w:pPr>
            <w:r>
              <w:rPr>
                <w:i/>
                <w:iCs/>
                <w:sz w:val="22"/>
                <w:szCs w:val="22"/>
              </w:rPr>
              <w:t xml:space="preserve">Cele oraz podstawa prawna przetwarzania danych, prawnie uzasadnione interesy administratora: </w:t>
            </w:r>
          </w:p>
          <w:p w14:paraId="335D5217" w14:textId="77777777" w:rsidR="00EF5EE7" w:rsidRDefault="00EF5EE7" w:rsidP="00EF5EE7">
            <w:pPr>
              <w:pStyle w:val="Default"/>
              <w:rPr>
                <w:sz w:val="22"/>
                <w:szCs w:val="22"/>
              </w:rPr>
            </w:pPr>
            <w:r>
              <w:rPr>
                <w:i/>
                <w:iCs/>
                <w:sz w:val="22"/>
                <w:szCs w:val="22"/>
              </w:rPr>
              <w:t xml:space="preserve">Pani/Pana dane osobowe będą przetwarzane w celu wykonania umowy zawartej pomiędzy administratorem a Zamawiającym a także – w zakresie prawnie usprawiedliwionego interesu administratora – w celu ustalenia, dochodzenia lub obrony przed roszczeniami z umowy, na podstawie odpowiednio art. 6 ust. 1 lit. c oraz art. 6 ust. 1 lit. f Rozporządzenia Parlamentu Europejskiego i Rady (UE) 2016/679 z dnia 27 kwietnia 2016 roku w sprawie ochrony osób fizycznych w związku z przetwarzaniem danych osobowych i w sprawie swobodnego przepływu takich danych oraz uchylenia dyrektywy 95/46/WE (RODO). Podstawą prawną przetwarzania danych jest niezbędność przetwarzania do realizacji prawnie uzasadnionego interesu administratora. Uzasadnionym interesem administratora jest możliwość wykonywania umów z kontrahentami oraz możliwość kontaktowania się w związku z wykonywaniem umowy. </w:t>
            </w:r>
          </w:p>
          <w:p w14:paraId="1E2318F8" w14:textId="77777777" w:rsidR="00EF5EE7" w:rsidRDefault="00EF5EE7" w:rsidP="00EF5EE7">
            <w:pPr>
              <w:pStyle w:val="Default"/>
              <w:rPr>
                <w:sz w:val="22"/>
                <w:szCs w:val="22"/>
              </w:rPr>
            </w:pPr>
            <w:r>
              <w:rPr>
                <w:i/>
                <w:iCs/>
                <w:sz w:val="22"/>
                <w:szCs w:val="22"/>
              </w:rPr>
              <w:t xml:space="preserve">Źródła i zakres danych pozyskiwanych od podmiotów trzecich: </w:t>
            </w:r>
          </w:p>
          <w:p w14:paraId="4381A90D" w14:textId="77777777" w:rsidR="00EF5EE7" w:rsidRDefault="00EF5EE7" w:rsidP="00EF5EE7">
            <w:pPr>
              <w:pStyle w:val="Default"/>
              <w:rPr>
                <w:sz w:val="22"/>
                <w:szCs w:val="22"/>
              </w:rPr>
            </w:pPr>
            <w:r>
              <w:rPr>
                <w:i/>
                <w:iCs/>
                <w:sz w:val="22"/>
                <w:szCs w:val="22"/>
              </w:rPr>
              <w:t xml:space="preserve">Administrator pozyskał Pani/Pana dane osobowe: imię, nazwisko, stanowisko, nazwa i adres firmy, nr telefonu, adres e-mail od Zamawiającego </w:t>
            </w:r>
          </w:p>
          <w:p w14:paraId="603F3216" w14:textId="77777777" w:rsidR="00EF5EE7" w:rsidRDefault="00EF5EE7" w:rsidP="00EF5EE7">
            <w:pPr>
              <w:pStyle w:val="Default"/>
              <w:rPr>
                <w:sz w:val="22"/>
                <w:szCs w:val="22"/>
              </w:rPr>
            </w:pPr>
            <w:r>
              <w:rPr>
                <w:i/>
                <w:iCs/>
                <w:sz w:val="22"/>
                <w:szCs w:val="22"/>
              </w:rPr>
              <w:t xml:space="preserve">Okres, przez który dane będą przetwarzane: </w:t>
            </w:r>
          </w:p>
          <w:p w14:paraId="73715214" w14:textId="77777777" w:rsidR="00EF5EE7" w:rsidRDefault="00EF5EE7" w:rsidP="00EF5EE7">
            <w:pPr>
              <w:pStyle w:val="Default"/>
              <w:rPr>
                <w:sz w:val="22"/>
                <w:szCs w:val="22"/>
              </w:rPr>
            </w:pPr>
            <w:r>
              <w:rPr>
                <w:i/>
                <w:iCs/>
                <w:sz w:val="22"/>
                <w:szCs w:val="22"/>
              </w:rPr>
              <w:t xml:space="preserve">Pani/Pana dane osobowe będą przechowywane do momentu przedawnienia roszczeń z tytułu umowy zawartej pomiędzy administratorem a Zamawiającym </w:t>
            </w:r>
          </w:p>
          <w:p w14:paraId="5D66AC2B" w14:textId="77777777" w:rsidR="00EF5EE7" w:rsidRDefault="00EF5EE7" w:rsidP="00EF5EE7">
            <w:pPr>
              <w:pStyle w:val="Default"/>
              <w:rPr>
                <w:sz w:val="22"/>
                <w:szCs w:val="22"/>
              </w:rPr>
            </w:pPr>
            <w:r>
              <w:rPr>
                <w:i/>
                <w:iCs/>
                <w:sz w:val="22"/>
                <w:szCs w:val="22"/>
              </w:rPr>
              <w:t xml:space="preserve">Odbiorcy danych: </w:t>
            </w:r>
          </w:p>
          <w:p w14:paraId="46E7E4D5" w14:textId="77777777" w:rsidR="00EF5EE7" w:rsidRDefault="00EF5EE7" w:rsidP="00EF5EE7">
            <w:pPr>
              <w:pStyle w:val="Default"/>
              <w:rPr>
                <w:sz w:val="22"/>
                <w:szCs w:val="22"/>
              </w:rPr>
            </w:pPr>
            <w:r>
              <w:rPr>
                <w:i/>
                <w:iCs/>
                <w:sz w:val="22"/>
                <w:szCs w:val="22"/>
              </w:rPr>
              <w:t xml:space="preserve">Pani/Pana dane mogą: </w:t>
            </w:r>
          </w:p>
          <w:p w14:paraId="494298D8" w14:textId="77777777" w:rsidR="00EF5EE7" w:rsidRDefault="00EF5EE7" w:rsidP="00EF5EE7">
            <w:pPr>
              <w:pStyle w:val="Default"/>
              <w:numPr>
                <w:ilvl w:val="0"/>
                <w:numId w:val="22"/>
              </w:numPr>
              <w:spacing w:after="68"/>
              <w:rPr>
                <w:sz w:val="22"/>
                <w:szCs w:val="22"/>
              </w:rPr>
            </w:pPr>
            <w:r>
              <w:rPr>
                <w:sz w:val="22"/>
                <w:szCs w:val="22"/>
              </w:rPr>
              <w:t xml:space="preserve">• organom państwowym lub innym podmiotom uprawnionym na podstawie przepisów prawa, </w:t>
            </w:r>
          </w:p>
          <w:p w14:paraId="1AEE6BAA" w14:textId="77777777" w:rsidR="00EF5EE7" w:rsidRDefault="00EF5EE7" w:rsidP="00EF5EE7">
            <w:pPr>
              <w:pStyle w:val="Default"/>
              <w:numPr>
                <w:ilvl w:val="0"/>
                <w:numId w:val="22"/>
              </w:numPr>
              <w:spacing w:after="68"/>
              <w:rPr>
                <w:sz w:val="22"/>
                <w:szCs w:val="22"/>
              </w:rPr>
            </w:pPr>
            <w:r>
              <w:rPr>
                <w:sz w:val="22"/>
                <w:szCs w:val="22"/>
              </w:rPr>
              <w:t xml:space="preserve">• osobom upoważnionym przez administratora, </w:t>
            </w:r>
          </w:p>
          <w:p w14:paraId="47A52064" w14:textId="77777777" w:rsidR="00EF5EE7" w:rsidRDefault="00EF5EE7" w:rsidP="00EF5EE7">
            <w:pPr>
              <w:pStyle w:val="Default"/>
              <w:numPr>
                <w:ilvl w:val="1"/>
                <w:numId w:val="22"/>
              </w:numPr>
              <w:spacing w:after="58"/>
              <w:rPr>
                <w:rFonts w:ascii="Courier New" w:hAnsi="Courier New" w:cs="Courier New"/>
                <w:sz w:val="22"/>
                <w:szCs w:val="22"/>
              </w:rPr>
            </w:pPr>
            <w:r>
              <w:rPr>
                <w:sz w:val="22"/>
                <w:szCs w:val="22"/>
              </w:rPr>
              <w:t xml:space="preserve">• </w:t>
            </w:r>
            <w:r>
              <w:rPr>
                <w:i/>
                <w:iCs/>
                <w:sz w:val="22"/>
                <w:szCs w:val="22"/>
              </w:rPr>
              <w:t xml:space="preserve">podmiotom przetwarzającym dane osobowe na zlecenie administratora celem wykonania ciążących na administratorze obowiązków, m.in.: </w:t>
            </w:r>
            <w:r>
              <w:rPr>
                <w:rFonts w:ascii="Courier New" w:hAnsi="Courier New" w:cs="Courier New"/>
                <w:sz w:val="22"/>
                <w:szCs w:val="22"/>
              </w:rPr>
              <w:t xml:space="preserve">o podwykonawcom, </w:t>
            </w:r>
          </w:p>
          <w:p w14:paraId="24D868AF" w14:textId="77777777" w:rsidR="00EF5EE7" w:rsidRDefault="00EF5EE7" w:rsidP="00EF5EE7">
            <w:pPr>
              <w:pStyle w:val="Default"/>
              <w:numPr>
                <w:ilvl w:val="1"/>
                <w:numId w:val="22"/>
              </w:numPr>
              <w:rPr>
                <w:rFonts w:ascii="Courier New" w:hAnsi="Courier New" w:cs="Courier New"/>
                <w:sz w:val="22"/>
                <w:szCs w:val="22"/>
              </w:rPr>
            </w:pPr>
            <w:r>
              <w:rPr>
                <w:rFonts w:ascii="Courier New" w:hAnsi="Courier New" w:cs="Courier New"/>
                <w:sz w:val="22"/>
                <w:szCs w:val="22"/>
              </w:rPr>
              <w:t xml:space="preserve">o podmiotom prowadzącym działalność pocztową lub kurierską, </w:t>
            </w:r>
          </w:p>
          <w:p w14:paraId="1D34B893" w14:textId="77777777" w:rsidR="00EF5EE7" w:rsidRDefault="00EF5EE7" w:rsidP="00EF5EE7">
            <w:pPr>
              <w:pStyle w:val="Default"/>
              <w:numPr>
                <w:ilvl w:val="1"/>
                <w:numId w:val="22"/>
              </w:numPr>
              <w:rPr>
                <w:rFonts w:ascii="Courier New" w:hAnsi="Courier New" w:cs="Courier New"/>
                <w:sz w:val="22"/>
                <w:szCs w:val="22"/>
              </w:rPr>
            </w:pPr>
          </w:p>
          <w:p w14:paraId="0A999F52" w14:textId="77777777" w:rsidR="00EF5EE7" w:rsidRDefault="00EF5EE7" w:rsidP="00EF5EE7">
            <w:pPr>
              <w:pStyle w:val="Default"/>
              <w:numPr>
                <w:ilvl w:val="1"/>
                <w:numId w:val="22"/>
              </w:numPr>
              <w:rPr>
                <w:sz w:val="22"/>
                <w:szCs w:val="22"/>
              </w:rPr>
            </w:pPr>
            <w:r>
              <w:rPr>
                <w:rFonts w:ascii="Courier New" w:hAnsi="Courier New" w:cs="Courier New"/>
                <w:sz w:val="22"/>
                <w:szCs w:val="22"/>
              </w:rPr>
              <w:t xml:space="preserve">• </w:t>
            </w:r>
            <w:r>
              <w:rPr>
                <w:i/>
                <w:iCs/>
                <w:sz w:val="22"/>
                <w:szCs w:val="22"/>
              </w:rPr>
              <w:t xml:space="preserve">podmiotom wspierającym administratora w prowadzonej działalności na jego zlecenie, w szczególności dostawcom zewnętrznych systemów wspierającym działalność administratora, </w:t>
            </w:r>
          </w:p>
          <w:p w14:paraId="4281BDF1" w14:textId="77777777" w:rsidR="00EF5EE7" w:rsidRDefault="00EF5EE7" w:rsidP="00EF5EE7">
            <w:pPr>
              <w:pStyle w:val="Default"/>
              <w:rPr>
                <w:sz w:val="22"/>
                <w:szCs w:val="22"/>
              </w:rPr>
            </w:pPr>
          </w:p>
          <w:p w14:paraId="0660A663" w14:textId="77777777" w:rsidR="00EF5EE7" w:rsidRDefault="00EF5EE7" w:rsidP="00EF5EE7">
            <w:pPr>
              <w:pStyle w:val="Default"/>
              <w:rPr>
                <w:sz w:val="22"/>
                <w:szCs w:val="22"/>
              </w:rPr>
            </w:pPr>
            <w:r>
              <w:rPr>
                <w:i/>
                <w:iCs/>
                <w:sz w:val="22"/>
                <w:szCs w:val="22"/>
              </w:rPr>
              <w:t xml:space="preserve">– przy czym takie podmioty przetwarzają dane na podstawie umowy z administratorem i wyłącznie zgodnie z poleceniami administratora. </w:t>
            </w:r>
          </w:p>
          <w:p w14:paraId="44DBE3A7" w14:textId="77777777" w:rsidR="00EF5EE7" w:rsidRDefault="00EF5EE7" w:rsidP="00EF5EE7">
            <w:pPr>
              <w:pStyle w:val="Default"/>
              <w:rPr>
                <w:sz w:val="22"/>
                <w:szCs w:val="22"/>
              </w:rPr>
            </w:pPr>
            <w:r>
              <w:rPr>
                <w:i/>
                <w:iCs/>
                <w:sz w:val="22"/>
                <w:szCs w:val="22"/>
              </w:rPr>
              <w:t xml:space="preserve">Przekazywanie danych osobowych poza EOG: </w:t>
            </w:r>
          </w:p>
          <w:p w14:paraId="42B966A5" w14:textId="77777777" w:rsidR="00EF5EE7" w:rsidRDefault="00EF5EE7" w:rsidP="00EF5EE7">
            <w:pPr>
              <w:pStyle w:val="Default"/>
              <w:rPr>
                <w:sz w:val="22"/>
                <w:szCs w:val="22"/>
              </w:rPr>
            </w:pPr>
            <w:r>
              <w:rPr>
                <w:i/>
                <w:iCs/>
                <w:sz w:val="22"/>
                <w:szCs w:val="22"/>
              </w:rPr>
              <w:t xml:space="preserve">Dane osobowe będą przechowywane na serwerach zlokalizowanych w Unii Europejskiej i mogą być przekazane - na podstawie standardowych klauzul ochrony danych - do państwa trzeciego w związku z korzystaniem przez administratora z rozwiązań chmurowych dostarczanych przez firmę Microsoft. Stosowane przez Microsoft standardowe klauzule umowne zgodne z wzorcami zatwierdzonymi przez Komisję Europejską, dostępne są pod adresem: https://www.microsoft.com/en-us/licensing/product-licensing/products.aspx w części Online Services </w:t>
            </w:r>
            <w:proofErr w:type="spellStart"/>
            <w:r>
              <w:rPr>
                <w:i/>
                <w:iCs/>
                <w:sz w:val="22"/>
                <w:szCs w:val="22"/>
              </w:rPr>
              <w:t>Terms</w:t>
            </w:r>
            <w:proofErr w:type="spellEnd"/>
            <w:r>
              <w:rPr>
                <w:i/>
                <w:iCs/>
                <w:sz w:val="22"/>
                <w:szCs w:val="22"/>
              </w:rPr>
              <w:t xml:space="preserve"> (OST). </w:t>
            </w:r>
          </w:p>
          <w:p w14:paraId="5DA38DC6" w14:textId="77777777" w:rsidR="00EF5EE7" w:rsidRDefault="00EF5EE7" w:rsidP="00EF5EE7">
            <w:pPr>
              <w:pStyle w:val="Default"/>
              <w:rPr>
                <w:sz w:val="22"/>
                <w:szCs w:val="22"/>
              </w:rPr>
            </w:pPr>
            <w:r>
              <w:rPr>
                <w:i/>
                <w:iCs/>
                <w:sz w:val="22"/>
                <w:szCs w:val="22"/>
              </w:rPr>
              <w:t xml:space="preserve">Prawa osoby, której dane dotyczą: </w:t>
            </w:r>
          </w:p>
          <w:p w14:paraId="6682C9DB" w14:textId="77777777" w:rsidR="00EF5EE7" w:rsidRDefault="00EF5EE7" w:rsidP="00EF5EE7">
            <w:pPr>
              <w:pStyle w:val="Default"/>
              <w:pageBreakBefore/>
              <w:rPr>
                <w:sz w:val="22"/>
                <w:szCs w:val="22"/>
              </w:rPr>
            </w:pPr>
            <w:r>
              <w:rPr>
                <w:i/>
                <w:iCs/>
                <w:sz w:val="22"/>
                <w:szCs w:val="22"/>
              </w:rPr>
              <w:lastRenderedPageBreak/>
              <w:t xml:space="preserve">Przysługuje Pani/Panu prawo dostępu do Pani/Pana danych oraz prawo żądania ich sprostowania, ich usunięcia lub ograniczenia ich przetwarzania. W zakresie, w jakim podstawą przetwarzania Pani/Pana danych osobowych jest przesłanka prawnie uzasadnionego interesu administratora, przysługuje Pani/Panu prawo wniesienia sprzeciwu wobec przetwarzania Pani/Pana danych </w:t>
            </w:r>
            <w:proofErr w:type="spellStart"/>
            <w:r>
              <w:rPr>
                <w:i/>
                <w:iCs/>
                <w:sz w:val="22"/>
                <w:szCs w:val="22"/>
              </w:rPr>
              <w:t>osobowych.W</w:t>
            </w:r>
            <w:proofErr w:type="spellEnd"/>
            <w:r>
              <w:rPr>
                <w:i/>
                <w:iCs/>
                <w:sz w:val="22"/>
                <w:szCs w:val="22"/>
              </w:rPr>
              <w:t xml:space="preserve"> celu skorzystania z powyższych praw należy skontaktować się z administratorem danych lub z inspektorem ochrony danych. Przysługuje Pani/Panu również prawo wniesienia skargi do organu nadzorczego zajmującego się ochroną danych osobowych. </w:t>
            </w:r>
          </w:p>
          <w:p w14:paraId="4286CA19" w14:textId="77777777" w:rsidR="00EF5EE7" w:rsidRDefault="00EF5EE7" w:rsidP="00EF5EE7">
            <w:pPr>
              <w:pStyle w:val="Default"/>
              <w:rPr>
                <w:sz w:val="22"/>
                <w:szCs w:val="22"/>
              </w:rPr>
            </w:pPr>
            <w:r>
              <w:rPr>
                <w:i/>
                <w:iCs/>
                <w:sz w:val="22"/>
                <w:szCs w:val="22"/>
              </w:rPr>
              <w:t xml:space="preserve">Profilowanie </w:t>
            </w:r>
          </w:p>
          <w:p w14:paraId="4803FE5E" w14:textId="77777777" w:rsidR="00EF5EE7" w:rsidRDefault="00EF5EE7" w:rsidP="00EF5EE7">
            <w:pPr>
              <w:pStyle w:val="Default"/>
              <w:rPr>
                <w:sz w:val="22"/>
                <w:szCs w:val="22"/>
              </w:rPr>
            </w:pPr>
            <w:r>
              <w:rPr>
                <w:i/>
                <w:iCs/>
                <w:sz w:val="22"/>
                <w:szCs w:val="22"/>
              </w:rPr>
              <w:t xml:space="preserve">Informujemy, że nie podejmujemy decyzji w sposób zautomatyzowany i Pani/Pana dane nie są profilowane. ” </w:t>
            </w:r>
          </w:p>
          <w:p w14:paraId="09D1B420" w14:textId="72F4BDBA" w:rsidR="00DE699E" w:rsidRPr="00DE699E" w:rsidRDefault="00DE699E" w:rsidP="00DE699E">
            <w:pPr>
              <w:pStyle w:val="Default"/>
              <w:rPr>
                <w:b/>
                <w:bCs/>
                <w:sz w:val="23"/>
                <w:szCs w:val="23"/>
              </w:rPr>
            </w:pPr>
            <w:r w:rsidRPr="00DE699E">
              <w:rPr>
                <w:b/>
                <w:bCs/>
                <w:sz w:val="23"/>
                <w:szCs w:val="23"/>
              </w:rPr>
              <w:t xml:space="preserve">Stanowisko Zamawiającego: </w:t>
            </w:r>
            <w:r>
              <w:rPr>
                <w:b/>
                <w:bCs/>
                <w:sz w:val="23"/>
                <w:szCs w:val="23"/>
              </w:rPr>
              <w:t xml:space="preserve">Zamawiający wyraża zgodę i modyfikuje projekt umowy w tym zakresie. </w:t>
            </w:r>
          </w:p>
          <w:p w14:paraId="4CF7EB1E" w14:textId="77777777" w:rsidR="00DE699E" w:rsidRDefault="00DE699E" w:rsidP="00DE699E">
            <w:pPr>
              <w:pStyle w:val="Default"/>
              <w:rPr>
                <w:sz w:val="22"/>
                <w:szCs w:val="22"/>
              </w:rPr>
            </w:pPr>
          </w:p>
          <w:p w14:paraId="4F80588B" w14:textId="77777777" w:rsidR="00DE699E" w:rsidRDefault="00DE699E" w:rsidP="00EF5EE7">
            <w:pPr>
              <w:pStyle w:val="Default"/>
              <w:rPr>
                <w:sz w:val="23"/>
                <w:szCs w:val="23"/>
              </w:rPr>
            </w:pPr>
          </w:p>
          <w:p w14:paraId="5C423B75" w14:textId="5E1E67C8" w:rsidR="00EF5EE7" w:rsidRDefault="00EF5EE7" w:rsidP="00EF5EE7">
            <w:pPr>
              <w:pStyle w:val="Default"/>
              <w:rPr>
                <w:sz w:val="23"/>
                <w:szCs w:val="23"/>
              </w:rPr>
            </w:pPr>
            <w:r>
              <w:rPr>
                <w:sz w:val="23"/>
                <w:szCs w:val="23"/>
              </w:rPr>
              <w:t xml:space="preserve">14) Wykonawca zwraca się z pytaniem czy Zamawiający wprowadzi do projektu umowy postanowienie o treści: </w:t>
            </w:r>
          </w:p>
          <w:p w14:paraId="73EFD323" w14:textId="77777777" w:rsidR="00EF5EE7" w:rsidRDefault="00EF5EE7" w:rsidP="00EF5EE7">
            <w:pPr>
              <w:pStyle w:val="Default"/>
              <w:rPr>
                <w:sz w:val="23"/>
                <w:szCs w:val="23"/>
              </w:rPr>
            </w:pPr>
          </w:p>
          <w:p w14:paraId="5283EB89" w14:textId="77777777" w:rsidR="00EF5EE7" w:rsidRDefault="00EF5EE7" w:rsidP="00EF5EE7">
            <w:pPr>
              <w:pStyle w:val="Default"/>
              <w:rPr>
                <w:sz w:val="23"/>
                <w:szCs w:val="23"/>
              </w:rPr>
            </w:pPr>
            <w:r>
              <w:rPr>
                <w:sz w:val="23"/>
                <w:szCs w:val="23"/>
              </w:rPr>
              <w:t xml:space="preserve">„Jeżeli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t>
            </w:r>
          </w:p>
          <w:p w14:paraId="29EFD07F" w14:textId="77777777" w:rsidR="00EF5EE7" w:rsidRDefault="00EF5EE7" w:rsidP="00EF5EE7">
            <w:pPr>
              <w:pStyle w:val="Default"/>
              <w:rPr>
                <w:sz w:val="23"/>
                <w:szCs w:val="23"/>
              </w:rPr>
            </w:pPr>
            <w:r>
              <w:rPr>
                <w:sz w:val="23"/>
                <w:szCs w:val="23"/>
              </w:rPr>
              <w:t xml:space="preserve">Wskazać należy, że niedopuszczalna jest sytuacja braku odbioru przedmiotu umowy przez Zamawiającego w sytuacji realizacji wszystkich zobowiązań, powyższe postanowienia ma na celu wyeliminowanie takich sytuacji. </w:t>
            </w:r>
          </w:p>
          <w:p w14:paraId="56824625" w14:textId="7127BF34"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w:t>
            </w:r>
            <w:r w:rsidR="00BF2BE4">
              <w:rPr>
                <w:b/>
                <w:bCs/>
                <w:sz w:val="23"/>
                <w:szCs w:val="23"/>
              </w:rPr>
              <w:t xml:space="preserve">nie </w:t>
            </w:r>
            <w:r>
              <w:rPr>
                <w:b/>
                <w:bCs/>
                <w:sz w:val="23"/>
                <w:szCs w:val="23"/>
              </w:rPr>
              <w:t>wyraża zgod</w:t>
            </w:r>
            <w:r w:rsidR="00BF2BE4">
              <w:rPr>
                <w:b/>
                <w:bCs/>
                <w:sz w:val="23"/>
                <w:szCs w:val="23"/>
              </w:rPr>
              <w:t>y</w:t>
            </w:r>
            <w:r>
              <w:rPr>
                <w:b/>
                <w:bCs/>
                <w:sz w:val="23"/>
                <w:szCs w:val="23"/>
              </w:rPr>
              <w:t xml:space="preserve">. </w:t>
            </w:r>
          </w:p>
          <w:p w14:paraId="6A5EEBA0" w14:textId="77777777" w:rsidR="0001148A" w:rsidRDefault="0001148A" w:rsidP="00EF5EE7">
            <w:pPr>
              <w:pStyle w:val="Default"/>
              <w:rPr>
                <w:i/>
                <w:iCs/>
                <w:sz w:val="23"/>
                <w:szCs w:val="23"/>
              </w:rPr>
            </w:pPr>
          </w:p>
          <w:p w14:paraId="701E56ED" w14:textId="6C072D3A" w:rsidR="00EF5EE7" w:rsidRDefault="00EF5EE7" w:rsidP="00EF5EE7">
            <w:pPr>
              <w:pStyle w:val="Default"/>
              <w:rPr>
                <w:sz w:val="23"/>
                <w:szCs w:val="23"/>
              </w:rPr>
            </w:pPr>
            <w:r>
              <w:rPr>
                <w:i/>
                <w:iCs/>
                <w:sz w:val="23"/>
                <w:szCs w:val="23"/>
              </w:rPr>
              <w:t xml:space="preserve">15) </w:t>
            </w:r>
            <w:r>
              <w:rPr>
                <w:sz w:val="23"/>
                <w:szCs w:val="23"/>
              </w:rPr>
              <w:t xml:space="preserve">Wykonawca jako profesjonalista IT sugeruje, aby kwalifikacji wady dokonywał podmiot naprawiający ewentualnie aby procedura kwalifikacji była „pomiędzy Zamawiającym a Wykonawcą”, obecnie zgodnie zał. nr 1 – OPZ np. str. 34 : </w:t>
            </w:r>
            <w:r>
              <w:rPr>
                <w:i/>
                <w:iCs/>
                <w:sz w:val="23"/>
                <w:szCs w:val="23"/>
              </w:rPr>
              <w:t xml:space="preserve">„Usuwanie Wad w dostarczonym Przedmiocie Zamówienia w przypadku stwierdzenia przez Zamawiającego Wady w jego działaniu”, str. 47 „Usuwanie Wad w dostarczonym Przedmiocie Zamówienia w przypadku stwierdzenia przez Zamawiającego Wady w jego działaniu” </w:t>
            </w:r>
          </w:p>
          <w:p w14:paraId="56F9A42D" w14:textId="77777777" w:rsidR="00EF5EE7" w:rsidRDefault="00EF5EE7" w:rsidP="00EF5EE7">
            <w:pPr>
              <w:pStyle w:val="Default"/>
              <w:rPr>
                <w:sz w:val="23"/>
                <w:szCs w:val="23"/>
              </w:rPr>
            </w:pPr>
          </w:p>
          <w:p w14:paraId="421C49B5" w14:textId="77777777" w:rsidR="00EF5EE7" w:rsidRDefault="00EF5EE7" w:rsidP="00EF5EE7">
            <w:pPr>
              <w:pStyle w:val="Default"/>
              <w:rPr>
                <w:sz w:val="23"/>
                <w:szCs w:val="23"/>
              </w:rPr>
            </w:pPr>
            <w:r>
              <w:rPr>
                <w:sz w:val="23"/>
                <w:szCs w:val="23"/>
              </w:rPr>
              <w:t xml:space="preserve">Wnosimy o modyfikację tej zasady – poprzez wskazanie, że o kwalifikacji błędu decyduje podmiot realizujący zgłoszenie ewentualnie sugerujemy wprowadzenie procedury ustalania kwalifikacji pomiędzy zgłaszającym a przyjmującym. </w:t>
            </w:r>
          </w:p>
          <w:p w14:paraId="52777B39" w14:textId="31F146ED"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4658A9D0" w14:textId="77777777" w:rsidR="0001148A" w:rsidRDefault="0001148A" w:rsidP="00EF5EE7">
            <w:pPr>
              <w:pStyle w:val="Default"/>
              <w:rPr>
                <w:sz w:val="23"/>
                <w:szCs w:val="23"/>
              </w:rPr>
            </w:pPr>
          </w:p>
          <w:p w14:paraId="40A72945" w14:textId="7E18CEE7" w:rsidR="00EF5EE7" w:rsidRDefault="00EF5EE7" w:rsidP="00EF5EE7">
            <w:pPr>
              <w:pStyle w:val="Default"/>
              <w:rPr>
                <w:sz w:val="23"/>
                <w:szCs w:val="23"/>
              </w:rPr>
            </w:pPr>
            <w:r>
              <w:rPr>
                <w:sz w:val="23"/>
                <w:szCs w:val="23"/>
              </w:rPr>
              <w:t xml:space="preserve">16) Zaznaczyć należy, że w dużych projektach IT, gdzie są rygorystyczne SLA (tak jak w tym projekcie), Zamawiający przewidują procedurę „wstrzymania czasu naprawy” w sytuacji gdy Wykonawca realizując zgłoszenie, nie otrzyma pełnej informacji – w takiej sytuacji zmuszony jest „dopytać” Zamawiającego o konkretne dane. W związku z tym zwracamy się o dodanie do załącznika nr 1 – Szczegółowy Opis Przedmiotu Zamówienia, postanowienia zgodnie z którym: </w:t>
            </w:r>
          </w:p>
          <w:p w14:paraId="67E71694" w14:textId="77777777" w:rsidR="00EF5EE7" w:rsidRDefault="00EF5EE7" w:rsidP="00EF5EE7">
            <w:pPr>
              <w:pStyle w:val="Default"/>
              <w:rPr>
                <w:sz w:val="23"/>
                <w:szCs w:val="23"/>
              </w:rPr>
            </w:pPr>
          </w:p>
          <w:p w14:paraId="275A15CA" w14:textId="77777777" w:rsidR="00EF5EE7" w:rsidRDefault="00EF5EE7" w:rsidP="00EF5EE7">
            <w:pPr>
              <w:pStyle w:val="Default"/>
              <w:rPr>
                <w:sz w:val="23"/>
                <w:szCs w:val="23"/>
              </w:rPr>
            </w:pPr>
            <w:r>
              <w:rPr>
                <w:i/>
                <w:iCs/>
                <w:sz w:val="23"/>
                <w:szCs w:val="23"/>
              </w:rPr>
              <w:t xml:space="preserve">„W przypadku wysłania przez Wykonawcę zapytania odnośnie zgłoszenia incydenty przez Zamawiającego, czas od wysłania zapytania do udzielenia odpowiedzi na pytanie, nie wlicza się do czasów naprawy.” </w:t>
            </w:r>
          </w:p>
          <w:p w14:paraId="6084A91F" w14:textId="1F3FF58F"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Zamawiający nie wyraża zgody.</w:t>
            </w:r>
          </w:p>
          <w:p w14:paraId="3A300D8D" w14:textId="77777777" w:rsidR="0001148A" w:rsidRDefault="0001148A" w:rsidP="00EF5EE7">
            <w:pPr>
              <w:pStyle w:val="Default"/>
              <w:rPr>
                <w:sz w:val="23"/>
                <w:szCs w:val="23"/>
              </w:rPr>
            </w:pPr>
          </w:p>
          <w:p w14:paraId="4602C10C" w14:textId="103AC8A5" w:rsidR="00EF5EE7" w:rsidRDefault="00EF5EE7" w:rsidP="00EF5EE7">
            <w:pPr>
              <w:pStyle w:val="Default"/>
              <w:rPr>
                <w:sz w:val="23"/>
                <w:szCs w:val="23"/>
              </w:rPr>
            </w:pPr>
            <w:r>
              <w:rPr>
                <w:sz w:val="23"/>
                <w:szCs w:val="23"/>
              </w:rPr>
              <w:t xml:space="preserve">17) Wykonawca zwraca się z wnioskiem o modyfikację par. 3 ust. 4 projektu umowy poprzez sprecyzowanie, że obowiązek realizacji usług gwarancyjnych na rzecz Zamawiającego dotyczy tych wad i nieprawidłowości, które wynikają z Załącznika nr 1 – </w:t>
            </w:r>
            <w:r>
              <w:rPr>
                <w:i/>
                <w:iCs/>
                <w:sz w:val="23"/>
                <w:szCs w:val="23"/>
              </w:rPr>
              <w:t xml:space="preserve">Szczegółowy opis przedmiotu zamówienia w punkcie Zakres usług gwarancyjnych (nadzoru autorskiego) dostarczonego oprogramowania aplikacyjnego </w:t>
            </w:r>
            <w:r>
              <w:rPr>
                <w:sz w:val="23"/>
                <w:szCs w:val="23"/>
              </w:rPr>
              <w:t xml:space="preserve">a nie jakichkolwiek wad i nieprawidłowości. Wobec powyższego Wykonawca wnosi o wprowadzenie modyfikacji. </w:t>
            </w:r>
          </w:p>
          <w:p w14:paraId="72B4BAF4" w14:textId="77777777" w:rsidR="00EF5EE7" w:rsidRDefault="00EF5EE7" w:rsidP="00EF5EE7">
            <w:pPr>
              <w:pStyle w:val="Default"/>
              <w:rPr>
                <w:sz w:val="23"/>
                <w:szCs w:val="23"/>
              </w:rPr>
            </w:pPr>
          </w:p>
          <w:p w14:paraId="1A751B6D" w14:textId="77777777" w:rsidR="00EF5EE7" w:rsidRDefault="00EF5EE7" w:rsidP="00EF5EE7">
            <w:pPr>
              <w:pStyle w:val="Default"/>
              <w:rPr>
                <w:sz w:val="23"/>
                <w:szCs w:val="23"/>
              </w:rPr>
            </w:pPr>
            <w:r>
              <w:rPr>
                <w:i/>
                <w:iCs/>
                <w:sz w:val="23"/>
                <w:szCs w:val="23"/>
              </w:rPr>
              <w:lastRenderedPageBreak/>
              <w:t xml:space="preserve">„Wykonawca zobowiązuje się usunąć nieodpłatnie wszystkie wady i nieprawidłowości w działaniu oprogramowania, wynikające z warunków świadczenia usług gwarancyjnych wskazanych z Załączniku nr 1 do Umowy”. </w:t>
            </w:r>
          </w:p>
          <w:p w14:paraId="19A9F6F2" w14:textId="77777777" w:rsidR="00EF5EE7" w:rsidRDefault="00EF5EE7" w:rsidP="00EF5EE7">
            <w:pPr>
              <w:pStyle w:val="Default"/>
              <w:rPr>
                <w:sz w:val="23"/>
                <w:szCs w:val="23"/>
              </w:rPr>
            </w:pPr>
            <w:r>
              <w:rPr>
                <w:i/>
                <w:iCs/>
                <w:sz w:val="23"/>
                <w:szCs w:val="23"/>
              </w:rPr>
              <w:t xml:space="preserve">Prosimy o wprowadzenie OPZ – jako załącznika nr 1 do projektu Umowy. </w:t>
            </w:r>
          </w:p>
          <w:p w14:paraId="003E515A" w14:textId="568319B6"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wyjaśnia, ze obowiązek realizacji usług gwarancyjnych dotyczy wszelkich wad i nieprawidłowości. </w:t>
            </w:r>
          </w:p>
          <w:p w14:paraId="522F6B90" w14:textId="77777777" w:rsidR="0001148A" w:rsidRDefault="0001148A" w:rsidP="00EF5EE7">
            <w:pPr>
              <w:pStyle w:val="Default"/>
              <w:spacing w:after="22"/>
              <w:rPr>
                <w:sz w:val="23"/>
                <w:szCs w:val="23"/>
              </w:rPr>
            </w:pPr>
          </w:p>
          <w:p w14:paraId="28736D4B" w14:textId="54837514" w:rsidR="00EF5EE7" w:rsidRDefault="00EF5EE7" w:rsidP="00EF5EE7">
            <w:pPr>
              <w:pStyle w:val="Default"/>
              <w:spacing w:after="22"/>
              <w:rPr>
                <w:sz w:val="23"/>
                <w:szCs w:val="23"/>
              </w:rPr>
            </w:pPr>
            <w:r>
              <w:rPr>
                <w:sz w:val="23"/>
                <w:szCs w:val="23"/>
              </w:rPr>
              <w:t xml:space="preserve">18) Wykonawca wskazuje, iż w związku z realizacją Umowy dojdzie do przetwarzania danych osobowych. Prosimy o załączenie do projektu Umowy - Umowy powierzenia przetwarzania danych osobowych, bądź o modyfikację projektu umowy poprzez wprowadzenie dodatkowego paragrafu Ochrona danych osobowych: </w:t>
            </w:r>
            <w:r>
              <w:rPr>
                <w:rFonts w:ascii="Arial" w:hAnsi="Arial" w:cs="Arial"/>
                <w:sz w:val="20"/>
                <w:szCs w:val="20"/>
              </w:rPr>
              <w:t xml:space="preserve">1. </w:t>
            </w:r>
            <w:r>
              <w:rPr>
                <w:i/>
                <w:iCs/>
                <w:sz w:val="23"/>
                <w:szCs w:val="23"/>
              </w:rPr>
              <w:t>Zamawiający oświadcza, że jest administratorem w rozumieniu art. 4 ust. 7 RODO tj.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Pr>
                <w:i/>
                <w:iCs/>
                <w:sz w:val="23"/>
                <w:szCs w:val="23"/>
              </w:rPr>
              <w:t>Dz.Urz</w:t>
            </w:r>
            <w:proofErr w:type="spellEnd"/>
            <w:r>
              <w:rPr>
                <w:i/>
                <w:iCs/>
                <w:sz w:val="23"/>
                <w:szCs w:val="23"/>
              </w:rPr>
              <w:t xml:space="preserve">. UE L 119, s. 1) lub jest uprawniony, na mocy art. 28 ust. 2 RODO do dalszego powierzenia Wykonawcy przetwarzania Danych osobowych. </w:t>
            </w:r>
          </w:p>
          <w:p w14:paraId="6F34A5BE" w14:textId="77777777" w:rsidR="00EF5EE7" w:rsidRDefault="00EF5EE7" w:rsidP="00EF5EE7">
            <w:pPr>
              <w:pStyle w:val="Default"/>
              <w:spacing w:after="22"/>
              <w:rPr>
                <w:sz w:val="23"/>
                <w:szCs w:val="23"/>
              </w:rPr>
            </w:pPr>
            <w:r>
              <w:rPr>
                <w:rFonts w:ascii="Arial" w:hAnsi="Arial" w:cs="Arial"/>
                <w:sz w:val="20"/>
                <w:szCs w:val="20"/>
              </w:rPr>
              <w:t xml:space="preserve">2. </w:t>
            </w:r>
            <w:r>
              <w:rPr>
                <w:i/>
                <w:iCs/>
                <w:sz w:val="23"/>
                <w:szCs w:val="23"/>
              </w:rPr>
              <w:t xml:space="preserve">Wykonawca oświadcza, że posiada zasoby infrastrukturalne, doświadczenie, wiedzę oraz wykwalifikowany personel, w zakresie umożliwiającym należyte wykonanie Umowy, w zgodzie z obowiązującymi przepisami prawa. W szczególności Wykonawca oświadcza, że znane mu są zasady przetwarzania i zabezpieczenia danych osobowych wynikające z RODO. </w:t>
            </w:r>
          </w:p>
          <w:p w14:paraId="51C75F83" w14:textId="77777777" w:rsidR="00EF5EE7" w:rsidRDefault="00EF5EE7" w:rsidP="00EF5EE7">
            <w:pPr>
              <w:pStyle w:val="Default"/>
              <w:spacing w:after="22"/>
              <w:rPr>
                <w:sz w:val="23"/>
                <w:szCs w:val="23"/>
              </w:rPr>
            </w:pPr>
            <w:r>
              <w:rPr>
                <w:rFonts w:ascii="Arial" w:hAnsi="Arial" w:cs="Arial"/>
                <w:sz w:val="20"/>
                <w:szCs w:val="20"/>
              </w:rPr>
              <w:t xml:space="preserve">3. </w:t>
            </w:r>
            <w:r>
              <w:rPr>
                <w:i/>
                <w:iCs/>
                <w:sz w:val="23"/>
                <w:szCs w:val="23"/>
              </w:rPr>
              <w:t xml:space="preserve">Na warunkach określonych w niniejszym paragrafie Zamawiający powierza Wykonawcy przetwarzanie (w rozumieniu, jakie nadaje przetwarzaniu art. 4 pkt 2 RODO) Danych osobowych, których przetwarzanie jest niezbędne do należytego zrealizowania Umowy. </w:t>
            </w:r>
          </w:p>
          <w:p w14:paraId="283CD1BD" w14:textId="7E7E41EA" w:rsidR="00EF5EE7" w:rsidRDefault="00EF5EE7" w:rsidP="00EF5EE7">
            <w:pPr>
              <w:pStyle w:val="Default"/>
              <w:rPr>
                <w:sz w:val="23"/>
                <w:szCs w:val="23"/>
              </w:rPr>
            </w:pPr>
            <w:r>
              <w:rPr>
                <w:rFonts w:ascii="Arial" w:hAnsi="Arial" w:cs="Arial"/>
                <w:sz w:val="20"/>
                <w:szCs w:val="20"/>
              </w:rPr>
              <w:t xml:space="preserve">4. </w:t>
            </w:r>
            <w:r>
              <w:rPr>
                <w:i/>
                <w:iCs/>
                <w:sz w:val="23"/>
                <w:szCs w:val="23"/>
              </w:rPr>
              <w:t xml:space="preserve">Pod pojęciami „Dane osobowe” lub „Dane” użytymi w niniejszej Umowie, Strony rozumieją dane osobowe zdefiniowane w art. 4 pkt 1 RODO, których rodzaj i zakres zostały wskazane w niniejszej Umowie. </w:t>
            </w:r>
          </w:p>
          <w:p w14:paraId="01488515" w14:textId="77777777" w:rsidR="00EF5EE7" w:rsidRDefault="00EF5EE7" w:rsidP="00EF5EE7">
            <w:pPr>
              <w:pStyle w:val="Default"/>
              <w:spacing w:after="22"/>
              <w:rPr>
                <w:sz w:val="23"/>
                <w:szCs w:val="23"/>
              </w:rPr>
            </w:pPr>
            <w:r>
              <w:rPr>
                <w:rFonts w:ascii="Arial" w:hAnsi="Arial" w:cs="Arial"/>
                <w:sz w:val="20"/>
                <w:szCs w:val="20"/>
              </w:rPr>
              <w:t xml:space="preserve">5. </w:t>
            </w:r>
            <w:r>
              <w:rPr>
                <w:i/>
                <w:iCs/>
                <w:sz w:val="23"/>
                <w:szCs w:val="23"/>
              </w:rPr>
              <w:t xml:space="preserve">Dostęp do Danych osobowych przydzielany jest w oparciu o zasadę minimalnych koniecznych uprawnień tj. tylko uprawnień niezbędnych do wykonania czynności określonych w Umowie. </w:t>
            </w:r>
          </w:p>
          <w:p w14:paraId="562631D2" w14:textId="77777777" w:rsidR="00EF5EE7" w:rsidRDefault="00EF5EE7" w:rsidP="00EF5EE7">
            <w:pPr>
              <w:pStyle w:val="Default"/>
              <w:spacing w:after="22"/>
              <w:rPr>
                <w:sz w:val="23"/>
                <w:szCs w:val="23"/>
              </w:rPr>
            </w:pPr>
            <w:r>
              <w:rPr>
                <w:rFonts w:ascii="Arial" w:hAnsi="Arial" w:cs="Arial"/>
                <w:sz w:val="20"/>
                <w:szCs w:val="20"/>
              </w:rPr>
              <w:t xml:space="preserve">6. </w:t>
            </w:r>
            <w:r>
              <w:rPr>
                <w:i/>
                <w:iCs/>
                <w:sz w:val="23"/>
                <w:szCs w:val="23"/>
              </w:rPr>
              <w:t xml:space="preserve">Przetwarzanie będzie wykonywane w okresie realizacji przedmiotu niniejszej Umowy, z uwzględnieniem pozostałych postanowień niniejszego paragrafu dotyczących obowiązków i uprawnień Stron. </w:t>
            </w:r>
          </w:p>
          <w:p w14:paraId="1252322A" w14:textId="77777777" w:rsidR="00EF5EE7" w:rsidRDefault="00EF5EE7" w:rsidP="00EF5EE7">
            <w:pPr>
              <w:pStyle w:val="Default"/>
              <w:spacing w:after="22"/>
              <w:rPr>
                <w:sz w:val="23"/>
                <w:szCs w:val="23"/>
              </w:rPr>
            </w:pPr>
            <w:r>
              <w:rPr>
                <w:rFonts w:ascii="Arial" w:hAnsi="Arial" w:cs="Arial"/>
                <w:sz w:val="20"/>
                <w:szCs w:val="20"/>
              </w:rPr>
              <w:t xml:space="preserve">7. </w:t>
            </w:r>
            <w:r>
              <w:rPr>
                <w:i/>
                <w:iCs/>
                <w:sz w:val="23"/>
                <w:szCs w:val="23"/>
              </w:rPr>
              <w:t xml:space="preserve">Charakter i cel przetwarzania wynikają z przedmiotu Umowy w szczególności celem przetwarzania jest świadczenie usług nadzoru autorskiego o którym mowa w Umowie. </w:t>
            </w:r>
          </w:p>
          <w:p w14:paraId="765B3146" w14:textId="77777777" w:rsidR="00EF5EE7" w:rsidRDefault="00EF5EE7" w:rsidP="00EF5EE7">
            <w:pPr>
              <w:pStyle w:val="Default"/>
              <w:spacing w:after="22"/>
              <w:rPr>
                <w:sz w:val="23"/>
                <w:szCs w:val="23"/>
              </w:rPr>
            </w:pPr>
            <w:r>
              <w:rPr>
                <w:rFonts w:ascii="Arial" w:hAnsi="Arial" w:cs="Arial"/>
                <w:sz w:val="20"/>
                <w:szCs w:val="20"/>
              </w:rPr>
              <w:t xml:space="preserve">8. </w:t>
            </w:r>
            <w:r>
              <w:rPr>
                <w:i/>
                <w:iCs/>
                <w:sz w:val="23"/>
                <w:szCs w:val="23"/>
              </w:rPr>
              <w:t xml:space="preserve">Wykonawca przetwarza Dane wyłącznie zgodnie z udokumentowanymi poleceniami lub instrukcjami Zamawiającego, przy czym Strony uzgadniają, że za udokumentowane polecenia uznaje się zadania i czynności zlecane do wykonania Wykonawcy na potrzeby realizacji Umowy. </w:t>
            </w:r>
          </w:p>
          <w:p w14:paraId="237E373A" w14:textId="77777777" w:rsidR="00EF5EE7" w:rsidRDefault="00EF5EE7" w:rsidP="00EF5EE7">
            <w:pPr>
              <w:pStyle w:val="Default"/>
              <w:spacing w:after="22"/>
              <w:rPr>
                <w:rFonts w:ascii="Arial" w:hAnsi="Arial" w:cs="Arial"/>
                <w:sz w:val="20"/>
                <w:szCs w:val="20"/>
              </w:rPr>
            </w:pPr>
            <w:r>
              <w:rPr>
                <w:rFonts w:ascii="Arial" w:hAnsi="Arial" w:cs="Arial"/>
                <w:sz w:val="20"/>
                <w:szCs w:val="20"/>
              </w:rPr>
              <w:t xml:space="preserve">9. Przetwarzanie obejmować będzie rodzaje Danych osobowych wskazane poniżej: </w:t>
            </w:r>
          </w:p>
          <w:p w14:paraId="3C197C05" w14:textId="77777777" w:rsidR="00EF5EE7" w:rsidRDefault="00EF5EE7" w:rsidP="00EF5EE7">
            <w:pPr>
              <w:pStyle w:val="Default"/>
              <w:spacing w:after="22"/>
              <w:rPr>
                <w:rFonts w:ascii="Arial" w:hAnsi="Arial" w:cs="Arial"/>
                <w:sz w:val="20"/>
                <w:szCs w:val="20"/>
              </w:rPr>
            </w:pPr>
            <w:r>
              <w:rPr>
                <w:rFonts w:ascii="Arial" w:hAnsi="Arial" w:cs="Arial"/>
                <w:sz w:val="20"/>
                <w:szCs w:val="20"/>
              </w:rPr>
              <w:t xml:space="preserve">10. Przetwarzanie Danych będzie dotyczyć następujących kategorii osób: </w:t>
            </w:r>
          </w:p>
          <w:p w14:paraId="38B79E63" w14:textId="77777777" w:rsidR="00EF5EE7" w:rsidRDefault="00EF5EE7" w:rsidP="00EF5EE7">
            <w:pPr>
              <w:pStyle w:val="Default"/>
              <w:spacing w:after="22"/>
              <w:rPr>
                <w:sz w:val="23"/>
                <w:szCs w:val="23"/>
              </w:rPr>
            </w:pPr>
            <w:r>
              <w:rPr>
                <w:rFonts w:ascii="Arial" w:hAnsi="Arial" w:cs="Arial"/>
                <w:sz w:val="20"/>
                <w:szCs w:val="20"/>
              </w:rPr>
              <w:t xml:space="preserve">11. </w:t>
            </w:r>
            <w:r>
              <w:rPr>
                <w:i/>
                <w:iCs/>
                <w:sz w:val="23"/>
                <w:szCs w:val="23"/>
              </w:rPr>
              <w:t>Wykonawca może powierzyć konkretne operacje przetwarzania Danych („</w:t>
            </w:r>
            <w:proofErr w:type="spellStart"/>
            <w:r>
              <w:rPr>
                <w:i/>
                <w:iCs/>
                <w:sz w:val="23"/>
                <w:szCs w:val="23"/>
              </w:rPr>
              <w:t>podpowierzenie</w:t>
            </w:r>
            <w:proofErr w:type="spellEnd"/>
            <w:r>
              <w:rPr>
                <w:i/>
                <w:iCs/>
                <w:sz w:val="23"/>
                <w:szCs w:val="23"/>
              </w:rPr>
              <w:t xml:space="preserve">”) w drodze pisemnej umowy dalszego przetwarzania („Umowa </w:t>
            </w:r>
            <w:proofErr w:type="spellStart"/>
            <w:r>
              <w:rPr>
                <w:i/>
                <w:iCs/>
                <w:sz w:val="23"/>
                <w:szCs w:val="23"/>
              </w:rPr>
              <w:t>podpowierzenia</w:t>
            </w:r>
            <w:proofErr w:type="spellEnd"/>
            <w:r>
              <w:rPr>
                <w:i/>
                <w:iCs/>
                <w:sz w:val="23"/>
                <w:szCs w:val="23"/>
              </w:rPr>
              <w:t xml:space="preserve">”) w imieniu Zamawiającego innemu przetwarzającemu („Podwykonawca”), który zapewnia wystarczające gwarancje wdrożenia odpowiednich środków technicznych i organizacyjnych, by przetwarzanie spełniało wymogi RODO i chroniło prawa osób, których Dane dotyczą, pod warunkiem uprzedniej akceptacji Podwykonawcy przez Zamawiającego lub braku sprzeciwu Zamawiającego, który to sprzeciw Zamawiający może wyrazić w terminie 7 dni od dnia otrzymania stosownej informacji do Wykonawcy. Strony przyjmują, iż wskazani w niniejszym punkcie Podwykonawcy są podmiotami, którym Wykonawca może powierzyć dalsze przetwarzanie Danych osobowych i uzyskanie dodatkowej zgody Zamawiającego, o której mowa powyżej nie jest wymagane. Strony zgodnie postanawiają, że osoby fizyczne współpracujące z Wykonawcą na podstawie umów cywilno-prawnych są traktowane jak personel Wykonawcy i nie stanowią Dalszych Przetwarzających w rozumieniu Umowy. Tę samą definicję personelu stosuje się do personelu zaakceptowanych Podwykonawców. </w:t>
            </w:r>
          </w:p>
          <w:p w14:paraId="77441C3F" w14:textId="77777777" w:rsidR="00EF5EE7" w:rsidRDefault="00EF5EE7" w:rsidP="00EF5EE7">
            <w:pPr>
              <w:pStyle w:val="Default"/>
              <w:spacing w:after="22"/>
              <w:rPr>
                <w:sz w:val="23"/>
                <w:szCs w:val="23"/>
              </w:rPr>
            </w:pPr>
            <w:r>
              <w:rPr>
                <w:rFonts w:ascii="Arial" w:hAnsi="Arial" w:cs="Arial"/>
                <w:sz w:val="20"/>
                <w:szCs w:val="20"/>
              </w:rPr>
              <w:t xml:space="preserve">12. </w:t>
            </w:r>
            <w:r>
              <w:rPr>
                <w:i/>
                <w:iCs/>
                <w:sz w:val="23"/>
                <w:szCs w:val="23"/>
              </w:rPr>
              <w:t xml:space="preserve">Lista Podwykonawców zaakceptowanych przez Zamawiającego: </w:t>
            </w:r>
          </w:p>
          <w:p w14:paraId="0AFC8664" w14:textId="77777777" w:rsidR="00EF5EE7" w:rsidRDefault="00EF5EE7" w:rsidP="00EF5EE7">
            <w:pPr>
              <w:pStyle w:val="Default"/>
              <w:rPr>
                <w:sz w:val="23"/>
                <w:szCs w:val="23"/>
              </w:rPr>
            </w:pPr>
            <w:r>
              <w:rPr>
                <w:rFonts w:ascii="Arial" w:hAnsi="Arial" w:cs="Arial"/>
                <w:sz w:val="20"/>
                <w:szCs w:val="20"/>
              </w:rPr>
              <w:lastRenderedPageBreak/>
              <w:t xml:space="preserve">13. </w:t>
            </w:r>
            <w:r>
              <w:rPr>
                <w:i/>
                <w:iCs/>
                <w:sz w:val="23"/>
                <w:szCs w:val="23"/>
              </w:rPr>
              <w:t xml:space="preserve">Wykonawca realizując zadania wynikające z niniejszej Umowy w miarę możliwości udzieli pomocy Zamawiającemu w zakresie: </w:t>
            </w:r>
          </w:p>
          <w:p w14:paraId="17F78A10" w14:textId="77777777" w:rsidR="00EF5EE7" w:rsidRDefault="00EF5EE7" w:rsidP="00EF5EE7">
            <w:pPr>
              <w:pStyle w:val="Default"/>
              <w:rPr>
                <w:sz w:val="23"/>
                <w:szCs w:val="23"/>
              </w:rPr>
            </w:pPr>
          </w:p>
          <w:p w14:paraId="0E78579D" w14:textId="77777777" w:rsidR="00EF5EE7" w:rsidRDefault="00EF5EE7" w:rsidP="00EF5EE7">
            <w:pPr>
              <w:pStyle w:val="Default"/>
              <w:rPr>
                <w:sz w:val="23"/>
                <w:szCs w:val="23"/>
              </w:rPr>
            </w:pPr>
            <w:r>
              <w:rPr>
                <w:i/>
                <w:iCs/>
                <w:sz w:val="23"/>
                <w:szCs w:val="23"/>
              </w:rPr>
              <w:t xml:space="preserve">1) Dane identyfikacyjne, </w:t>
            </w:r>
          </w:p>
          <w:p w14:paraId="39C5E6AC" w14:textId="77777777" w:rsidR="00EF5EE7" w:rsidRDefault="00EF5EE7" w:rsidP="00EF5EE7">
            <w:pPr>
              <w:pStyle w:val="Default"/>
              <w:rPr>
                <w:sz w:val="23"/>
                <w:szCs w:val="23"/>
              </w:rPr>
            </w:pPr>
            <w:r>
              <w:rPr>
                <w:i/>
                <w:iCs/>
                <w:sz w:val="23"/>
                <w:szCs w:val="23"/>
              </w:rPr>
              <w:t xml:space="preserve">2) Dane adresowe, </w:t>
            </w:r>
          </w:p>
          <w:p w14:paraId="782F16A5" w14:textId="77777777" w:rsidR="00EF5EE7" w:rsidRDefault="00EF5EE7" w:rsidP="00EF5EE7">
            <w:pPr>
              <w:pStyle w:val="Default"/>
              <w:rPr>
                <w:sz w:val="23"/>
                <w:szCs w:val="23"/>
              </w:rPr>
            </w:pPr>
            <w:r>
              <w:rPr>
                <w:i/>
                <w:iCs/>
                <w:sz w:val="23"/>
                <w:szCs w:val="23"/>
              </w:rPr>
              <w:t xml:space="preserve">3) Dane dot. stanu zdrowia, </w:t>
            </w:r>
          </w:p>
          <w:p w14:paraId="4184A0B1" w14:textId="77777777" w:rsidR="00EF5EE7" w:rsidRDefault="00EF5EE7" w:rsidP="00EF5EE7">
            <w:pPr>
              <w:pStyle w:val="Default"/>
              <w:rPr>
                <w:sz w:val="23"/>
                <w:szCs w:val="23"/>
              </w:rPr>
            </w:pPr>
            <w:r>
              <w:rPr>
                <w:i/>
                <w:iCs/>
                <w:sz w:val="23"/>
                <w:szCs w:val="23"/>
              </w:rPr>
              <w:t xml:space="preserve">4) Dane genetyczne </w:t>
            </w:r>
          </w:p>
          <w:p w14:paraId="18157DBF" w14:textId="77777777" w:rsidR="00EF5EE7" w:rsidRDefault="00EF5EE7" w:rsidP="00EF5EE7">
            <w:pPr>
              <w:pStyle w:val="Default"/>
              <w:rPr>
                <w:sz w:val="23"/>
                <w:szCs w:val="23"/>
              </w:rPr>
            </w:pPr>
            <w:r>
              <w:rPr>
                <w:i/>
                <w:iCs/>
                <w:sz w:val="23"/>
                <w:szCs w:val="23"/>
              </w:rPr>
              <w:t xml:space="preserve">5) Dane kontaktowe, </w:t>
            </w:r>
          </w:p>
          <w:p w14:paraId="0B85BAE4" w14:textId="77777777" w:rsidR="00EF5EE7" w:rsidRDefault="00EF5EE7" w:rsidP="00EF5EE7">
            <w:pPr>
              <w:pStyle w:val="Default"/>
              <w:rPr>
                <w:sz w:val="23"/>
                <w:szCs w:val="23"/>
              </w:rPr>
            </w:pPr>
            <w:r>
              <w:rPr>
                <w:i/>
                <w:iCs/>
                <w:sz w:val="23"/>
                <w:szCs w:val="23"/>
              </w:rPr>
              <w:t xml:space="preserve">6) Numery identyfikacyjne. </w:t>
            </w:r>
          </w:p>
          <w:p w14:paraId="245F80A4" w14:textId="77777777" w:rsidR="00EF5EE7" w:rsidRDefault="00EF5EE7" w:rsidP="00EF5EE7">
            <w:pPr>
              <w:pStyle w:val="Default"/>
              <w:rPr>
                <w:sz w:val="23"/>
                <w:szCs w:val="23"/>
              </w:rPr>
            </w:pPr>
            <w:r>
              <w:rPr>
                <w:i/>
                <w:iCs/>
                <w:sz w:val="23"/>
                <w:szCs w:val="23"/>
              </w:rPr>
              <w:t xml:space="preserve">1) Pracownicy i personel medyczny świadczący usługi dla Zamawiającego, </w:t>
            </w:r>
          </w:p>
          <w:p w14:paraId="7ED6D5D0" w14:textId="77777777" w:rsidR="00EF5EE7" w:rsidRDefault="00EF5EE7" w:rsidP="00EF5EE7">
            <w:pPr>
              <w:pStyle w:val="Default"/>
              <w:rPr>
                <w:sz w:val="23"/>
                <w:szCs w:val="23"/>
              </w:rPr>
            </w:pPr>
            <w:r>
              <w:rPr>
                <w:i/>
                <w:iCs/>
                <w:sz w:val="23"/>
                <w:szCs w:val="23"/>
              </w:rPr>
              <w:t xml:space="preserve">2) Pacjenci Zamawiającego i osoby, z którymi wchodzą oni w interakcje społeczne, </w:t>
            </w:r>
          </w:p>
          <w:p w14:paraId="12D57C49" w14:textId="77777777" w:rsidR="00EF5EE7" w:rsidRDefault="00EF5EE7" w:rsidP="00EF5EE7">
            <w:pPr>
              <w:pStyle w:val="Default"/>
              <w:rPr>
                <w:sz w:val="23"/>
                <w:szCs w:val="23"/>
              </w:rPr>
            </w:pPr>
            <w:r>
              <w:rPr>
                <w:i/>
                <w:iCs/>
                <w:sz w:val="23"/>
                <w:szCs w:val="23"/>
              </w:rPr>
              <w:t xml:space="preserve">3) Kontrahenci Zamawiającego. </w:t>
            </w:r>
          </w:p>
          <w:p w14:paraId="230DA967" w14:textId="77777777" w:rsidR="00EF5EE7" w:rsidRDefault="00EF5EE7" w:rsidP="00EF5EE7">
            <w:pPr>
              <w:pStyle w:val="Default"/>
              <w:rPr>
                <w:sz w:val="23"/>
                <w:szCs w:val="23"/>
              </w:rPr>
            </w:pPr>
            <w:r>
              <w:rPr>
                <w:i/>
                <w:iCs/>
                <w:sz w:val="23"/>
                <w:szCs w:val="23"/>
              </w:rPr>
              <w:t xml:space="preserve">……………………………………………………………………….. </w:t>
            </w:r>
          </w:p>
          <w:p w14:paraId="5E28A6B0" w14:textId="77777777" w:rsidR="00EF5EE7" w:rsidRDefault="00EF5EE7" w:rsidP="00EF5EE7">
            <w:pPr>
              <w:pStyle w:val="Default"/>
              <w:rPr>
                <w:sz w:val="23"/>
                <w:szCs w:val="23"/>
              </w:rPr>
            </w:pPr>
            <w:r>
              <w:rPr>
                <w:i/>
                <w:iCs/>
                <w:sz w:val="23"/>
                <w:szCs w:val="23"/>
              </w:rPr>
              <w:t xml:space="preserve">- realizacji obowiązku odpowiadania na żądania osoby, której Dane dotyczą, w zakresie wykonywania jej praw określonych w rozdziale III RODO, </w:t>
            </w:r>
          </w:p>
          <w:p w14:paraId="588F98B6" w14:textId="77777777" w:rsidR="00EF5EE7" w:rsidRDefault="00EF5EE7" w:rsidP="00EF5EE7">
            <w:pPr>
              <w:pStyle w:val="Default"/>
              <w:rPr>
                <w:sz w:val="23"/>
                <w:szCs w:val="23"/>
              </w:rPr>
            </w:pPr>
            <w:r>
              <w:rPr>
                <w:i/>
                <w:iCs/>
                <w:sz w:val="23"/>
                <w:szCs w:val="23"/>
              </w:rPr>
              <w:t xml:space="preserve">- zapewnienia realizacji obowiązków wynikających z art. 32–36 RODO. </w:t>
            </w:r>
          </w:p>
          <w:p w14:paraId="17E251BD" w14:textId="77777777" w:rsidR="00EF5EE7" w:rsidRDefault="00EF5EE7" w:rsidP="00EF5EE7">
            <w:pPr>
              <w:pStyle w:val="Default"/>
              <w:pageBreakBefore/>
              <w:rPr>
                <w:sz w:val="23"/>
                <w:szCs w:val="23"/>
              </w:rPr>
            </w:pPr>
          </w:p>
          <w:p w14:paraId="60668E68" w14:textId="77777777" w:rsidR="00EF5EE7" w:rsidRDefault="00EF5EE7" w:rsidP="00EF5EE7">
            <w:pPr>
              <w:pStyle w:val="Default"/>
              <w:spacing w:after="22"/>
              <w:rPr>
                <w:sz w:val="23"/>
                <w:szCs w:val="23"/>
              </w:rPr>
            </w:pPr>
            <w:r>
              <w:rPr>
                <w:rFonts w:ascii="Arial" w:hAnsi="Arial" w:cs="Arial"/>
                <w:sz w:val="20"/>
                <w:szCs w:val="20"/>
              </w:rPr>
              <w:t xml:space="preserve">14. </w:t>
            </w:r>
            <w:r>
              <w:rPr>
                <w:i/>
                <w:iCs/>
                <w:sz w:val="23"/>
                <w:szCs w:val="23"/>
              </w:rPr>
              <w:t xml:space="preserve">Wykonawca bezzwłocznie - nie później jednak niż w ciągu 48 godzin od jego wystąpienia - zgłosi na adres e-mail: ……………………………………… lub ……………………………………… Zamawiającemu każde naruszenie Danych osobowych powierzonych niniejszą Umową którego będzie uczestnikiem. </w:t>
            </w:r>
          </w:p>
          <w:p w14:paraId="59722850" w14:textId="77777777" w:rsidR="00EF5EE7" w:rsidRDefault="00EF5EE7" w:rsidP="00EF5EE7">
            <w:pPr>
              <w:pStyle w:val="Default"/>
              <w:spacing w:after="22"/>
              <w:rPr>
                <w:sz w:val="23"/>
                <w:szCs w:val="23"/>
              </w:rPr>
            </w:pPr>
            <w:r>
              <w:rPr>
                <w:rFonts w:ascii="Arial" w:hAnsi="Arial" w:cs="Arial"/>
                <w:sz w:val="20"/>
                <w:szCs w:val="20"/>
              </w:rPr>
              <w:t xml:space="preserve">15. </w:t>
            </w:r>
            <w:r>
              <w:rPr>
                <w:i/>
                <w:iCs/>
                <w:sz w:val="23"/>
                <w:szCs w:val="23"/>
              </w:rPr>
              <w:t xml:space="preserve">Wykonawca po zakończeniu przetwarzania Danych osobowych niezwłocznie zwróci powierzone mu Dane lub dokona ich zniszczenia – adekwatnie do ustaleń z Zamawiającym. Czynności zwrotu, zniszczenia każdorazowo winny zostać potwierdzane odpowiednio przez Strony. </w:t>
            </w:r>
          </w:p>
          <w:p w14:paraId="0B815A8F" w14:textId="77777777" w:rsidR="00EF5EE7" w:rsidRDefault="00EF5EE7" w:rsidP="00EF5EE7">
            <w:pPr>
              <w:pStyle w:val="Default"/>
              <w:spacing w:after="22"/>
              <w:rPr>
                <w:sz w:val="23"/>
                <w:szCs w:val="23"/>
              </w:rPr>
            </w:pPr>
            <w:r>
              <w:rPr>
                <w:rFonts w:ascii="Arial" w:hAnsi="Arial" w:cs="Arial"/>
                <w:sz w:val="20"/>
                <w:szCs w:val="20"/>
              </w:rPr>
              <w:t xml:space="preserve">16. </w:t>
            </w:r>
            <w:r>
              <w:rPr>
                <w:i/>
                <w:iCs/>
                <w:sz w:val="23"/>
                <w:szCs w:val="23"/>
              </w:rPr>
              <w:t xml:space="preserve">Wykonawca udostępni Zamawiającemu informacje niezbędne do wykazania spełnienia obowiązków określonych w artykule 28 RODO oraz umożliwia Zamawiającemu przeprowadzenie audytów w odniesieniu do Danych przetwarzanych przez Wykonawcę w związku z realizacją przedmiotu Umowy. </w:t>
            </w:r>
          </w:p>
          <w:p w14:paraId="7C7BDD16" w14:textId="77777777" w:rsidR="00EF5EE7" w:rsidRDefault="00EF5EE7" w:rsidP="00EF5EE7">
            <w:pPr>
              <w:pStyle w:val="Default"/>
              <w:rPr>
                <w:sz w:val="23"/>
                <w:szCs w:val="23"/>
              </w:rPr>
            </w:pPr>
            <w:r>
              <w:rPr>
                <w:rFonts w:ascii="Arial" w:hAnsi="Arial" w:cs="Arial"/>
                <w:sz w:val="20"/>
                <w:szCs w:val="20"/>
              </w:rPr>
              <w:t xml:space="preserve">17. </w:t>
            </w:r>
            <w:r>
              <w:rPr>
                <w:i/>
                <w:iCs/>
                <w:sz w:val="23"/>
                <w:szCs w:val="23"/>
              </w:rPr>
              <w:t xml:space="preserve">Zamawiający upoważnia Wykonawcę do pozyskania zanonimizowanych informacji w zakresie: </w:t>
            </w:r>
          </w:p>
          <w:p w14:paraId="6EF3626C" w14:textId="77777777" w:rsidR="00EF5EE7" w:rsidRDefault="00EF5EE7" w:rsidP="00EF5EE7">
            <w:pPr>
              <w:pStyle w:val="Default"/>
              <w:rPr>
                <w:sz w:val="23"/>
                <w:szCs w:val="23"/>
              </w:rPr>
            </w:pPr>
          </w:p>
          <w:p w14:paraId="0A13CEC3" w14:textId="77777777" w:rsidR="00EF5EE7" w:rsidRDefault="00EF5EE7" w:rsidP="00EF5EE7">
            <w:pPr>
              <w:pStyle w:val="Default"/>
              <w:rPr>
                <w:sz w:val="23"/>
                <w:szCs w:val="23"/>
              </w:rPr>
            </w:pPr>
            <w:r>
              <w:rPr>
                <w:i/>
                <w:iCs/>
                <w:sz w:val="23"/>
                <w:szCs w:val="23"/>
              </w:rPr>
              <w:t xml:space="preserve">- sposobu użytkowania systemu przez użytkowników, </w:t>
            </w:r>
          </w:p>
          <w:p w14:paraId="34EFB654" w14:textId="77777777" w:rsidR="00EF5EE7" w:rsidRDefault="00EF5EE7" w:rsidP="00EF5EE7">
            <w:pPr>
              <w:pStyle w:val="Default"/>
              <w:rPr>
                <w:sz w:val="23"/>
                <w:szCs w:val="23"/>
              </w:rPr>
            </w:pPr>
            <w:r>
              <w:rPr>
                <w:sz w:val="23"/>
                <w:szCs w:val="23"/>
              </w:rPr>
              <w:t xml:space="preserve">- danych medycznych opisujących proces leczenia pacjentów, </w:t>
            </w:r>
          </w:p>
          <w:p w14:paraId="6B3283CA" w14:textId="77777777" w:rsidR="00EF5EE7" w:rsidRDefault="00EF5EE7" w:rsidP="00EF5EE7">
            <w:pPr>
              <w:pStyle w:val="Default"/>
              <w:rPr>
                <w:sz w:val="23"/>
                <w:szCs w:val="23"/>
              </w:rPr>
            </w:pPr>
            <w:r>
              <w:rPr>
                <w:i/>
                <w:iCs/>
                <w:sz w:val="23"/>
                <w:szCs w:val="23"/>
              </w:rPr>
              <w:t xml:space="preserve">- danych statystycznych w tym danych związanych z obsługą procesu leczenia. </w:t>
            </w:r>
          </w:p>
          <w:p w14:paraId="7E9A2DC1" w14:textId="7BDA4F21"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wyraża zgodę i modyfikuje projekt umowy w tym zakresie. </w:t>
            </w:r>
          </w:p>
          <w:p w14:paraId="10878426" w14:textId="77777777" w:rsidR="0001148A" w:rsidRDefault="0001148A" w:rsidP="00EF5EE7">
            <w:pPr>
              <w:pStyle w:val="Default"/>
              <w:rPr>
                <w:i/>
                <w:iCs/>
                <w:sz w:val="22"/>
                <w:szCs w:val="22"/>
              </w:rPr>
            </w:pPr>
          </w:p>
          <w:p w14:paraId="31900EF2" w14:textId="77777777" w:rsidR="0001148A" w:rsidRDefault="0001148A" w:rsidP="00EF5EE7">
            <w:pPr>
              <w:pStyle w:val="Default"/>
              <w:rPr>
                <w:i/>
                <w:iCs/>
                <w:sz w:val="22"/>
                <w:szCs w:val="22"/>
              </w:rPr>
            </w:pPr>
          </w:p>
          <w:p w14:paraId="0BF6BCF8" w14:textId="39E56CEA" w:rsidR="00EF5EE7" w:rsidRDefault="00EF5EE7" w:rsidP="00EF5EE7">
            <w:pPr>
              <w:pStyle w:val="Default"/>
              <w:rPr>
                <w:sz w:val="22"/>
                <w:szCs w:val="22"/>
              </w:rPr>
            </w:pPr>
            <w:r>
              <w:rPr>
                <w:i/>
                <w:iCs/>
                <w:sz w:val="22"/>
                <w:szCs w:val="22"/>
              </w:rPr>
              <w:t xml:space="preserve">19) </w:t>
            </w:r>
            <w:r>
              <w:rPr>
                <w:sz w:val="22"/>
                <w:szCs w:val="22"/>
              </w:rPr>
              <w:t xml:space="preserve">Wykonawca wnosi o modyfikację treści projektu Umowy, w ten sposób, że każda ze stron umowy zostanie zobowiązania do zabezpieczenia i zachowania w tajemnicy Informacji poufnych w następujący sposób: </w:t>
            </w:r>
          </w:p>
          <w:p w14:paraId="13BC2ED1" w14:textId="77777777" w:rsidR="00EF5EE7" w:rsidRDefault="00EF5EE7" w:rsidP="00EF5EE7">
            <w:pPr>
              <w:pStyle w:val="Default"/>
              <w:rPr>
                <w:sz w:val="22"/>
                <w:szCs w:val="22"/>
              </w:rPr>
            </w:pPr>
          </w:p>
          <w:p w14:paraId="355CCEA9" w14:textId="77777777" w:rsidR="00EF5EE7" w:rsidRDefault="00EF5EE7" w:rsidP="00EF5EE7">
            <w:pPr>
              <w:pStyle w:val="Default"/>
              <w:rPr>
                <w:sz w:val="22"/>
                <w:szCs w:val="22"/>
              </w:rPr>
            </w:pPr>
            <w:r>
              <w:rPr>
                <w:i/>
                <w:iCs/>
                <w:sz w:val="22"/>
                <w:szCs w:val="22"/>
              </w:rPr>
              <w:t xml:space="preserve">„1. Przez Informacje poufne Strony rozumieją w szczególności wszelkie informacje lub dane dotyczące działalności każdej ze Stron, w tym o charakterze prawnym, gospodarczym, technicznym, technologicznym, finansowym, operacyjnym, administracyjnym, organizacyjnym i innym dotyczące Strony przekazane drugiej ze Stron w związku z wykonaniem Umowy, zarówno przed jej zawarciem, w czasie jej obowiązywania jak i po utracie przez Umowę mocy wiążącej. Informacje te stanowią tajemnicę przedsiębiorstwa każdej ze Strony w rozumieniu art. 11 ust. 2 ustawy z dnia 16 kwietnia 1993 r. o zwalczaniu nieuczciwej konkurencji, nawet jeżeli informacje te nie są oznaczone jako poufne, ale ich treść uzasadnia postrzeganie ich za poufne, niezależnie od postaci, formy informacji, w tym ujawnianej poprzez zapis na dysku komputerowym, na piśmie, ustnie, wizualnie, w postaci próbek, modeli, szkiców. Jako informacje poufne będą traktowane przez każdą ze Stron bezwarunkowo również wszystkie informacje dotyczące w sposób bezpośredni lub pośredni drugiej Strony oraz firm lub podmiotów z nim współpracujących, a także innych podmiotów, jeżeli: zostały one przekazane przed podpisaniem Umowy w jakiejkolwiek formie, lub po podpisaniu Umowy w związku z wykonywaniem Umowy, </w:t>
            </w:r>
            <w:r>
              <w:rPr>
                <w:i/>
                <w:iCs/>
                <w:sz w:val="22"/>
                <w:szCs w:val="22"/>
              </w:rPr>
              <w:lastRenderedPageBreak/>
              <w:t xml:space="preserve">niezależnie od formy informacji i formy przekazania tych informacji oraz wszelkich innych form współpracy, dalej jako: „Informacje poufne”. </w:t>
            </w:r>
          </w:p>
          <w:p w14:paraId="4470EEDA" w14:textId="77777777" w:rsidR="00EF5EE7" w:rsidRDefault="00EF5EE7" w:rsidP="00EF5EE7">
            <w:pPr>
              <w:pStyle w:val="Default"/>
              <w:rPr>
                <w:sz w:val="22"/>
                <w:szCs w:val="22"/>
              </w:rPr>
            </w:pPr>
            <w:r>
              <w:rPr>
                <w:i/>
                <w:iCs/>
                <w:sz w:val="22"/>
                <w:szCs w:val="22"/>
              </w:rPr>
              <w:t xml:space="preserve">2. Do Informacji poufnych nie są zaliczane jakiekolwiek informacje, które: </w:t>
            </w:r>
          </w:p>
          <w:p w14:paraId="3B8809A5" w14:textId="77777777" w:rsidR="00EF5EE7" w:rsidRDefault="00EF5EE7" w:rsidP="00EF5EE7">
            <w:pPr>
              <w:pStyle w:val="Default"/>
              <w:rPr>
                <w:sz w:val="22"/>
                <w:szCs w:val="22"/>
              </w:rPr>
            </w:pPr>
            <w:r>
              <w:rPr>
                <w:i/>
                <w:iCs/>
                <w:sz w:val="22"/>
                <w:szCs w:val="22"/>
              </w:rPr>
              <w:t xml:space="preserve">1) zostały udostępnione publicznie w momencie ich ujawnienia przez jedną ze Stron na rzecz drugiej Strony; </w:t>
            </w:r>
          </w:p>
          <w:p w14:paraId="6CE6E0B8" w14:textId="77777777" w:rsidR="00EF5EE7" w:rsidRDefault="00EF5EE7" w:rsidP="00EF5EE7">
            <w:pPr>
              <w:pStyle w:val="Default"/>
              <w:rPr>
                <w:sz w:val="22"/>
                <w:szCs w:val="22"/>
              </w:rPr>
            </w:pPr>
            <w:r>
              <w:rPr>
                <w:i/>
                <w:iCs/>
                <w:sz w:val="22"/>
                <w:szCs w:val="22"/>
              </w:rPr>
              <w:t xml:space="preserve">2) zostaną udostępnione publicznie w inny sposób niż w wyniku naruszenia przez każdą ze Stron obowiązku poufności na podstawie Umowy; </w:t>
            </w:r>
          </w:p>
          <w:p w14:paraId="7047F49E" w14:textId="77777777" w:rsidR="00EF5EE7" w:rsidRDefault="00EF5EE7" w:rsidP="00EF5EE7">
            <w:pPr>
              <w:pStyle w:val="Default"/>
              <w:rPr>
                <w:sz w:val="22"/>
                <w:szCs w:val="22"/>
              </w:rPr>
            </w:pPr>
            <w:r>
              <w:rPr>
                <w:i/>
                <w:iCs/>
                <w:sz w:val="22"/>
                <w:szCs w:val="22"/>
              </w:rPr>
              <w:t xml:space="preserve">3) których publikacja wymagana jest bezwzględnie obowiązującymi przepisami prawa; </w:t>
            </w:r>
          </w:p>
          <w:p w14:paraId="13804252" w14:textId="77777777" w:rsidR="00EF5EE7" w:rsidRDefault="00EF5EE7" w:rsidP="00EF5EE7">
            <w:pPr>
              <w:pStyle w:val="Default"/>
              <w:pageBreakBefore/>
              <w:rPr>
                <w:sz w:val="22"/>
                <w:szCs w:val="22"/>
              </w:rPr>
            </w:pPr>
            <w:r>
              <w:rPr>
                <w:i/>
                <w:iCs/>
                <w:sz w:val="22"/>
                <w:szCs w:val="22"/>
              </w:rPr>
              <w:t xml:space="preserve">4) każda ze Stron odpowiada za zachowanie poufności Informacji poufnych na zasadach określonych w niniejszym paragrafie także przez swoich pracowników, podwykonawców lub podmioty lub osoby przy pomocy, których Strona wykonuje Umowę. </w:t>
            </w:r>
          </w:p>
          <w:p w14:paraId="3A7CED13" w14:textId="77777777" w:rsidR="00EF5EE7" w:rsidRDefault="00EF5EE7" w:rsidP="00EF5EE7">
            <w:pPr>
              <w:pStyle w:val="Default"/>
              <w:rPr>
                <w:sz w:val="22"/>
                <w:szCs w:val="22"/>
              </w:rPr>
            </w:pPr>
            <w:r>
              <w:rPr>
                <w:i/>
                <w:iCs/>
                <w:sz w:val="22"/>
                <w:szCs w:val="22"/>
              </w:rPr>
              <w:t xml:space="preserve">3. Każda ze Stron zobowiązuje się z należytą starannością zabezpieczyć przed nieautoryzowanym dostępem oraz odczytem każdą Informację poufną, w szczególności stanowiącą tajemnicę przedsiębiorstwa drugiej Strony (przez m.in. ograniczenie do nich dostępu, przesyłanie i przekazywanie w sposób uniemożliwiający zapoznanie się z nimi przez osoby nieupoważnione, korzystanie z urządzeń i systemów informatycznych zapewniających wysoki poziom bezpieczeństwa danych) oraz prawidłowo niszczyć wszelkie nośniki Informacji poufnych lub usuwać Informacje poufne z nośników. </w:t>
            </w:r>
          </w:p>
          <w:p w14:paraId="659FCEF6" w14:textId="77777777" w:rsidR="00EF5EE7" w:rsidRDefault="00EF5EE7" w:rsidP="00EF5EE7">
            <w:pPr>
              <w:pStyle w:val="Default"/>
              <w:rPr>
                <w:sz w:val="22"/>
                <w:szCs w:val="22"/>
              </w:rPr>
            </w:pPr>
            <w:r>
              <w:rPr>
                <w:i/>
                <w:iCs/>
                <w:sz w:val="22"/>
                <w:szCs w:val="22"/>
              </w:rPr>
              <w:t xml:space="preserve">4. Każda ze Strona ma prawo udostępniać Informacje Poufne, jak również ujawniać fakt otrzymania Informacji Poufnych wyłącznie z zachowaniem następujących zasad: </w:t>
            </w:r>
          </w:p>
          <w:p w14:paraId="3ED3A422" w14:textId="77777777" w:rsidR="00EF5EE7" w:rsidRDefault="00EF5EE7" w:rsidP="00EF5EE7">
            <w:pPr>
              <w:pStyle w:val="Default"/>
              <w:rPr>
                <w:sz w:val="22"/>
                <w:szCs w:val="22"/>
              </w:rPr>
            </w:pPr>
            <w:r>
              <w:rPr>
                <w:i/>
                <w:iCs/>
                <w:sz w:val="22"/>
                <w:szCs w:val="22"/>
              </w:rPr>
              <w:t xml:space="preserve">1) swoim przedstawicielom, doradcom, księgowym, pracownikom, współpracownikom, podwykonawcom, kooperantom, ubezpieczycielowi, podmiotom świadczącym na rzecz Strony usługi z zakresu administracji zasobami lub z zakresu technologii informatycznych pod warunkiem, że zostaną oni uprzednio poinformowani o poufnym charakterze udostępnianych informacji oraz o obowiązku zachowania poufności, oraz tylko w zakresie, w którym jest to niezbędne do wykonania Umowy; </w:t>
            </w:r>
          </w:p>
          <w:p w14:paraId="584C945A" w14:textId="77777777" w:rsidR="00EF5EE7" w:rsidRDefault="00EF5EE7" w:rsidP="00EF5EE7">
            <w:pPr>
              <w:pStyle w:val="Default"/>
              <w:rPr>
                <w:sz w:val="22"/>
                <w:szCs w:val="22"/>
              </w:rPr>
            </w:pPr>
            <w:r>
              <w:rPr>
                <w:i/>
                <w:iCs/>
                <w:sz w:val="22"/>
                <w:szCs w:val="22"/>
              </w:rPr>
              <w:t xml:space="preserve">2) w odpowiedzi na żądanie właściwego organu władzy państwowej lub gdy obowiązek ujawnienia Informacji Poufnych wynika z przepisów prawa lub właściwych regulaminów, praktyk lub standardów, a także w związku z postępowaniem administracyjnym, sądowym lub arbitrażowym, którego Strona jest stroną lub uczestnikiem lub w ramach badania lub dochodzenia prowadzonego przez jakiekolwiek organy administracji; </w:t>
            </w:r>
          </w:p>
          <w:p w14:paraId="0CE41F09" w14:textId="77777777" w:rsidR="00EF5EE7" w:rsidRDefault="00EF5EE7" w:rsidP="00EF5EE7">
            <w:pPr>
              <w:pStyle w:val="Default"/>
              <w:rPr>
                <w:sz w:val="22"/>
                <w:szCs w:val="22"/>
              </w:rPr>
            </w:pPr>
            <w:r>
              <w:rPr>
                <w:i/>
                <w:iCs/>
                <w:sz w:val="22"/>
                <w:szCs w:val="22"/>
              </w:rPr>
              <w:t xml:space="preserve">3) w przypadkach innych niż w punktach 1-2 powyżej za uprzednią pisemną zgodą drugiej Strony; </w:t>
            </w:r>
          </w:p>
          <w:p w14:paraId="268743AF" w14:textId="77777777" w:rsidR="00EF5EE7" w:rsidRDefault="00EF5EE7" w:rsidP="00EF5EE7">
            <w:pPr>
              <w:pStyle w:val="Default"/>
              <w:rPr>
                <w:sz w:val="22"/>
                <w:szCs w:val="22"/>
              </w:rPr>
            </w:pPr>
            <w:r>
              <w:rPr>
                <w:i/>
                <w:iCs/>
                <w:sz w:val="22"/>
                <w:szCs w:val="22"/>
              </w:rPr>
              <w:t xml:space="preserve">5. Każda ze Stron ponosi odpowiedzialność za działania i zaniechania dotyczące obowiązku zachowania poufności przez podmioty, o których mowa w ust. 4 pkt 1 jak za swoje własne działania i zaniechania. </w:t>
            </w:r>
          </w:p>
          <w:p w14:paraId="2E3C58E2" w14:textId="77777777" w:rsidR="00EF5EE7" w:rsidRDefault="00EF5EE7" w:rsidP="00EF5EE7">
            <w:pPr>
              <w:pStyle w:val="Default"/>
              <w:rPr>
                <w:sz w:val="22"/>
                <w:szCs w:val="22"/>
              </w:rPr>
            </w:pPr>
            <w:r>
              <w:rPr>
                <w:i/>
                <w:iCs/>
                <w:sz w:val="22"/>
                <w:szCs w:val="22"/>
              </w:rPr>
              <w:t xml:space="preserve">6. W przypadku powstania wątpliwości, co do charakteru informacji, Strona zobowiązuje się, przed ich ujawnieniem, przekazaniem lub wykorzystaniem, uzyskać opinię drugiej Strony w sprawie możliwości ujawnienia, przekazania lub wykorzystania tych informacji. </w:t>
            </w:r>
          </w:p>
          <w:p w14:paraId="5C2A9471" w14:textId="77777777" w:rsidR="00EF5EE7" w:rsidRDefault="00EF5EE7" w:rsidP="00EF5EE7">
            <w:pPr>
              <w:pStyle w:val="Default"/>
              <w:rPr>
                <w:sz w:val="22"/>
                <w:szCs w:val="22"/>
              </w:rPr>
            </w:pPr>
            <w:r>
              <w:rPr>
                <w:i/>
                <w:iCs/>
                <w:sz w:val="22"/>
                <w:szCs w:val="22"/>
              </w:rPr>
              <w:t xml:space="preserve">7. W przypadku odstąpienia od Umowy, jej rozwiązania lub wygaśnięcia, każda ze Stron zobowiązuje się do zwrotu drugiej Stronie wszelkich dokumentów i innych materiałów dotyczących Informacji poufnych, jakie sporządził, zebrał, opracował lub otrzymał w czasie trwania Umowy albo w związku lub przy okazji jej wykonywania, włączając w to ich kopie, odpisy, a także zapisy na innych nośnikach pamięci, najpóźniej do dnia rozwiązania lub wygaśnięcia Umowy. </w:t>
            </w:r>
          </w:p>
          <w:p w14:paraId="688D91AF" w14:textId="77777777" w:rsidR="00EF5EE7" w:rsidRDefault="00EF5EE7" w:rsidP="00EF5EE7">
            <w:pPr>
              <w:pStyle w:val="Default"/>
              <w:rPr>
                <w:sz w:val="22"/>
                <w:szCs w:val="22"/>
              </w:rPr>
            </w:pPr>
            <w:r>
              <w:rPr>
                <w:i/>
                <w:iCs/>
                <w:sz w:val="22"/>
                <w:szCs w:val="22"/>
              </w:rPr>
              <w:t xml:space="preserve">8. W przypadku, gdy jakakolwiek osoba trzecia, nie wyłączając organów państwowych, zwróci się do Strony o ujawnienie Informacji poufnych, Strona ta, z zastrzeżeniem przepisów powszechnie obowiązującego prawa, niezwłocznie poinformuje o tym drugą Stronę. </w:t>
            </w:r>
          </w:p>
          <w:p w14:paraId="1A1AD03A" w14:textId="77777777" w:rsidR="00EF5EE7" w:rsidRDefault="00EF5EE7" w:rsidP="00EF5EE7">
            <w:pPr>
              <w:pStyle w:val="Default"/>
              <w:rPr>
                <w:sz w:val="22"/>
                <w:szCs w:val="22"/>
              </w:rPr>
            </w:pPr>
            <w:r>
              <w:rPr>
                <w:i/>
                <w:iCs/>
                <w:sz w:val="22"/>
                <w:szCs w:val="22"/>
              </w:rPr>
              <w:t xml:space="preserve">9. Każda ze Stron zobowiązuje się do niezwłocznego zawiadomienia drugiej Strony o naruszeniu lub powstaniu zagrożenia naruszenia zasad określonych w niniejszym paragrafie, w tym udostępnienia osobom nieupoważnionym Informacji poufnych i okolicznościach tego zdarzenia. </w:t>
            </w:r>
          </w:p>
          <w:p w14:paraId="11B2F8E5" w14:textId="77777777" w:rsidR="00EF5EE7" w:rsidRDefault="00EF5EE7" w:rsidP="00EF5EE7">
            <w:pPr>
              <w:pStyle w:val="Default"/>
              <w:pageBreakBefore/>
              <w:rPr>
                <w:sz w:val="22"/>
                <w:szCs w:val="22"/>
              </w:rPr>
            </w:pPr>
            <w:r>
              <w:rPr>
                <w:i/>
                <w:iCs/>
                <w:sz w:val="22"/>
                <w:szCs w:val="22"/>
              </w:rPr>
              <w:t xml:space="preserve">10. Zasady przetwarzania danych osobowych określa umowa powierzenia przetwarzania danych osobowych stanowiąca załącznik nr ………….do Umowy.” </w:t>
            </w:r>
          </w:p>
          <w:p w14:paraId="73DEB5F6" w14:textId="0C3AAC45"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Zamawiający nie wyraża zgody.</w:t>
            </w:r>
          </w:p>
          <w:p w14:paraId="75D6788C" w14:textId="77777777" w:rsidR="0001148A" w:rsidRDefault="0001148A" w:rsidP="00EF5EE7">
            <w:pPr>
              <w:pStyle w:val="Default"/>
              <w:rPr>
                <w:sz w:val="22"/>
                <w:szCs w:val="22"/>
              </w:rPr>
            </w:pPr>
          </w:p>
          <w:p w14:paraId="667A54FD" w14:textId="77777777" w:rsidR="0001148A" w:rsidRDefault="0001148A" w:rsidP="00EF5EE7">
            <w:pPr>
              <w:pStyle w:val="Default"/>
              <w:rPr>
                <w:sz w:val="22"/>
                <w:szCs w:val="22"/>
              </w:rPr>
            </w:pPr>
          </w:p>
          <w:p w14:paraId="1A032908" w14:textId="3FDB989B" w:rsidR="00EF5EE7" w:rsidRDefault="00EF5EE7" w:rsidP="00EF5EE7">
            <w:pPr>
              <w:pStyle w:val="Default"/>
              <w:rPr>
                <w:sz w:val="23"/>
                <w:szCs w:val="23"/>
              </w:rPr>
            </w:pPr>
            <w:r>
              <w:rPr>
                <w:sz w:val="22"/>
                <w:szCs w:val="22"/>
              </w:rPr>
              <w:t xml:space="preserve">20) </w:t>
            </w:r>
            <w:r>
              <w:rPr>
                <w:sz w:val="23"/>
                <w:szCs w:val="23"/>
              </w:rPr>
              <w:t xml:space="preserve">Prosimy o modyfikację §7 projektu Umowy (Płatności). Z opisu przedmiotu umowy wynika, ze płatność za realizację zadania nr 1 czy też nr 2 jest kompleksowa. Wykonawca w Formularzu ofertowym ma wskazać </w:t>
            </w:r>
            <w:r>
              <w:rPr>
                <w:sz w:val="23"/>
                <w:szCs w:val="23"/>
              </w:rPr>
              <w:lastRenderedPageBreak/>
              <w:t xml:space="preserve">łączną cenę </w:t>
            </w:r>
            <w:r>
              <w:rPr>
                <w:sz w:val="22"/>
                <w:szCs w:val="22"/>
              </w:rPr>
              <w:t>wraz z wdrożeniem, nadzorem autorskim i wsparciem serwisowym</w:t>
            </w:r>
            <w:r>
              <w:rPr>
                <w:sz w:val="23"/>
                <w:szCs w:val="23"/>
              </w:rPr>
              <w:t xml:space="preserve">. Zamawiający nie wskazuje, że są 2 odrębne przedmioty umowy. Ponadto wykonawca w ramach umowy zobowiązany jest także do przeprowadzenia szkolenia, a o tym nie ma mowy zarówno w paragrafie 7 dot. płatności, jak i Formularzu ofertowym. </w:t>
            </w:r>
          </w:p>
          <w:p w14:paraId="0649E875" w14:textId="77777777" w:rsidR="00EF5EE7" w:rsidRDefault="00EF5EE7" w:rsidP="00EF5EE7">
            <w:pPr>
              <w:pStyle w:val="Default"/>
              <w:rPr>
                <w:sz w:val="23"/>
                <w:szCs w:val="23"/>
              </w:rPr>
            </w:pPr>
          </w:p>
          <w:p w14:paraId="5C678E18" w14:textId="77777777" w:rsidR="00EF5EE7" w:rsidRDefault="00EF5EE7" w:rsidP="00EF5EE7">
            <w:pPr>
              <w:pStyle w:val="Default"/>
              <w:rPr>
                <w:sz w:val="23"/>
                <w:szCs w:val="23"/>
              </w:rPr>
            </w:pPr>
            <w:r>
              <w:rPr>
                <w:sz w:val="23"/>
                <w:szCs w:val="23"/>
              </w:rPr>
              <w:t xml:space="preserve">Mając na uwadze, że całość wynagrodzenia ma być płatna łącznie po wdrożeniu, wnosimy o usunięcie podziału płatności na 70% i 30%, gdyż umowa jest kompleksowa- rozbudowa/integracja wraz ze wszystkimi usługami dodatkowymi. </w:t>
            </w:r>
          </w:p>
          <w:p w14:paraId="0BC31466" w14:textId="77777777" w:rsidR="00EF5EE7" w:rsidRDefault="00EF5EE7" w:rsidP="00EF5EE7">
            <w:pPr>
              <w:pStyle w:val="Default"/>
              <w:rPr>
                <w:sz w:val="23"/>
                <w:szCs w:val="23"/>
              </w:rPr>
            </w:pPr>
            <w:r>
              <w:rPr>
                <w:sz w:val="23"/>
                <w:szCs w:val="23"/>
              </w:rPr>
              <w:t xml:space="preserve">Dodatkowo budzi wątpliwości rozliczenie 30% kwoty wynagrodzenia „tytułem zaliczki”. </w:t>
            </w:r>
          </w:p>
          <w:p w14:paraId="55F25330" w14:textId="77777777" w:rsidR="00EF5EE7" w:rsidRDefault="00EF5EE7" w:rsidP="00EF5EE7">
            <w:pPr>
              <w:pStyle w:val="Default"/>
              <w:rPr>
                <w:sz w:val="23"/>
                <w:szCs w:val="23"/>
              </w:rPr>
            </w:pPr>
            <w:r>
              <w:rPr>
                <w:sz w:val="23"/>
                <w:szCs w:val="23"/>
              </w:rPr>
              <w:t xml:space="preserve">Zważywszy, że całość wynagrodzenia jest płatna łącznie po wdrożeniu – wprowadzenie „zaliczki” jest tutaj niezasadne. Zdaniem Wykonawcy jest to „zapłata” za czynności wykonywane przez Wykonawcę w okresie 60 miesięcy od dokonania wdrożenia. </w:t>
            </w:r>
          </w:p>
          <w:p w14:paraId="67923042" w14:textId="0E7EB0BD" w:rsidR="0001148A" w:rsidRPr="009F1998" w:rsidRDefault="0001148A" w:rsidP="00EF5EE7">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r w:rsidR="009F1998">
              <w:rPr>
                <w:b/>
                <w:bCs/>
                <w:sz w:val="23"/>
                <w:szCs w:val="23"/>
              </w:rPr>
              <w:t>.</w:t>
            </w:r>
          </w:p>
          <w:p w14:paraId="64665D8F" w14:textId="77777777" w:rsidR="0001148A" w:rsidRDefault="0001148A" w:rsidP="00EF5EE7">
            <w:pPr>
              <w:pStyle w:val="Default"/>
              <w:rPr>
                <w:sz w:val="23"/>
                <w:szCs w:val="23"/>
              </w:rPr>
            </w:pPr>
          </w:p>
          <w:p w14:paraId="4C6E32E0" w14:textId="6E523FCC" w:rsidR="00EF5EE7" w:rsidRDefault="00EF5EE7" w:rsidP="00EF5EE7">
            <w:pPr>
              <w:pStyle w:val="Default"/>
              <w:rPr>
                <w:sz w:val="23"/>
                <w:szCs w:val="23"/>
              </w:rPr>
            </w:pPr>
            <w:r>
              <w:rPr>
                <w:sz w:val="23"/>
                <w:szCs w:val="23"/>
              </w:rPr>
              <w:t xml:space="preserve">21) Dotyczy par. 8 ust. 1 projektu Umowy (czas trwania Umowy). </w:t>
            </w:r>
          </w:p>
          <w:p w14:paraId="3AA29E6E" w14:textId="77777777" w:rsidR="00EF5EE7" w:rsidRDefault="00EF5EE7" w:rsidP="00EF5EE7">
            <w:pPr>
              <w:pStyle w:val="Default"/>
              <w:rPr>
                <w:sz w:val="23"/>
                <w:szCs w:val="23"/>
              </w:rPr>
            </w:pPr>
          </w:p>
          <w:p w14:paraId="0BA4C0C0" w14:textId="77777777" w:rsidR="00EF5EE7" w:rsidRDefault="00EF5EE7" w:rsidP="00EF5EE7">
            <w:pPr>
              <w:pStyle w:val="Default"/>
              <w:rPr>
                <w:sz w:val="23"/>
                <w:szCs w:val="23"/>
              </w:rPr>
            </w:pPr>
            <w:r>
              <w:rPr>
                <w:sz w:val="23"/>
                <w:szCs w:val="23"/>
              </w:rPr>
              <w:t xml:space="preserve">Zamawiający w projekcie Umowy wskazuje, że </w:t>
            </w:r>
          </w:p>
          <w:p w14:paraId="4A83309C" w14:textId="77777777" w:rsidR="00EF5EE7" w:rsidRDefault="00EF5EE7" w:rsidP="00EF5EE7">
            <w:pPr>
              <w:pStyle w:val="Default"/>
              <w:rPr>
                <w:sz w:val="23"/>
                <w:szCs w:val="23"/>
              </w:rPr>
            </w:pPr>
            <w:r>
              <w:rPr>
                <w:i/>
                <w:iCs/>
                <w:sz w:val="23"/>
                <w:szCs w:val="23"/>
              </w:rPr>
              <w:t xml:space="preserve">„Umowa niniejsza została zawarta na czas oznaczony 60 miesięcy liczonych od dnia wdrożenia wszystkich rozwiązań, o których mowa w § 3 ust. 1 Umowy” </w:t>
            </w:r>
          </w:p>
          <w:p w14:paraId="25ECA69E" w14:textId="77777777" w:rsidR="00EF5EE7" w:rsidRDefault="00EF5EE7" w:rsidP="00EF5EE7">
            <w:pPr>
              <w:pStyle w:val="Default"/>
              <w:rPr>
                <w:sz w:val="23"/>
                <w:szCs w:val="23"/>
              </w:rPr>
            </w:pPr>
            <w:r>
              <w:rPr>
                <w:sz w:val="23"/>
                <w:szCs w:val="23"/>
              </w:rPr>
              <w:t xml:space="preserve">natomiast zgodnie z dokumentami przetargowymi rozdział 6 SWZ: </w:t>
            </w:r>
          </w:p>
          <w:p w14:paraId="02C0BBFE" w14:textId="77777777" w:rsidR="00EF5EE7" w:rsidRDefault="00EF5EE7" w:rsidP="00EF5EE7">
            <w:pPr>
              <w:pStyle w:val="Default"/>
              <w:rPr>
                <w:sz w:val="23"/>
                <w:szCs w:val="23"/>
              </w:rPr>
            </w:pPr>
            <w:r>
              <w:rPr>
                <w:i/>
                <w:iCs/>
                <w:sz w:val="23"/>
                <w:szCs w:val="23"/>
              </w:rPr>
              <w:t xml:space="preserve">„Zamówienie musi zostać zrealizowane w terminie: </w:t>
            </w:r>
          </w:p>
          <w:p w14:paraId="36F8A26A" w14:textId="77777777" w:rsidR="00EF5EE7" w:rsidRDefault="00EF5EE7" w:rsidP="00EF5EE7">
            <w:pPr>
              <w:pStyle w:val="Default"/>
              <w:rPr>
                <w:sz w:val="23"/>
                <w:szCs w:val="23"/>
              </w:rPr>
            </w:pPr>
            <w:r>
              <w:rPr>
                <w:i/>
                <w:iCs/>
                <w:sz w:val="23"/>
                <w:szCs w:val="23"/>
              </w:rPr>
              <w:t xml:space="preserve">Dostawę licencji oprogramowania HIS wraz z wdrożeniem i uruchomieniem należy wykonać w terminie do 4 miesięcy od daty zawarcia umowy (vide kryteria oceny ofert). Zapewnienie 60 miesięcy nadzoru autorskiego wraz z serwisem technicznym oraz prace uzupełniające i dostosowawcze w zakresie bazy danych szpitalnego systemu HIS – dla zadania częściowego: 1 </w:t>
            </w:r>
          </w:p>
          <w:p w14:paraId="7B7B9D9D" w14:textId="77777777" w:rsidR="00EF5EE7" w:rsidRDefault="00EF5EE7" w:rsidP="00EF5EE7">
            <w:pPr>
              <w:pStyle w:val="Default"/>
              <w:rPr>
                <w:sz w:val="23"/>
                <w:szCs w:val="23"/>
              </w:rPr>
            </w:pPr>
            <w:r>
              <w:rPr>
                <w:i/>
                <w:iCs/>
                <w:sz w:val="23"/>
                <w:szCs w:val="23"/>
              </w:rPr>
              <w:t xml:space="preserve">Integrację z Platformą Regionalną należy wykonać w terminie do 6 miesięcy od daty wykonania Platformy po stronie regionalnej lub do 6 miesięcy od daty podpisania protokołu odbioru w/w prac, w przypadku gdyby część regionalna została wykonana przed ukończeniem wdrażania i uruchamiania systemów lokalnych (vide kryteria oceny ofert). Zapewnienie 60 miesięcy nadzoru autorskiego wraz z serwisem technicznym – dla zadania częściowego: 2” </w:t>
            </w:r>
          </w:p>
          <w:p w14:paraId="505A9076" w14:textId="77777777" w:rsidR="00EF5EE7" w:rsidRDefault="00EF5EE7" w:rsidP="00EF5EE7">
            <w:pPr>
              <w:pStyle w:val="Default"/>
              <w:rPr>
                <w:sz w:val="23"/>
                <w:szCs w:val="23"/>
              </w:rPr>
            </w:pPr>
            <w:r>
              <w:rPr>
                <w:sz w:val="23"/>
                <w:szCs w:val="23"/>
              </w:rPr>
              <w:t xml:space="preserve">Również w ogłoszeniu o zamówienie, Zmawiający wskazuje okres obowiązywania zamówienia: 4 miesiące dla zadania nr 1, 6 miesięcy dla zadania nr 2. </w:t>
            </w:r>
          </w:p>
          <w:p w14:paraId="3D64E598" w14:textId="77777777" w:rsidR="00EF5EE7" w:rsidRDefault="00EF5EE7" w:rsidP="00EF5EE7">
            <w:pPr>
              <w:pStyle w:val="Default"/>
              <w:rPr>
                <w:sz w:val="23"/>
                <w:szCs w:val="23"/>
              </w:rPr>
            </w:pPr>
            <w:r>
              <w:rPr>
                <w:sz w:val="23"/>
                <w:szCs w:val="23"/>
              </w:rPr>
              <w:t xml:space="preserve">60-miesięczny okres świadczenia nadzoru autorskiego wraz z serwisem technicznym jest usługą gwarancyjną - par. 5 projektu Umowy. </w:t>
            </w:r>
          </w:p>
          <w:p w14:paraId="62C8D32E" w14:textId="77777777" w:rsidR="00EF5EE7" w:rsidRDefault="00EF5EE7" w:rsidP="00EF5EE7">
            <w:pPr>
              <w:pStyle w:val="Default"/>
              <w:pageBreakBefore/>
              <w:rPr>
                <w:sz w:val="23"/>
                <w:szCs w:val="23"/>
              </w:rPr>
            </w:pPr>
            <w:r>
              <w:rPr>
                <w:sz w:val="23"/>
                <w:szCs w:val="23"/>
              </w:rPr>
              <w:t xml:space="preserve">W związku z powyższym prosimy o modyfikację. </w:t>
            </w:r>
          </w:p>
          <w:p w14:paraId="563CC999" w14:textId="7F105B47"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11070AFA" w14:textId="77777777" w:rsidR="0001148A" w:rsidRDefault="0001148A" w:rsidP="00EF5EE7">
            <w:pPr>
              <w:pStyle w:val="Default"/>
              <w:rPr>
                <w:sz w:val="23"/>
                <w:szCs w:val="23"/>
              </w:rPr>
            </w:pPr>
          </w:p>
          <w:p w14:paraId="4D5A792E" w14:textId="20B313B0" w:rsidR="00EF5EE7" w:rsidRDefault="00EF5EE7" w:rsidP="00EF5EE7">
            <w:pPr>
              <w:pStyle w:val="Default"/>
              <w:rPr>
                <w:sz w:val="23"/>
                <w:szCs w:val="23"/>
              </w:rPr>
            </w:pPr>
            <w:r>
              <w:rPr>
                <w:sz w:val="23"/>
                <w:szCs w:val="23"/>
              </w:rPr>
              <w:t xml:space="preserve">22) Wykonawca zwraca uwagę, że ukształtowanie w § 9 ust. 2 projektu Umowy kar umownych na wysokim poziomie, może prowadzić do sytuacji, gdy wykonawca wykonując zobowiązanie, przy niewielkich uchybieniach poniesie skutki finansowe większe niż w przypadku niewykonania umowy i odstąpienia od niej. </w:t>
            </w:r>
          </w:p>
          <w:p w14:paraId="300AC0F0" w14:textId="77777777" w:rsidR="00EF5EE7" w:rsidRDefault="00EF5EE7" w:rsidP="00EF5EE7">
            <w:pPr>
              <w:pStyle w:val="Default"/>
              <w:rPr>
                <w:sz w:val="23"/>
                <w:szCs w:val="23"/>
              </w:rPr>
            </w:pPr>
            <w:r>
              <w:rPr>
                <w:sz w:val="23"/>
                <w:szCs w:val="23"/>
              </w:rPr>
              <w:t xml:space="preserve">Wobec powyższego Wykonawca zwraca się z wnioskiem o zmianę § 9 ust. 2 projektu Umowy w następujący sposób: </w:t>
            </w:r>
          </w:p>
          <w:p w14:paraId="2798747B" w14:textId="77777777" w:rsidR="00EF5EE7" w:rsidRDefault="00EF5EE7" w:rsidP="00EF5EE7">
            <w:pPr>
              <w:pStyle w:val="Default"/>
              <w:rPr>
                <w:sz w:val="22"/>
                <w:szCs w:val="22"/>
              </w:rPr>
            </w:pPr>
            <w:r>
              <w:rPr>
                <w:sz w:val="22"/>
                <w:szCs w:val="22"/>
              </w:rPr>
              <w:t xml:space="preserve">Wykonawca zapłaci Zamawiającemu kary: </w:t>
            </w:r>
          </w:p>
          <w:p w14:paraId="1EB95C7E" w14:textId="77777777" w:rsidR="00EF5EE7" w:rsidRDefault="00EF5EE7" w:rsidP="00EF5EE7">
            <w:pPr>
              <w:pStyle w:val="Default"/>
              <w:rPr>
                <w:sz w:val="23"/>
                <w:szCs w:val="23"/>
              </w:rPr>
            </w:pPr>
            <w:r>
              <w:rPr>
                <w:i/>
                <w:iCs/>
                <w:sz w:val="23"/>
                <w:szCs w:val="23"/>
              </w:rPr>
              <w:t xml:space="preserve">1) w wysokości 10% wartości Przedmiotu Umowy brutto, o której mowa w § 7 ust. 1 Umowy, w przypadku odstąpienia od Umowy z powodu okoliczności, za które odpowiada Wykonawca, </w:t>
            </w:r>
          </w:p>
          <w:p w14:paraId="481DFE07" w14:textId="77777777" w:rsidR="00EF5EE7" w:rsidRDefault="00EF5EE7" w:rsidP="00EF5EE7">
            <w:pPr>
              <w:pStyle w:val="Default"/>
              <w:rPr>
                <w:sz w:val="23"/>
                <w:szCs w:val="23"/>
              </w:rPr>
            </w:pPr>
            <w:r>
              <w:rPr>
                <w:i/>
                <w:iCs/>
                <w:sz w:val="23"/>
                <w:szCs w:val="23"/>
              </w:rPr>
              <w:t xml:space="preserve">2) w wysokości 0,2% wartości Przedmiotu Umowy brutto, o której mowa w § 7 ust. 1 Umowy – za każdy dzień zwłoki w realizacji obowiązku, o którym mowa w § 4 Umowy, </w:t>
            </w:r>
          </w:p>
          <w:p w14:paraId="41A72B7C" w14:textId="77777777" w:rsidR="00EF5EE7" w:rsidRDefault="00EF5EE7" w:rsidP="00EF5EE7">
            <w:pPr>
              <w:pStyle w:val="Default"/>
              <w:rPr>
                <w:sz w:val="23"/>
                <w:szCs w:val="23"/>
              </w:rPr>
            </w:pPr>
            <w:r>
              <w:rPr>
                <w:i/>
                <w:iCs/>
                <w:sz w:val="23"/>
                <w:szCs w:val="23"/>
              </w:rPr>
              <w:lastRenderedPageBreak/>
              <w:t xml:space="preserve">3) w wysokości 0,2 % wartości Przedmiotu Umowy brutto, o której mowa w § 7 ust. 1 Umowy – za każdy dzień zwłoki w realizacji Rozbudowy względem terminów określonych w harmonogramie, o którym mowa w § 4 Umowy. </w:t>
            </w:r>
          </w:p>
          <w:p w14:paraId="453BFED3" w14:textId="77777777" w:rsidR="00EF5EE7" w:rsidRDefault="00EF5EE7" w:rsidP="00EF5EE7">
            <w:pPr>
              <w:pStyle w:val="Default"/>
              <w:rPr>
                <w:sz w:val="23"/>
                <w:szCs w:val="23"/>
              </w:rPr>
            </w:pPr>
            <w:r>
              <w:rPr>
                <w:i/>
                <w:iCs/>
                <w:sz w:val="23"/>
                <w:szCs w:val="23"/>
              </w:rPr>
              <w:t xml:space="preserve">4) w wysokości 0,2 % wartości Przedmiotu Umowy brutto, o której mowa w § 7 ust. 1 Umowy, – za każdy dzień zwłoki w realizacji Usług Gwarancyjnych określonych w § 5 Umowy, 5) w wysokości 0,2 % wartości Przedmiotu Umowy brutto, o której mowa w § 7 ust. 1 Umowy, – za każde naruszenie lub każdy dzień zwłoki w przekazaniu dokumentów, o których mowa w § 10 Umowy. </w:t>
            </w:r>
          </w:p>
          <w:p w14:paraId="29ABC922" w14:textId="77777777" w:rsidR="00EF5EE7" w:rsidRDefault="00EF5EE7" w:rsidP="00EF5EE7">
            <w:pPr>
              <w:pStyle w:val="Default"/>
              <w:rPr>
                <w:sz w:val="23"/>
                <w:szCs w:val="23"/>
              </w:rPr>
            </w:pPr>
            <w:r>
              <w:rPr>
                <w:i/>
                <w:iCs/>
                <w:sz w:val="23"/>
                <w:szCs w:val="23"/>
              </w:rPr>
              <w:t xml:space="preserve">6) w wysokości 0,2 % wartości Przedmiotu Umowy brutto, o której mowa w § 7 ust. 1 Umowy, – za każdy dzień nieposiadania polisy ubezpieczeniowej, o której mowa w § 12 Umowy </w:t>
            </w:r>
          </w:p>
          <w:p w14:paraId="3E4FE715" w14:textId="77777777" w:rsidR="00EF5EE7" w:rsidRDefault="00EF5EE7" w:rsidP="00EF5EE7">
            <w:pPr>
              <w:pStyle w:val="Default"/>
              <w:rPr>
                <w:sz w:val="23"/>
                <w:szCs w:val="23"/>
              </w:rPr>
            </w:pPr>
            <w:r>
              <w:rPr>
                <w:sz w:val="23"/>
                <w:szCs w:val="23"/>
              </w:rPr>
              <w:t xml:space="preserve">Wykonawca postuluje wprowadzenie zamiany w § 9 projektu Umowy, aby zapewnić możliwość uprzedniego przedyskutowania obciążenia Wykonawcy karami umownymi, przed ewentualnym naliczeniem tych kar. Modyfikacja postanowienia nie pozbawi Zamawiającego możliwości obciążenia Wykonawcy karami umownymi, ale może przyczynić się do lepszej współpracy między stronami w zakresie ustalania zasadności naliczenia kar umownych. </w:t>
            </w:r>
          </w:p>
          <w:p w14:paraId="07DE8B60" w14:textId="4B74068B" w:rsidR="0001148A" w:rsidRPr="00DE699E" w:rsidRDefault="0001148A" w:rsidP="0001148A">
            <w:pPr>
              <w:pStyle w:val="Default"/>
              <w:rPr>
                <w:b/>
                <w:bCs/>
                <w:sz w:val="23"/>
                <w:szCs w:val="23"/>
              </w:rPr>
            </w:pPr>
            <w:r w:rsidRPr="00DE699E">
              <w:rPr>
                <w:b/>
                <w:bCs/>
                <w:sz w:val="23"/>
                <w:szCs w:val="23"/>
              </w:rPr>
              <w:t xml:space="preserve">Stanowisko Zamawiającego: </w:t>
            </w:r>
            <w:r>
              <w:rPr>
                <w:b/>
                <w:bCs/>
                <w:sz w:val="23"/>
                <w:szCs w:val="23"/>
              </w:rPr>
              <w:t xml:space="preserve">Zamawiający nie wyraża zgody. </w:t>
            </w:r>
          </w:p>
          <w:p w14:paraId="0C49D78A" w14:textId="77777777" w:rsidR="0001148A" w:rsidRDefault="0001148A" w:rsidP="00EF5EE7">
            <w:pPr>
              <w:pStyle w:val="Default"/>
              <w:rPr>
                <w:sz w:val="23"/>
                <w:szCs w:val="23"/>
              </w:rPr>
            </w:pPr>
          </w:p>
          <w:p w14:paraId="1A60E048" w14:textId="3DF57302" w:rsidR="00EF5EE7" w:rsidRDefault="00EF5EE7" w:rsidP="00EF5EE7">
            <w:pPr>
              <w:pStyle w:val="Default"/>
              <w:rPr>
                <w:sz w:val="23"/>
                <w:szCs w:val="23"/>
              </w:rPr>
            </w:pPr>
            <w:r>
              <w:rPr>
                <w:sz w:val="23"/>
                <w:szCs w:val="23"/>
              </w:rPr>
              <w:t xml:space="preserve">23) Wykonawca postuluje o zmianę § 13 projektu Umowy poprzez przyznanie wykonawcy tożsamego uprawnienia polegającego na możliwości odstąpienia od Umowy z Zamawiającym . </w:t>
            </w:r>
          </w:p>
          <w:p w14:paraId="1188E0DB" w14:textId="2A320CB6" w:rsidR="00EF5EE7" w:rsidRDefault="0001148A" w:rsidP="00EF5EE7">
            <w:pPr>
              <w:pStyle w:val="Default"/>
              <w:rPr>
                <w:b/>
                <w:bCs/>
                <w:sz w:val="23"/>
                <w:szCs w:val="23"/>
              </w:rPr>
            </w:pPr>
            <w:r w:rsidRPr="00DE699E">
              <w:rPr>
                <w:b/>
                <w:bCs/>
                <w:sz w:val="23"/>
                <w:szCs w:val="23"/>
              </w:rPr>
              <w:t xml:space="preserve">Stanowisko Zamawiającego: </w:t>
            </w:r>
            <w:r>
              <w:rPr>
                <w:b/>
                <w:bCs/>
                <w:sz w:val="23"/>
                <w:szCs w:val="23"/>
              </w:rPr>
              <w:t>Zamawiający nie wyraża zgody</w:t>
            </w:r>
          </w:p>
          <w:p w14:paraId="02AC61D6" w14:textId="77777777" w:rsidR="0001148A" w:rsidRDefault="0001148A" w:rsidP="00EF5EE7">
            <w:pPr>
              <w:pStyle w:val="Default"/>
              <w:rPr>
                <w:sz w:val="23"/>
                <w:szCs w:val="23"/>
              </w:rPr>
            </w:pPr>
          </w:p>
          <w:p w14:paraId="4B26FBF6" w14:textId="77777777" w:rsidR="00EF5EE7" w:rsidRDefault="00EF5EE7" w:rsidP="00EF5EE7">
            <w:pPr>
              <w:pStyle w:val="Default"/>
              <w:rPr>
                <w:sz w:val="23"/>
                <w:szCs w:val="23"/>
              </w:rPr>
            </w:pPr>
            <w:r>
              <w:rPr>
                <w:sz w:val="23"/>
                <w:szCs w:val="23"/>
              </w:rPr>
              <w:t xml:space="preserve">24) Wykonawca wnosi o wprowadzenie do projektu Umowy postanowień dotyczących praw autorskich o następującej treści: </w:t>
            </w:r>
          </w:p>
          <w:p w14:paraId="6D57987B" w14:textId="77777777" w:rsidR="00EF5EE7" w:rsidRDefault="00EF5EE7" w:rsidP="00EF5EE7">
            <w:pPr>
              <w:pStyle w:val="Default"/>
              <w:pageBreakBefore/>
              <w:rPr>
                <w:sz w:val="23"/>
                <w:szCs w:val="23"/>
              </w:rPr>
            </w:pPr>
          </w:p>
          <w:p w14:paraId="54819AD2" w14:textId="77777777" w:rsidR="00EF5EE7" w:rsidRDefault="00EF5EE7" w:rsidP="00EF5EE7">
            <w:pPr>
              <w:pStyle w:val="Default"/>
              <w:spacing w:after="22"/>
              <w:rPr>
                <w:sz w:val="23"/>
                <w:szCs w:val="23"/>
              </w:rPr>
            </w:pPr>
            <w:r>
              <w:rPr>
                <w:sz w:val="23"/>
                <w:szCs w:val="23"/>
              </w:rPr>
              <w:t xml:space="preserve">1. Wykonawca oświadcza, że posiada autorskie prawa majątkowe do Oprogramowania Aplikacyjnego, którego dotyczy niniejsza Umowa oraz posiada prawo do czerpania wynagrodzenia za korzystanie z niego przez osoby trzecie. </w:t>
            </w:r>
          </w:p>
          <w:p w14:paraId="0B1D591D" w14:textId="77777777" w:rsidR="00EF5EE7" w:rsidRDefault="00EF5EE7" w:rsidP="00EF5EE7">
            <w:pPr>
              <w:pStyle w:val="Default"/>
              <w:spacing w:after="22"/>
              <w:rPr>
                <w:sz w:val="23"/>
                <w:szCs w:val="23"/>
              </w:rPr>
            </w:pPr>
            <w:r>
              <w:rPr>
                <w:sz w:val="23"/>
                <w:szCs w:val="23"/>
              </w:rPr>
              <w:t xml:space="preserve">2. Oprogramowanie Aplikacyjne, którego dotyczy niniejsza Umowa jest chronione prawem autorskim wynikającym z przepisów Ustawy z dnia 4 lutego 1994 roku o prawie autorskim i prawach pokrewnych (Dz. U. 2017 r. poz. 880). Zamawiający i Wykonawca zobowiązują się do respektowania tych praw niezależnie od powstałych okoliczności. </w:t>
            </w:r>
          </w:p>
          <w:p w14:paraId="7FF05372" w14:textId="77777777" w:rsidR="00EF5EE7" w:rsidRDefault="00EF5EE7" w:rsidP="00EF5EE7">
            <w:pPr>
              <w:pStyle w:val="Default"/>
              <w:rPr>
                <w:sz w:val="23"/>
                <w:szCs w:val="23"/>
              </w:rPr>
            </w:pPr>
            <w:r>
              <w:rPr>
                <w:sz w:val="23"/>
                <w:szCs w:val="23"/>
              </w:rPr>
              <w:t xml:space="preserve">3. Zasady korzystania z Oprogramowania Aplikacyjnego reguluje odrębna umowa licencyjna. </w:t>
            </w:r>
          </w:p>
          <w:p w14:paraId="00395B62" w14:textId="6DCCC7DE" w:rsidR="0001148A" w:rsidRDefault="0001148A" w:rsidP="00EF5EE7">
            <w:pPr>
              <w:pStyle w:val="Default"/>
              <w:rPr>
                <w:b/>
                <w:bCs/>
                <w:sz w:val="23"/>
                <w:szCs w:val="23"/>
              </w:rPr>
            </w:pPr>
            <w:r w:rsidRPr="00DE699E">
              <w:rPr>
                <w:b/>
                <w:bCs/>
                <w:sz w:val="23"/>
                <w:szCs w:val="23"/>
              </w:rPr>
              <w:t xml:space="preserve">Stanowisko Zamawiającego: </w:t>
            </w:r>
            <w:r>
              <w:rPr>
                <w:b/>
                <w:bCs/>
                <w:sz w:val="23"/>
                <w:szCs w:val="23"/>
              </w:rPr>
              <w:t>Zamawiający nie wyraża zgody</w:t>
            </w:r>
          </w:p>
          <w:p w14:paraId="641C93E5" w14:textId="77777777" w:rsidR="0001148A" w:rsidRDefault="0001148A" w:rsidP="00EF5EE7">
            <w:pPr>
              <w:pStyle w:val="Default"/>
              <w:rPr>
                <w:sz w:val="23"/>
                <w:szCs w:val="23"/>
              </w:rPr>
            </w:pPr>
          </w:p>
          <w:p w14:paraId="39A41118" w14:textId="7105A289" w:rsidR="00EF5EE7" w:rsidRDefault="00EF5EE7" w:rsidP="00EF5EE7">
            <w:pPr>
              <w:pStyle w:val="Default"/>
              <w:rPr>
                <w:sz w:val="23"/>
                <w:szCs w:val="23"/>
              </w:rPr>
            </w:pPr>
            <w:r>
              <w:rPr>
                <w:sz w:val="23"/>
                <w:szCs w:val="23"/>
              </w:rPr>
              <w:t xml:space="preserve">25) Wykonawca wnosi o wprowadzenie do projektu umowy postanowień dotyczących zgody Zamawiającego na incydentalne przetwarzanie danych osobowych w związku z wykorzystaniem narzędzi Microsoft Office wynika z faktu, że w swojej codziennej działalności Wykonawca korzysta z m.in. poczty elektronicznej Outlook, a zatem wymiana jakiejkolwiek korespondencji mailowej pomiędzy Zamawiającym a Wykonawcą będzie odbywała się z użyciem narzędzi Microsoft Office, co z kolei wymaga zgody Zamawiającego: </w:t>
            </w:r>
          </w:p>
          <w:p w14:paraId="6630A3D4" w14:textId="77777777" w:rsidR="00EF5EE7" w:rsidRDefault="00EF5EE7" w:rsidP="00EF5EE7">
            <w:pPr>
              <w:pStyle w:val="Default"/>
              <w:rPr>
                <w:sz w:val="23"/>
                <w:szCs w:val="23"/>
              </w:rPr>
            </w:pPr>
          </w:p>
          <w:p w14:paraId="7309DB3F" w14:textId="77777777" w:rsidR="00EF5EE7" w:rsidRDefault="00EF5EE7" w:rsidP="00EF5EE7">
            <w:pPr>
              <w:pStyle w:val="Default"/>
              <w:rPr>
                <w:sz w:val="23"/>
                <w:szCs w:val="23"/>
              </w:rPr>
            </w:pPr>
            <w:r>
              <w:rPr>
                <w:i/>
                <w:iCs/>
                <w:sz w:val="23"/>
                <w:szCs w:val="23"/>
              </w:rPr>
              <w:t xml:space="preserve">„Zamawiający wyraża zgodę na incydentalne przetwarzanie Danych osobowych przez Microsoft i przedstawicieli Microsoft w związku z realizacją Umowy Microsoft Products and Services Agreement jaką zawarł Podmiot przetwarzający w ramach usług O365, z których na co dzień korzysta Podmiot przetwarzający. Tym samym o ile dotyczy Administrator uzyska wszelkie wymagane zgody osób trzecich zgodnie z obowiązującymi przepisami dotyczącymi prywatności i ochrony Danych”. </w:t>
            </w:r>
          </w:p>
          <w:p w14:paraId="1B0033CE" w14:textId="62D7B997" w:rsidR="0001148A" w:rsidRDefault="0001148A" w:rsidP="00EF5EE7">
            <w:pPr>
              <w:pStyle w:val="Default"/>
              <w:rPr>
                <w:sz w:val="23"/>
                <w:szCs w:val="23"/>
              </w:rPr>
            </w:pPr>
            <w:r w:rsidRPr="00DE699E">
              <w:rPr>
                <w:b/>
                <w:bCs/>
                <w:sz w:val="23"/>
                <w:szCs w:val="23"/>
              </w:rPr>
              <w:t xml:space="preserve">Stanowisko Zamawiającego: </w:t>
            </w:r>
            <w:r>
              <w:rPr>
                <w:b/>
                <w:bCs/>
                <w:sz w:val="23"/>
                <w:szCs w:val="23"/>
              </w:rPr>
              <w:t>Zamawiający wyraża zgodę</w:t>
            </w:r>
          </w:p>
          <w:p w14:paraId="5A86FFC8" w14:textId="77777777" w:rsidR="0001148A" w:rsidRDefault="0001148A" w:rsidP="00EF5EE7">
            <w:pPr>
              <w:pStyle w:val="Default"/>
              <w:rPr>
                <w:sz w:val="23"/>
                <w:szCs w:val="23"/>
              </w:rPr>
            </w:pPr>
          </w:p>
          <w:p w14:paraId="54D35288" w14:textId="77777777" w:rsidR="0001148A" w:rsidRDefault="0001148A" w:rsidP="00EF5EE7">
            <w:pPr>
              <w:pStyle w:val="Default"/>
              <w:rPr>
                <w:sz w:val="23"/>
                <w:szCs w:val="23"/>
              </w:rPr>
            </w:pPr>
          </w:p>
          <w:p w14:paraId="5C2CFAEB" w14:textId="080F7A4B" w:rsidR="00EF5EE7" w:rsidRDefault="00EF5EE7" w:rsidP="00EF5EE7">
            <w:pPr>
              <w:pStyle w:val="Default"/>
              <w:rPr>
                <w:sz w:val="23"/>
                <w:szCs w:val="23"/>
              </w:rPr>
            </w:pPr>
            <w:r>
              <w:rPr>
                <w:sz w:val="23"/>
                <w:szCs w:val="23"/>
              </w:rPr>
              <w:lastRenderedPageBreak/>
              <w:t xml:space="preserve">26) Wykonawca zwraca się z wnioskiem o uzupełnienie treści projektu umowy o dodatkowe postanowienia o następującej treści: </w:t>
            </w:r>
          </w:p>
          <w:p w14:paraId="44A2ED1A" w14:textId="77777777" w:rsidR="00EF5EE7" w:rsidRDefault="00EF5EE7" w:rsidP="00EF5EE7">
            <w:pPr>
              <w:pStyle w:val="Default"/>
              <w:rPr>
                <w:sz w:val="23"/>
                <w:szCs w:val="23"/>
              </w:rPr>
            </w:pPr>
          </w:p>
          <w:p w14:paraId="396ECF38" w14:textId="77777777" w:rsidR="00EF5EE7" w:rsidRDefault="00EF5EE7" w:rsidP="00EF5EE7">
            <w:pPr>
              <w:pStyle w:val="Default"/>
              <w:spacing w:after="66"/>
              <w:rPr>
                <w:sz w:val="23"/>
                <w:szCs w:val="23"/>
              </w:rPr>
            </w:pPr>
            <w:r>
              <w:rPr>
                <w:i/>
                <w:iCs/>
                <w:sz w:val="23"/>
                <w:szCs w:val="23"/>
              </w:rPr>
              <w:t xml:space="preserve">1. Zamawiający upoważnia Wykonawcę do pozyskania zanonimizowanych informacji w zakresie: 1) sposobu użytkowania systemu przez użytkowników, </w:t>
            </w:r>
          </w:p>
          <w:p w14:paraId="6FB9366B" w14:textId="2D4EFE74" w:rsidR="00EF5EE7" w:rsidRDefault="00EF5EE7" w:rsidP="00EF5EE7">
            <w:pPr>
              <w:pStyle w:val="Default"/>
              <w:rPr>
                <w:sz w:val="23"/>
                <w:szCs w:val="23"/>
              </w:rPr>
            </w:pPr>
            <w:r>
              <w:rPr>
                <w:i/>
                <w:iCs/>
                <w:sz w:val="23"/>
                <w:szCs w:val="23"/>
              </w:rPr>
              <w:t xml:space="preserve">2) danych medycznych opisujących proces leczenia pacjentów, danych statystycznych w tym danych związanych z obsługą procesu leczenia </w:t>
            </w:r>
          </w:p>
          <w:p w14:paraId="2F69947E" w14:textId="77777777" w:rsidR="00EF5EE7" w:rsidRDefault="00EF5EE7" w:rsidP="00EF5EE7">
            <w:pPr>
              <w:pStyle w:val="Default"/>
              <w:rPr>
                <w:sz w:val="23"/>
                <w:szCs w:val="23"/>
              </w:rPr>
            </w:pPr>
          </w:p>
          <w:p w14:paraId="007275BA" w14:textId="77777777" w:rsidR="00EF5EE7" w:rsidRDefault="00EF5EE7" w:rsidP="00EF5EE7">
            <w:pPr>
              <w:pStyle w:val="Default"/>
              <w:rPr>
                <w:sz w:val="23"/>
                <w:szCs w:val="23"/>
              </w:rPr>
            </w:pPr>
            <w:r>
              <w:rPr>
                <w:i/>
                <w:iCs/>
                <w:sz w:val="23"/>
                <w:szCs w:val="23"/>
              </w:rPr>
              <w:t xml:space="preserve">2. </w:t>
            </w:r>
            <w:proofErr w:type="spellStart"/>
            <w:r>
              <w:rPr>
                <w:i/>
                <w:iCs/>
                <w:sz w:val="23"/>
                <w:szCs w:val="23"/>
              </w:rPr>
              <w:t>Anonimizacja</w:t>
            </w:r>
            <w:proofErr w:type="spellEnd"/>
            <w:r>
              <w:rPr>
                <w:i/>
                <w:iCs/>
                <w:sz w:val="23"/>
                <w:szCs w:val="23"/>
              </w:rPr>
              <w:t xml:space="preserve"> w rozumieniu ust. 1 to proces polegający na usuwaniu przez moduł oprogramowania aplikacyjnego Wykonawcy informacji umożliwiających zidentyfikowanie konkretnej osoby. Wykonawca ponosi odpowiedzialność za właściwe przeprowadzenie procesu oraz gwarantuje, że informacje, o których mowa w ust. 1 będą zanonimizowane przed ich wysłaniem. </w:t>
            </w:r>
          </w:p>
          <w:p w14:paraId="421B0CC7" w14:textId="77777777" w:rsidR="00EF5EE7" w:rsidRDefault="00EF5EE7" w:rsidP="00EF5EE7">
            <w:pPr>
              <w:pStyle w:val="Default"/>
              <w:rPr>
                <w:sz w:val="23"/>
                <w:szCs w:val="23"/>
              </w:rPr>
            </w:pPr>
            <w:r>
              <w:rPr>
                <w:i/>
                <w:iCs/>
                <w:sz w:val="23"/>
                <w:szCs w:val="23"/>
              </w:rPr>
              <w:t xml:space="preserve">3. Zamawiający wyraża zgodę na przeprowadzenie procesu </w:t>
            </w:r>
            <w:proofErr w:type="spellStart"/>
            <w:r>
              <w:rPr>
                <w:i/>
                <w:iCs/>
                <w:sz w:val="23"/>
                <w:szCs w:val="23"/>
              </w:rPr>
              <w:t>anonimizacji</w:t>
            </w:r>
            <w:proofErr w:type="spellEnd"/>
            <w:r>
              <w:rPr>
                <w:i/>
                <w:iCs/>
                <w:sz w:val="23"/>
                <w:szCs w:val="23"/>
              </w:rPr>
              <w:t xml:space="preserve"> i wysłanie </w:t>
            </w:r>
            <w:proofErr w:type="spellStart"/>
            <w:r>
              <w:rPr>
                <w:i/>
                <w:iCs/>
                <w:sz w:val="23"/>
                <w:szCs w:val="23"/>
              </w:rPr>
              <w:t>anonimizowanych</w:t>
            </w:r>
            <w:proofErr w:type="spellEnd"/>
            <w:r>
              <w:rPr>
                <w:i/>
                <w:iCs/>
                <w:sz w:val="23"/>
                <w:szCs w:val="23"/>
              </w:rPr>
              <w:t xml:space="preserve"> informacji do Wykonawcy. Zamawiającemu, jako </w:t>
            </w:r>
          </w:p>
          <w:p w14:paraId="22C60E94" w14:textId="77777777" w:rsidR="00EF5EE7" w:rsidRDefault="00EF5EE7" w:rsidP="00EF5EE7">
            <w:pPr>
              <w:pStyle w:val="Default"/>
              <w:pageBreakBefore/>
              <w:rPr>
                <w:sz w:val="23"/>
                <w:szCs w:val="23"/>
              </w:rPr>
            </w:pPr>
            <w:r>
              <w:rPr>
                <w:i/>
                <w:iCs/>
                <w:sz w:val="23"/>
                <w:szCs w:val="23"/>
              </w:rPr>
              <w:t xml:space="preserve">administratorowi w rozumieniu art 4 ust. 7 lub jako podmiotowi uprawnionemu, na mocy art. 28 ust. 2 RODO przysługuje prawo kontroli, polegające na możliwości sprawdzenia czy przesyłane do Wykonawcy dane nie noszą znamion informacji osobowych (umożliwiających zidentyfikowanie konkretnej osoby). </w:t>
            </w:r>
          </w:p>
          <w:p w14:paraId="232A125E" w14:textId="77777777" w:rsidR="00EF5EE7" w:rsidRDefault="00EF5EE7" w:rsidP="00EF5EE7">
            <w:pPr>
              <w:pStyle w:val="Default"/>
              <w:rPr>
                <w:sz w:val="23"/>
                <w:szCs w:val="23"/>
              </w:rPr>
            </w:pPr>
            <w:r>
              <w:rPr>
                <w:i/>
                <w:iCs/>
                <w:sz w:val="23"/>
                <w:szCs w:val="23"/>
              </w:rPr>
              <w:t xml:space="preserve">4. Obowiązkiem Wykonawcy jest zapewnienie aby informacje o których mowa w ust. 1 powyżej nie zostały przekazane podmiotom trzecim w postaci umożliwiającej identyfikację źródła ich pochodzenia. </w:t>
            </w:r>
          </w:p>
          <w:p w14:paraId="200F6862" w14:textId="77777777" w:rsidR="00EF5EE7" w:rsidRDefault="00EF5EE7" w:rsidP="00EF5EE7">
            <w:pPr>
              <w:pStyle w:val="Default"/>
              <w:rPr>
                <w:sz w:val="23"/>
                <w:szCs w:val="23"/>
              </w:rPr>
            </w:pPr>
            <w:r>
              <w:rPr>
                <w:i/>
                <w:iCs/>
                <w:sz w:val="23"/>
                <w:szCs w:val="23"/>
              </w:rPr>
              <w:t xml:space="preserve">5. Wykonawca oświadcza, że pozyskane </w:t>
            </w:r>
            <w:proofErr w:type="spellStart"/>
            <w:r>
              <w:rPr>
                <w:i/>
                <w:iCs/>
                <w:sz w:val="23"/>
                <w:szCs w:val="23"/>
              </w:rPr>
              <w:t>anonimizowane</w:t>
            </w:r>
            <w:proofErr w:type="spellEnd"/>
            <w:r>
              <w:rPr>
                <w:i/>
                <w:iCs/>
                <w:sz w:val="23"/>
                <w:szCs w:val="23"/>
              </w:rPr>
              <w:t xml:space="preserve"> informacje będą wykorzystywane wyłącznie w celu doskonalenia niezawodności i funkcjonalności rozwiązań Wykonawcy. </w:t>
            </w:r>
          </w:p>
          <w:p w14:paraId="0A242EFA" w14:textId="77777777" w:rsidR="00EF5EE7" w:rsidRDefault="00EF5EE7" w:rsidP="00EF5EE7">
            <w:pPr>
              <w:pStyle w:val="Default"/>
              <w:rPr>
                <w:sz w:val="23"/>
                <w:szCs w:val="23"/>
              </w:rPr>
            </w:pPr>
          </w:p>
          <w:p w14:paraId="292AE937" w14:textId="77777777" w:rsidR="00EF5EE7" w:rsidRDefault="00EF5EE7" w:rsidP="00EF5EE7">
            <w:pPr>
              <w:pStyle w:val="Default"/>
              <w:rPr>
                <w:sz w:val="23"/>
                <w:szCs w:val="23"/>
              </w:rPr>
            </w:pPr>
            <w:r>
              <w:rPr>
                <w:i/>
                <w:iCs/>
                <w:sz w:val="23"/>
                <w:szCs w:val="23"/>
              </w:rPr>
              <w:t xml:space="preserve">6. Wykonawca oświadcza, że przed rozpoczęciem pozyskiwania zanonimizowanych informacji poinformuje Zamawiającego o planowanej dacie rozpoczęcia pozyskiwania informacji. </w:t>
            </w:r>
          </w:p>
          <w:p w14:paraId="6E41A5E4" w14:textId="77777777" w:rsidR="00EF5EE7" w:rsidRDefault="00EF5EE7" w:rsidP="00EF5EE7">
            <w:pPr>
              <w:pStyle w:val="Default"/>
              <w:rPr>
                <w:sz w:val="23"/>
                <w:szCs w:val="23"/>
              </w:rPr>
            </w:pPr>
          </w:p>
          <w:p w14:paraId="6785FD88" w14:textId="77777777" w:rsidR="00EF5EE7" w:rsidRDefault="00EF5EE7" w:rsidP="00EF5EE7">
            <w:pPr>
              <w:pStyle w:val="Default"/>
              <w:rPr>
                <w:sz w:val="23"/>
                <w:szCs w:val="23"/>
              </w:rPr>
            </w:pPr>
            <w:r>
              <w:rPr>
                <w:sz w:val="23"/>
                <w:szCs w:val="23"/>
              </w:rPr>
              <w:t xml:space="preserve">Wykonawca wnosi o wprowadzenie wskazanych wyżej postanowień umownych umożliwiających przeprowadzenie procesu </w:t>
            </w:r>
            <w:proofErr w:type="spellStart"/>
            <w:r>
              <w:rPr>
                <w:sz w:val="23"/>
                <w:szCs w:val="23"/>
              </w:rPr>
              <w:t>anonimizacji</w:t>
            </w:r>
            <w:proofErr w:type="spellEnd"/>
            <w:r>
              <w:rPr>
                <w:sz w:val="23"/>
                <w:szCs w:val="23"/>
              </w:rPr>
              <w:t xml:space="preserve"> przetwarzanych danych osobowych, co ma służyć ulepszeniu produktów i usług oferowanych przez Wykonawcę. </w:t>
            </w:r>
          </w:p>
          <w:p w14:paraId="2177A4F2" w14:textId="579A5B67" w:rsidR="0001148A" w:rsidRDefault="0001148A" w:rsidP="00EF5EE7">
            <w:pPr>
              <w:pStyle w:val="Default"/>
              <w:spacing w:after="46"/>
              <w:rPr>
                <w:sz w:val="23"/>
                <w:szCs w:val="23"/>
              </w:rPr>
            </w:pPr>
            <w:r w:rsidRPr="00DE699E">
              <w:rPr>
                <w:b/>
                <w:bCs/>
                <w:sz w:val="23"/>
                <w:szCs w:val="23"/>
              </w:rPr>
              <w:t xml:space="preserve">Stanowisko Zamawiającego: </w:t>
            </w:r>
            <w:r>
              <w:rPr>
                <w:b/>
                <w:bCs/>
                <w:sz w:val="23"/>
                <w:szCs w:val="23"/>
              </w:rPr>
              <w:t>Zamawiający nie wyraża zgody</w:t>
            </w:r>
          </w:p>
          <w:p w14:paraId="6DD320B3" w14:textId="77777777" w:rsidR="0001148A" w:rsidRDefault="0001148A" w:rsidP="00EF5EE7">
            <w:pPr>
              <w:pStyle w:val="Default"/>
              <w:spacing w:after="46"/>
              <w:rPr>
                <w:sz w:val="23"/>
                <w:szCs w:val="23"/>
              </w:rPr>
            </w:pPr>
          </w:p>
          <w:p w14:paraId="1A5C4537" w14:textId="79C3F677" w:rsidR="00EF5EE7" w:rsidRDefault="00EF5EE7" w:rsidP="00EF5EE7">
            <w:pPr>
              <w:pStyle w:val="Default"/>
              <w:spacing w:after="46"/>
              <w:rPr>
                <w:sz w:val="23"/>
                <w:szCs w:val="23"/>
              </w:rPr>
            </w:pPr>
            <w:r>
              <w:rPr>
                <w:sz w:val="23"/>
                <w:szCs w:val="23"/>
              </w:rPr>
              <w:t xml:space="preserve">27) Prosimy o wprowadzenie do projektu Umowy paragrafu dotyczącego siły wyższej: </w:t>
            </w:r>
            <w:r>
              <w:rPr>
                <w:rFonts w:ascii="Times New Roman" w:hAnsi="Times New Roman" w:cs="Times New Roman"/>
                <w:i/>
                <w:iCs/>
                <w:sz w:val="23"/>
                <w:szCs w:val="23"/>
              </w:rPr>
              <w:t xml:space="preserve">1. </w:t>
            </w:r>
            <w:r>
              <w:rPr>
                <w:i/>
                <w:iCs/>
                <w:sz w:val="23"/>
                <w:szCs w:val="23"/>
              </w:rPr>
              <w:t xml:space="preserve">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 </w:t>
            </w:r>
          </w:p>
          <w:p w14:paraId="60D81DA7" w14:textId="77777777" w:rsidR="00EF5EE7" w:rsidRDefault="00EF5EE7" w:rsidP="00EF5EE7">
            <w:pPr>
              <w:pStyle w:val="Default"/>
              <w:spacing w:after="46"/>
              <w:rPr>
                <w:sz w:val="23"/>
                <w:szCs w:val="23"/>
              </w:rPr>
            </w:pPr>
            <w:r>
              <w:rPr>
                <w:rFonts w:ascii="Times New Roman" w:hAnsi="Times New Roman" w:cs="Times New Roman"/>
                <w:i/>
                <w:iCs/>
                <w:sz w:val="23"/>
                <w:szCs w:val="23"/>
              </w:rPr>
              <w:t xml:space="preserve">2. </w:t>
            </w:r>
            <w:r>
              <w:rPr>
                <w:i/>
                <w:iCs/>
                <w:sz w:val="23"/>
                <w:szCs w:val="23"/>
              </w:rPr>
              <w:t xml:space="preserve">W przypadku zaistnienia Siły Wyższej, Strona, której taka okoliczność uniemożliwia lub utrudnia prawidłowe wywiązanie się z jej zobowiązań niezwłocznie nie później jednak niż w ciągu 14 dni, powiadomi drugą Stronę o takich okolicznościach i ich przyczynie. </w:t>
            </w:r>
          </w:p>
          <w:p w14:paraId="5DF6853B" w14:textId="77777777" w:rsidR="00EF5EE7" w:rsidRDefault="00EF5EE7" w:rsidP="00EF5EE7">
            <w:pPr>
              <w:pStyle w:val="Default"/>
              <w:spacing w:after="46"/>
              <w:rPr>
                <w:sz w:val="23"/>
                <w:szCs w:val="23"/>
              </w:rPr>
            </w:pPr>
            <w:r>
              <w:rPr>
                <w:rFonts w:ascii="Times New Roman" w:hAnsi="Times New Roman" w:cs="Times New Roman"/>
                <w:i/>
                <w:iCs/>
                <w:sz w:val="23"/>
                <w:szCs w:val="23"/>
              </w:rPr>
              <w:t xml:space="preserve">3. </w:t>
            </w:r>
            <w:r>
              <w:rPr>
                <w:i/>
                <w:iCs/>
                <w:sz w:val="23"/>
                <w:szCs w:val="23"/>
              </w:rPr>
              <w:t xml:space="preserve">Jeżeli Siła Wyższa, będzie trwała nieprzerwanie przez okres 180 dni lub dłużej, Strony mogą w drodze wzajemnego uzgodnienia rozwiązać Umowę, bez nakładania na żadną ze Stron dalszych zobowiązań, oprócz płatności należnych z tytułu wykonanych usług. </w:t>
            </w:r>
          </w:p>
          <w:p w14:paraId="5562020C" w14:textId="77777777" w:rsidR="00EF5EE7" w:rsidRDefault="00EF5EE7" w:rsidP="00EF5EE7">
            <w:pPr>
              <w:pStyle w:val="Default"/>
              <w:rPr>
                <w:sz w:val="23"/>
                <w:szCs w:val="23"/>
              </w:rPr>
            </w:pPr>
            <w:r>
              <w:rPr>
                <w:rFonts w:ascii="Times New Roman" w:hAnsi="Times New Roman" w:cs="Times New Roman"/>
                <w:i/>
                <w:iCs/>
                <w:sz w:val="23"/>
                <w:szCs w:val="23"/>
              </w:rPr>
              <w:t xml:space="preserve">4. </w:t>
            </w:r>
            <w:r>
              <w:rPr>
                <w:i/>
                <w:iCs/>
                <w:sz w:val="23"/>
                <w:szCs w:val="23"/>
              </w:rPr>
              <w:t xml:space="preserve">Okres występowania Siły Wyższej i jej następstw powoduje odpowiednie przesunięcie terminów realizacji usług określonych w Umowie. </w:t>
            </w:r>
          </w:p>
          <w:p w14:paraId="00DCC62B" w14:textId="49BBEBD6" w:rsidR="00EF5EE7" w:rsidRDefault="0001148A" w:rsidP="00EF5EE7">
            <w:pPr>
              <w:pStyle w:val="Default"/>
              <w:rPr>
                <w:b/>
                <w:bCs/>
                <w:sz w:val="23"/>
                <w:szCs w:val="23"/>
              </w:rPr>
            </w:pPr>
            <w:r w:rsidRPr="00DE699E">
              <w:rPr>
                <w:b/>
                <w:bCs/>
                <w:sz w:val="23"/>
                <w:szCs w:val="23"/>
              </w:rPr>
              <w:t xml:space="preserve">Stanowisko Zamawiającego: </w:t>
            </w:r>
            <w:r>
              <w:rPr>
                <w:b/>
                <w:bCs/>
                <w:sz w:val="23"/>
                <w:szCs w:val="23"/>
              </w:rPr>
              <w:t>Zamawiający nie wyraża zgody</w:t>
            </w:r>
          </w:p>
          <w:p w14:paraId="49535D2A" w14:textId="77777777" w:rsidR="0001148A" w:rsidRDefault="0001148A" w:rsidP="00EF5EE7">
            <w:pPr>
              <w:pStyle w:val="Default"/>
              <w:rPr>
                <w:sz w:val="23"/>
                <w:szCs w:val="23"/>
              </w:rPr>
            </w:pPr>
          </w:p>
          <w:p w14:paraId="2C1FCDBE" w14:textId="4A848008" w:rsidR="00EF5EE7" w:rsidRDefault="00EF5EE7" w:rsidP="00EF5EE7">
            <w:pPr>
              <w:pStyle w:val="Default"/>
              <w:rPr>
                <w:sz w:val="23"/>
                <w:szCs w:val="23"/>
              </w:rPr>
            </w:pPr>
            <w:r>
              <w:rPr>
                <w:rFonts w:ascii="Arial" w:hAnsi="Arial" w:cs="Arial"/>
                <w:sz w:val="20"/>
                <w:szCs w:val="20"/>
              </w:rPr>
              <w:t xml:space="preserve">28. </w:t>
            </w:r>
            <w:r>
              <w:rPr>
                <w:sz w:val="23"/>
                <w:szCs w:val="23"/>
              </w:rPr>
              <w:t xml:space="preserve">W rozdziale opisującym „Testowanie interfejsów i wdrożeń” Zamawiający opisuje kroki mówiące o integracji. Prosimy o uszczegółowienie, co Zamawiający ma na myśli pisząc: </w:t>
            </w:r>
          </w:p>
          <w:p w14:paraId="5B24BA97" w14:textId="77777777" w:rsidR="00EF5EE7" w:rsidRDefault="00EF5EE7" w:rsidP="00EF5EE7">
            <w:pPr>
              <w:pStyle w:val="Default"/>
              <w:rPr>
                <w:sz w:val="23"/>
                <w:szCs w:val="23"/>
              </w:rPr>
            </w:pPr>
            <w:r>
              <w:rPr>
                <w:sz w:val="23"/>
                <w:szCs w:val="23"/>
              </w:rPr>
              <w:t xml:space="preserve">„Walidacja względem specyfikacji interfejsów Platformy MSIM” </w:t>
            </w:r>
          </w:p>
          <w:p w14:paraId="48ABB1BF" w14:textId="7DCECACB" w:rsidR="0001148A" w:rsidRDefault="0001148A" w:rsidP="00EF5EE7">
            <w:pPr>
              <w:pStyle w:val="Default"/>
              <w:pageBreakBefore/>
              <w:rPr>
                <w:sz w:val="23"/>
                <w:szCs w:val="23"/>
              </w:rPr>
            </w:pPr>
          </w:p>
          <w:p w14:paraId="0146C8DC" w14:textId="66DF47A0" w:rsidR="0001148A" w:rsidRDefault="0001148A" w:rsidP="00EF5EE7">
            <w:pPr>
              <w:pStyle w:val="Default"/>
              <w:pageBreakBefore/>
              <w:rPr>
                <w:b/>
                <w:bCs/>
                <w:sz w:val="23"/>
                <w:szCs w:val="23"/>
              </w:rPr>
            </w:pPr>
            <w:r w:rsidRPr="00DE699E">
              <w:rPr>
                <w:b/>
                <w:bCs/>
                <w:sz w:val="23"/>
                <w:szCs w:val="23"/>
              </w:rPr>
              <w:t xml:space="preserve">Stanowisko Zamawiającego: </w:t>
            </w:r>
            <w:r>
              <w:rPr>
                <w:b/>
                <w:bCs/>
                <w:sz w:val="23"/>
                <w:szCs w:val="23"/>
              </w:rPr>
              <w:t>odpowiedź zostanie udzielona w późniejszym terminie.</w:t>
            </w:r>
          </w:p>
          <w:p w14:paraId="1ECBB73E" w14:textId="77777777" w:rsidR="0001148A" w:rsidRDefault="0001148A" w:rsidP="00EF5EE7">
            <w:pPr>
              <w:pStyle w:val="Default"/>
              <w:pageBreakBefore/>
              <w:rPr>
                <w:sz w:val="23"/>
                <w:szCs w:val="23"/>
              </w:rPr>
            </w:pPr>
          </w:p>
          <w:p w14:paraId="30B76E8F" w14:textId="77777777" w:rsidR="00EF5EE7" w:rsidRDefault="00EF5EE7" w:rsidP="00EF5EE7">
            <w:pPr>
              <w:pStyle w:val="Default"/>
              <w:spacing w:after="66"/>
              <w:rPr>
                <w:sz w:val="23"/>
                <w:szCs w:val="23"/>
              </w:rPr>
            </w:pPr>
            <w:r>
              <w:rPr>
                <w:rFonts w:ascii="Arial" w:hAnsi="Arial" w:cs="Arial"/>
                <w:sz w:val="20"/>
                <w:szCs w:val="20"/>
              </w:rPr>
              <w:t xml:space="preserve">29. </w:t>
            </w:r>
            <w:r>
              <w:rPr>
                <w:sz w:val="23"/>
                <w:szCs w:val="23"/>
              </w:rPr>
              <w:t xml:space="preserve">W rozdziale opisującym „Testowanie interfejsów i wdrożeń” Zamawiający opisuje kroki mówiące o integracji. Prosimy o uszczegółowienie czy Testy integracyjne na środowisku ewaluacyjnym Platformy MSIM będą się odbywały na podstawie scenariuszy testowych? Jeżeli tak, to w czyim zakresie jest przygotowanie takiej dokumentacji? </w:t>
            </w:r>
          </w:p>
          <w:p w14:paraId="24058E85" w14:textId="77777777" w:rsidR="0001148A" w:rsidRDefault="0001148A" w:rsidP="0001148A">
            <w:pPr>
              <w:pStyle w:val="Default"/>
              <w:pageBreakBefore/>
              <w:rPr>
                <w:b/>
                <w:bCs/>
                <w:sz w:val="23"/>
                <w:szCs w:val="23"/>
              </w:rPr>
            </w:pPr>
            <w:r w:rsidRPr="00DE699E">
              <w:rPr>
                <w:b/>
                <w:bCs/>
                <w:sz w:val="23"/>
                <w:szCs w:val="23"/>
              </w:rPr>
              <w:t xml:space="preserve">Stanowisko Zamawiającego: </w:t>
            </w:r>
            <w:r>
              <w:rPr>
                <w:b/>
                <w:bCs/>
                <w:sz w:val="23"/>
                <w:szCs w:val="23"/>
              </w:rPr>
              <w:t>odpowiedź zostanie udzielona w późniejszym terminie.</w:t>
            </w:r>
          </w:p>
          <w:p w14:paraId="06477BD1" w14:textId="77777777" w:rsidR="0001148A" w:rsidRDefault="0001148A" w:rsidP="00EF5EE7">
            <w:pPr>
              <w:pStyle w:val="Default"/>
              <w:spacing w:after="66"/>
              <w:rPr>
                <w:rFonts w:ascii="Arial" w:hAnsi="Arial" w:cs="Arial"/>
                <w:sz w:val="20"/>
                <w:szCs w:val="20"/>
              </w:rPr>
            </w:pPr>
          </w:p>
          <w:p w14:paraId="0819383F" w14:textId="226BD4EE" w:rsidR="00EF5EE7" w:rsidRDefault="00EF5EE7" w:rsidP="00EF5EE7">
            <w:pPr>
              <w:pStyle w:val="Default"/>
              <w:spacing w:after="66"/>
              <w:rPr>
                <w:sz w:val="23"/>
                <w:szCs w:val="23"/>
              </w:rPr>
            </w:pPr>
            <w:r>
              <w:rPr>
                <w:rFonts w:ascii="Arial" w:hAnsi="Arial" w:cs="Arial"/>
                <w:sz w:val="20"/>
                <w:szCs w:val="20"/>
              </w:rPr>
              <w:t xml:space="preserve">30. </w:t>
            </w:r>
            <w:r>
              <w:rPr>
                <w:sz w:val="23"/>
                <w:szCs w:val="23"/>
              </w:rPr>
              <w:t xml:space="preserve">W rozdziale opisującym „Testowanie interfejsów i wdrożeń” Zamawiający opisuje kroki mówiące o integracji. Prosimy o uszczegółowienie czy Warsztaty </w:t>
            </w:r>
            <w:proofErr w:type="spellStart"/>
            <w:r>
              <w:rPr>
                <w:sz w:val="23"/>
                <w:szCs w:val="23"/>
              </w:rPr>
              <w:t>Projectathon</w:t>
            </w:r>
            <w:proofErr w:type="spellEnd"/>
            <w:r>
              <w:rPr>
                <w:sz w:val="23"/>
                <w:szCs w:val="23"/>
              </w:rPr>
              <w:t xml:space="preserve"> będą prowadzone według scenariuszy przygotowanych przez Centrum </w:t>
            </w:r>
            <w:proofErr w:type="spellStart"/>
            <w:r>
              <w:rPr>
                <w:sz w:val="23"/>
                <w:szCs w:val="23"/>
              </w:rPr>
              <w:t>eZdrowie</w:t>
            </w:r>
            <w:proofErr w:type="spellEnd"/>
            <w:r>
              <w:rPr>
                <w:sz w:val="23"/>
                <w:szCs w:val="23"/>
              </w:rPr>
              <w:t xml:space="preserve">? </w:t>
            </w:r>
          </w:p>
          <w:p w14:paraId="34605760" w14:textId="77777777" w:rsidR="0001148A" w:rsidRDefault="0001148A" w:rsidP="0001148A">
            <w:pPr>
              <w:pStyle w:val="Default"/>
              <w:pageBreakBefore/>
              <w:rPr>
                <w:b/>
                <w:bCs/>
                <w:sz w:val="23"/>
                <w:szCs w:val="23"/>
              </w:rPr>
            </w:pPr>
            <w:r w:rsidRPr="00DE699E">
              <w:rPr>
                <w:b/>
                <w:bCs/>
                <w:sz w:val="23"/>
                <w:szCs w:val="23"/>
              </w:rPr>
              <w:t xml:space="preserve">Stanowisko Zamawiającego: </w:t>
            </w:r>
            <w:r>
              <w:rPr>
                <w:b/>
                <w:bCs/>
                <w:sz w:val="23"/>
                <w:szCs w:val="23"/>
              </w:rPr>
              <w:t>odpowiedź zostanie udzielona w późniejszym terminie.</w:t>
            </w:r>
          </w:p>
          <w:p w14:paraId="6F04C6B4" w14:textId="77777777" w:rsidR="0001148A" w:rsidRDefault="0001148A" w:rsidP="0001148A">
            <w:pPr>
              <w:pStyle w:val="Default"/>
              <w:pageBreakBefore/>
              <w:rPr>
                <w:sz w:val="23"/>
                <w:szCs w:val="23"/>
              </w:rPr>
            </w:pPr>
          </w:p>
          <w:p w14:paraId="1DD46550" w14:textId="77777777" w:rsidR="0001148A" w:rsidRDefault="0001148A" w:rsidP="00EF5EE7">
            <w:pPr>
              <w:pStyle w:val="Default"/>
              <w:spacing w:after="66"/>
              <w:rPr>
                <w:sz w:val="23"/>
                <w:szCs w:val="23"/>
              </w:rPr>
            </w:pPr>
          </w:p>
          <w:p w14:paraId="4A8F89A0" w14:textId="2547D683" w:rsidR="00EF5EE7" w:rsidRDefault="00EF5EE7" w:rsidP="00EF5EE7">
            <w:pPr>
              <w:pStyle w:val="Default"/>
              <w:spacing w:after="66"/>
              <w:rPr>
                <w:sz w:val="23"/>
                <w:szCs w:val="23"/>
              </w:rPr>
            </w:pPr>
            <w:r>
              <w:rPr>
                <w:rFonts w:ascii="Arial" w:hAnsi="Arial" w:cs="Arial"/>
                <w:sz w:val="20"/>
                <w:szCs w:val="20"/>
              </w:rPr>
              <w:t xml:space="preserve">31. </w:t>
            </w:r>
            <w:r>
              <w:rPr>
                <w:sz w:val="23"/>
                <w:szCs w:val="23"/>
              </w:rPr>
              <w:t xml:space="preserve">W rozdziale opisującym „Testowanie interfejsów i wdrożeń” Zamawiający opisuje kroki mówiące o integracji. Prosimy o uszczegółowienie co Zamawiający ma na myśli pisząc o „Optymalizacja powdrożeniowa systemów lokalnych” ? </w:t>
            </w:r>
          </w:p>
          <w:p w14:paraId="39DF734D" w14:textId="4B46C3AD" w:rsidR="0001148A" w:rsidRPr="009F1998" w:rsidRDefault="0001148A" w:rsidP="0001148A">
            <w:pPr>
              <w:rPr>
                <w:rFonts w:asciiTheme="minorHAnsi" w:hAnsiTheme="minorHAnsi" w:cstheme="minorHAnsi"/>
                <w:b/>
                <w:bCs/>
                <w:sz w:val="22"/>
                <w:szCs w:val="22"/>
              </w:rPr>
            </w:pPr>
            <w:r w:rsidRPr="009F1998">
              <w:rPr>
                <w:rFonts w:asciiTheme="minorHAnsi" w:hAnsiTheme="minorHAnsi" w:cstheme="minorHAnsi"/>
                <w:b/>
                <w:bCs/>
                <w:sz w:val="23"/>
                <w:szCs w:val="23"/>
              </w:rPr>
              <w:t xml:space="preserve">Stanowisko </w:t>
            </w:r>
            <w:r w:rsidRPr="009F1998">
              <w:rPr>
                <w:rFonts w:asciiTheme="minorHAnsi" w:hAnsiTheme="minorHAnsi" w:cstheme="minorHAnsi"/>
                <w:b/>
                <w:bCs/>
                <w:sz w:val="22"/>
                <w:szCs w:val="22"/>
              </w:rPr>
              <w:t xml:space="preserve">Zamawiającego: </w:t>
            </w:r>
            <w:r w:rsidR="009B1CF5" w:rsidRPr="009F1998">
              <w:rPr>
                <w:rFonts w:asciiTheme="minorHAnsi" w:hAnsiTheme="minorHAnsi" w:cstheme="minorHAnsi"/>
                <w:b/>
                <w:bCs/>
                <w:sz w:val="22"/>
                <w:szCs w:val="22"/>
              </w:rPr>
              <w:t xml:space="preserve">Zamawiający </w:t>
            </w:r>
            <w:r w:rsidRPr="009F1998">
              <w:rPr>
                <w:rFonts w:asciiTheme="minorHAnsi" w:hAnsiTheme="minorHAnsi" w:cstheme="minorHAnsi"/>
                <w:b/>
                <w:bCs/>
                <w:sz w:val="22"/>
                <w:szCs w:val="22"/>
              </w:rPr>
              <w:t>ma na myśli, że Wykonawca dokona przekrojowego przeglądu konfiguracji i ustawień aplikacji systemu HIS, a następnie dokona niezbędnych optymalizacji względem wydajności całości systemu.</w:t>
            </w:r>
          </w:p>
          <w:p w14:paraId="3E1A7D3B" w14:textId="77777777" w:rsidR="0001148A" w:rsidRPr="009F1998" w:rsidRDefault="0001148A" w:rsidP="00EF5EE7">
            <w:pPr>
              <w:pStyle w:val="Default"/>
              <w:spacing w:after="66"/>
              <w:rPr>
                <w:rFonts w:asciiTheme="minorHAnsi" w:hAnsiTheme="minorHAnsi" w:cstheme="minorHAnsi"/>
                <w:sz w:val="23"/>
                <w:szCs w:val="23"/>
              </w:rPr>
            </w:pPr>
          </w:p>
          <w:p w14:paraId="7F9F9690" w14:textId="74CD972A" w:rsidR="00EF5EE7" w:rsidRPr="009F1998" w:rsidRDefault="00EF5EE7" w:rsidP="00EF5EE7">
            <w:pPr>
              <w:pStyle w:val="Default"/>
              <w:spacing w:after="66"/>
              <w:rPr>
                <w:rFonts w:asciiTheme="minorHAnsi" w:hAnsiTheme="minorHAnsi" w:cstheme="minorHAnsi"/>
                <w:sz w:val="23"/>
                <w:szCs w:val="23"/>
              </w:rPr>
            </w:pPr>
            <w:r w:rsidRPr="009F1998">
              <w:rPr>
                <w:rFonts w:asciiTheme="minorHAnsi" w:hAnsiTheme="minorHAnsi" w:cstheme="minorHAnsi"/>
                <w:sz w:val="20"/>
                <w:szCs w:val="20"/>
              </w:rPr>
              <w:t xml:space="preserve">32. </w:t>
            </w:r>
            <w:r w:rsidRPr="009F1998">
              <w:rPr>
                <w:rFonts w:asciiTheme="minorHAnsi" w:hAnsiTheme="minorHAnsi" w:cstheme="minorHAnsi"/>
                <w:sz w:val="23"/>
                <w:szCs w:val="23"/>
              </w:rPr>
              <w:t xml:space="preserve">Zamawiający pisząc o systemach lokalnych ma na myśli system HIS AMMS, LIS-Diagnostyka, RIS, EDM,EREJESTRACJA produkcji ASSECO POLAND S.A. oraz RIS\PACS produkcji </w:t>
            </w:r>
            <w:proofErr w:type="spellStart"/>
            <w:r w:rsidRPr="009F1998">
              <w:rPr>
                <w:rFonts w:asciiTheme="minorHAnsi" w:hAnsiTheme="minorHAnsi" w:cstheme="minorHAnsi"/>
                <w:sz w:val="23"/>
                <w:szCs w:val="23"/>
              </w:rPr>
              <w:t>Pixel</w:t>
            </w:r>
            <w:proofErr w:type="spellEnd"/>
            <w:r w:rsidRPr="009F1998">
              <w:rPr>
                <w:rFonts w:asciiTheme="minorHAnsi" w:hAnsiTheme="minorHAnsi" w:cstheme="minorHAnsi"/>
                <w:sz w:val="23"/>
                <w:szCs w:val="23"/>
              </w:rPr>
              <w:t xml:space="preserve">-Technology? </w:t>
            </w:r>
          </w:p>
          <w:p w14:paraId="0E2D25DD" w14:textId="511A01D6" w:rsidR="009B1CF5" w:rsidRPr="009F1998" w:rsidRDefault="009B1CF5" w:rsidP="00EF5EE7">
            <w:pPr>
              <w:pStyle w:val="Default"/>
              <w:spacing w:after="66"/>
              <w:rPr>
                <w:rFonts w:asciiTheme="minorHAnsi" w:hAnsiTheme="minorHAnsi" w:cstheme="minorHAnsi"/>
                <w:b/>
                <w:bCs/>
                <w:sz w:val="22"/>
                <w:szCs w:val="22"/>
              </w:rPr>
            </w:pPr>
            <w:r w:rsidRPr="009F1998">
              <w:rPr>
                <w:rFonts w:asciiTheme="minorHAnsi" w:hAnsiTheme="minorHAnsi" w:cstheme="minorHAnsi"/>
                <w:b/>
                <w:bCs/>
                <w:sz w:val="23"/>
                <w:szCs w:val="23"/>
              </w:rPr>
              <w:t xml:space="preserve">Stanowisko </w:t>
            </w:r>
            <w:r w:rsidRPr="009F1998">
              <w:rPr>
                <w:rFonts w:asciiTheme="minorHAnsi" w:hAnsiTheme="minorHAnsi" w:cstheme="minorHAnsi"/>
                <w:b/>
                <w:bCs/>
                <w:sz w:val="22"/>
                <w:szCs w:val="22"/>
              </w:rPr>
              <w:t>Zamawiającego: tak</w:t>
            </w:r>
          </w:p>
          <w:p w14:paraId="6DC53DF0" w14:textId="77777777" w:rsidR="009B1CF5" w:rsidRDefault="009B1CF5" w:rsidP="00EF5EE7">
            <w:pPr>
              <w:pStyle w:val="Default"/>
              <w:spacing w:after="66"/>
              <w:rPr>
                <w:sz w:val="23"/>
                <w:szCs w:val="23"/>
              </w:rPr>
            </w:pPr>
          </w:p>
          <w:p w14:paraId="2860118B" w14:textId="781CB9DD" w:rsidR="00EF5EE7" w:rsidRDefault="00EF5EE7" w:rsidP="00EF5EE7">
            <w:pPr>
              <w:pStyle w:val="Default"/>
              <w:rPr>
                <w:sz w:val="23"/>
                <w:szCs w:val="23"/>
              </w:rPr>
            </w:pPr>
            <w:r>
              <w:rPr>
                <w:rFonts w:ascii="Arial" w:hAnsi="Arial" w:cs="Arial"/>
                <w:sz w:val="20"/>
                <w:szCs w:val="20"/>
              </w:rPr>
              <w:t xml:space="preserve">33. </w:t>
            </w:r>
            <w:r>
              <w:rPr>
                <w:sz w:val="23"/>
                <w:szCs w:val="23"/>
              </w:rPr>
              <w:t xml:space="preserve">Usługi gwarancji i serwisu dla systemu integracyjnego. Czy Zamawiający zgodzi się zmienić kwalifikację zgłoszenia wraz z czasem reakcji według poniższej propozycji? </w:t>
            </w:r>
            <w:r w:rsidR="00154FE2">
              <w:rPr>
                <w:sz w:val="23"/>
                <w:szCs w:val="23"/>
              </w:rPr>
              <w:t xml:space="preserve"> </w:t>
            </w:r>
          </w:p>
          <w:p w14:paraId="1DE30568" w14:textId="77777777" w:rsidR="00154FE2" w:rsidRDefault="00154FE2" w:rsidP="00EF5EE7">
            <w:pPr>
              <w:pStyle w:val="Default"/>
              <w:rPr>
                <w:sz w:val="23"/>
                <w:szCs w:val="23"/>
              </w:rPr>
            </w:pPr>
          </w:p>
          <w:p w14:paraId="088DC576" w14:textId="77777777" w:rsidR="00EF5EE7" w:rsidRDefault="00EF5EE7" w:rsidP="00EF5EE7">
            <w:pPr>
              <w:pStyle w:val="Default"/>
              <w:rPr>
                <w:sz w:val="23"/>
                <w:szCs w:val="23"/>
              </w:rPr>
            </w:pPr>
          </w:p>
          <w:p w14:paraId="41DCE9AD" w14:textId="77777777" w:rsidR="00EF5EE7" w:rsidRDefault="00EF5EE7" w:rsidP="00EF5EE7">
            <w:pPr>
              <w:pStyle w:val="Default"/>
              <w:rPr>
                <w:sz w:val="23"/>
                <w:szCs w:val="23"/>
              </w:rPr>
            </w:pPr>
            <w:r>
              <w:rPr>
                <w:sz w:val="23"/>
                <w:szCs w:val="23"/>
              </w:rPr>
              <w:t xml:space="preserve">1) Błędu Krytycznego oprogramowania – czas reakcji 1 dzień roboczy, czas usunięcia w ciągu 3 dni roboczych od chwili zgłoszenia Błędu, </w:t>
            </w:r>
          </w:p>
          <w:p w14:paraId="52FD7953" w14:textId="77777777" w:rsidR="00EF5EE7" w:rsidRDefault="00EF5EE7" w:rsidP="00EF5EE7">
            <w:pPr>
              <w:pStyle w:val="Default"/>
              <w:rPr>
                <w:sz w:val="23"/>
                <w:szCs w:val="23"/>
              </w:rPr>
            </w:pPr>
            <w:r>
              <w:rPr>
                <w:sz w:val="23"/>
                <w:szCs w:val="23"/>
              </w:rPr>
              <w:t xml:space="preserve">2) Błędu Niekrytycznego oprogramowania – czas reakcji 5 dni roboczych, czas usunięcia w ciągu 20 dni roboczych od chwili zgłoszenia Błędu, </w:t>
            </w: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3692"/>
              <w:gridCol w:w="537"/>
              <w:gridCol w:w="854"/>
              <w:gridCol w:w="571"/>
              <w:gridCol w:w="945"/>
              <w:gridCol w:w="1651"/>
              <w:gridCol w:w="747"/>
              <w:gridCol w:w="1036"/>
            </w:tblGrid>
            <w:tr w:rsidR="00EF5EE7" w14:paraId="6142288B" w14:textId="77777777">
              <w:trPr>
                <w:trHeight w:val="110"/>
              </w:trPr>
              <w:tc>
                <w:tcPr>
                  <w:tcW w:w="0" w:type="auto"/>
                  <w:tcBorders>
                    <w:top w:val="none" w:sz="6" w:space="0" w:color="auto"/>
                    <w:bottom w:val="none" w:sz="6" w:space="0" w:color="auto"/>
                    <w:right w:val="none" w:sz="6" w:space="0" w:color="auto"/>
                  </w:tcBorders>
                </w:tcPr>
                <w:p w14:paraId="61243912" w14:textId="77777777" w:rsidR="00EF5EE7" w:rsidRDefault="00EF5EE7" w:rsidP="00EF5EE7">
                  <w:pPr>
                    <w:pStyle w:val="Default"/>
                    <w:rPr>
                      <w:rFonts w:ascii="Cambria" w:hAnsi="Cambria" w:cs="Cambria"/>
                      <w:sz w:val="22"/>
                      <w:szCs w:val="22"/>
                    </w:rPr>
                  </w:pPr>
                  <w:r>
                    <w:rPr>
                      <w:sz w:val="23"/>
                      <w:szCs w:val="23"/>
                    </w:rPr>
                    <w:t xml:space="preserve">3) Błędu Normalnego oprogramowania – czas reakcji 15 dni roboczych, czas usunięcia w ciągu 60 dni roboczych od chwili zgłoszenia Błędu. Wykonawca zwraca uwagę, że proponowane czasy obsługi Błędów (SLA) są standardowymi czasami u wielu producentów systemów ERP w znacznej większości szpitali. Wymagania tak krótkich czasów SLA może okazać bardzo kosztowne dla Wykonawców, co może mieć znaczący wpływ na wartość oferty </w:t>
                  </w:r>
                  <w:r>
                    <w:rPr>
                      <w:sz w:val="23"/>
                      <w:szCs w:val="23"/>
                    </w:rPr>
                    <w:lastRenderedPageBreak/>
                    <w:t xml:space="preserve">lub uniemożliwić jej złożenie. </w:t>
                  </w:r>
                  <w:r>
                    <w:rPr>
                      <w:rFonts w:ascii="Cambria" w:hAnsi="Cambria" w:cs="Cambria"/>
                      <w:b/>
                      <w:bCs/>
                      <w:sz w:val="22"/>
                      <w:szCs w:val="22"/>
                    </w:rPr>
                    <w:t xml:space="preserve">Obszar SWZ </w:t>
                  </w:r>
                </w:p>
              </w:tc>
              <w:tc>
                <w:tcPr>
                  <w:tcW w:w="0" w:type="auto"/>
                  <w:gridSpan w:val="2"/>
                  <w:tcBorders>
                    <w:top w:val="none" w:sz="6" w:space="0" w:color="auto"/>
                    <w:left w:val="none" w:sz="6" w:space="0" w:color="auto"/>
                    <w:bottom w:val="none" w:sz="6" w:space="0" w:color="auto"/>
                    <w:right w:val="none" w:sz="6" w:space="0" w:color="auto"/>
                  </w:tcBorders>
                </w:tcPr>
                <w:p w14:paraId="45AE5229" w14:textId="77777777" w:rsidR="00EF5EE7" w:rsidRDefault="00EF5EE7" w:rsidP="00EF5EE7">
                  <w:pPr>
                    <w:pStyle w:val="Default"/>
                    <w:rPr>
                      <w:rFonts w:ascii="Cambria" w:hAnsi="Cambria" w:cs="Cambria"/>
                      <w:sz w:val="22"/>
                      <w:szCs w:val="22"/>
                    </w:rPr>
                  </w:pPr>
                  <w:r>
                    <w:rPr>
                      <w:rFonts w:ascii="Cambria" w:hAnsi="Cambria" w:cs="Cambria"/>
                      <w:b/>
                      <w:bCs/>
                      <w:sz w:val="22"/>
                      <w:szCs w:val="22"/>
                    </w:rPr>
                    <w:lastRenderedPageBreak/>
                    <w:t xml:space="preserve">Nazwa modułu </w:t>
                  </w:r>
                </w:p>
              </w:tc>
              <w:tc>
                <w:tcPr>
                  <w:tcW w:w="0" w:type="auto"/>
                  <w:gridSpan w:val="2"/>
                  <w:tcBorders>
                    <w:top w:val="none" w:sz="6" w:space="0" w:color="auto"/>
                    <w:left w:val="none" w:sz="6" w:space="0" w:color="auto"/>
                    <w:bottom w:val="none" w:sz="6" w:space="0" w:color="auto"/>
                    <w:right w:val="none" w:sz="6" w:space="0" w:color="auto"/>
                  </w:tcBorders>
                </w:tcPr>
                <w:p w14:paraId="4B92DAF1" w14:textId="77777777" w:rsidR="00EF5EE7" w:rsidRDefault="00EF5EE7" w:rsidP="00EF5EE7">
                  <w:pPr>
                    <w:pStyle w:val="Default"/>
                    <w:rPr>
                      <w:rFonts w:ascii="Cambria" w:hAnsi="Cambria" w:cs="Cambria"/>
                      <w:sz w:val="22"/>
                      <w:szCs w:val="22"/>
                    </w:rPr>
                  </w:pPr>
                  <w:r>
                    <w:rPr>
                      <w:rFonts w:ascii="Cambria" w:hAnsi="Cambria" w:cs="Cambria"/>
                      <w:b/>
                      <w:bCs/>
                      <w:sz w:val="22"/>
                      <w:szCs w:val="22"/>
                    </w:rPr>
                    <w:t xml:space="preserve">Numer </w:t>
                  </w:r>
                </w:p>
              </w:tc>
              <w:tc>
                <w:tcPr>
                  <w:tcW w:w="0" w:type="auto"/>
                  <w:gridSpan w:val="2"/>
                  <w:tcBorders>
                    <w:top w:val="none" w:sz="6" w:space="0" w:color="auto"/>
                    <w:left w:val="none" w:sz="6" w:space="0" w:color="auto"/>
                    <w:bottom w:val="none" w:sz="6" w:space="0" w:color="auto"/>
                    <w:right w:val="none" w:sz="6" w:space="0" w:color="auto"/>
                  </w:tcBorders>
                </w:tcPr>
                <w:p w14:paraId="5BE6268B" w14:textId="77777777" w:rsidR="00EF5EE7" w:rsidRDefault="00EF5EE7" w:rsidP="00EF5EE7">
                  <w:pPr>
                    <w:pStyle w:val="Default"/>
                    <w:rPr>
                      <w:rFonts w:ascii="Cambria" w:hAnsi="Cambria" w:cs="Cambria"/>
                      <w:sz w:val="22"/>
                      <w:szCs w:val="22"/>
                    </w:rPr>
                  </w:pPr>
                  <w:r>
                    <w:rPr>
                      <w:rFonts w:ascii="Cambria" w:hAnsi="Cambria" w:cs="Cambria"/>
                      <w:b/>
                      <w:bCs/>
                      <w:sz w:val="22"/>
                      <w:szCs w:val="22"/>
                    </w:rPr>
                    <w:t xml:space="preserve">Treść wymagania </w:t>
                  </w:r>
                </w:p>
              </w:tc>
              <w:tc>
                <w:tcPr>
                  <w:tcW w:w="0" w:type="auto"/>
                  <w:tcBorders>
                    <w:top w:val="none" w:sz="6" w:space="0" w:color="auto"/>
                    <w:left w:val="none" w:sz="6" w:space="0" w:color="auto"/>
                    <w:bottom w:val="none" w:sz="6" w:space="0" w:color="auto"/>
                  </w:tcBorders>
                </w:tcPr>
                <w:p w14:paraId="276177EB" w14:textId="77777777" w:rsidR="00EF5EE7" w:rsidRDefault="00EF5EE7" w:rsidP="00EF5EE7">
                  <w:pPr>
                    <w:pStyle w:val="Default"/>
                    <w:rPr>
                      <w:rFonts w:ascii="Cambria" w:hAnsi="Cambria" w:cs="Cambria"/>
                      <w:sz w:val="22"/>
                      <w:szCs w:val="22"/>
                    </w:rPr>
                  </w:pPr>
                  <w:r>
                    <w:rPr>
                      <w:rFonts w:ascii="Cambria" w:hAnsi="Cambria" w:cs="Cambria"/>
                      <w:b/>
                      <w:bCs/>
                      <w:sz w:val="22"/>
                      <w:szCs w:val="22"/>
                    </w:rPr>
                    <w:t xml:space="preserve">Pytanie </w:t>
                  </w:r>
                </w:p>
              </w:tc>
            </w:tr>
            <w:tr w:rsidR="00EF5EE7" w14:paraId="7C43C387" w14:textId="77777777">
              <w:trPr>
                <w:trHeight w:val="831"/>
              </w:trPr>
              <w:tc>
                <w:tcPr>
                  <w:tcW w:w="0" w:type="auto"/>
                  <w:gridSpan w:val="2"/>
                  <w:tcBorders>
                    <w:top w:val="none" w:sz="6" w:space="0" w:color="auto"/>
                    <w:bottom w:val="none" w:sz="6" w:space="0" w:color="auto"/>
                    <w:right w:val="none" w:sz="6" w:space="0" w:color="auto"/>
                  </w:tcBorders>
                </w:tcPr>
                <w:p w14:paraId="421A42D9" w14:textId="77777777" w:rsidR="00EF5EE7" w:rsidRDefault="00EF5EE7" w:rsidP="00EF5EE7">
                  <w:pPr>
                    <w:pStyle w:val="Default"/>
                    <w:rPr>
                      <w:sz w:val="20"/>
                      <w:szCs w:val="20"/>
                    </w:rPr>
                  </w:pPr>
                  <w:r>
                    <w:rPr>
                      <w:sz w:val="20"/>
                      <w:szCs w:val="20"/>
                    </w:rPr>
                    <w:t xml:space="preserve">załącznik_nr_1_-_opz_oprogramowanie_i_platforma.pdf </w:t>
                  </w:r>
                </w:p>
              </w:tc>
              <w:tc>
                <w:tcPr>
                  <w:tcW w:w="0" w:type="auto"/>
                  <w:gridSpan w:val="2"/>
                  <w:tcBorders>
                    <w:top w:val="none" w:sz="6" w:space="0" w:color="auto"/>
                    <w:left w:val="none" w:sz="6" w:space="0" w:color="auto"/>
                    <w:bottom w:val="none" w:sz="6" w:space="0" w:color="auto"/>
                    <w:right w:val="none" w:sz="6" w:space="0" w:color="auto"/>
                  </w:tcBorders>
                </w:tcPr>
                <w:p w14:paraId="04835D52" w14:textId="77777777" w:rsidR="00EF5EE7" w:rsidRDefault="00EF5EE7" w:rsidP="00EF5EE7">
                  <w:pPr>
                    <w:pStyle w:val="Default"/>
                    <w:rPr>
                      <w:sz w:val="20"/>
                      <w:szCs w:val="20"/>
                    </w:rPr>
                  </w:pPr>
                  <w:r>
                    <w:rPr>
                      <w:sz w:val="20"/>
                      <w:szCs w:val="20"/>
                    </w:rPr>
                    <w:t xml:space="preserve">Harmonogram wdrożenia </w:t>
                  </w:r>
                </w:p>
              </w:tc>
              <w:tc>
                <w:tcPr>
                  <w:tcW w:w="0" w:type="auto"/>
                  <w:gridSpan w:val="2"/>
                  <w:tcBorders>
                    <w:top w:val="none" w:sz="6" w:space="0" w:color="auto"/>
                    <w:left w:val="none" w:sz="6" w:space="0" w:color="auto"/>
                    <w:bottom w:val="none" w:sz="6" w:space="0" w:color="auto"/>
                    <w:right w:val="none" w:sz="6" w:space="0" w:color="auto"/>
                  </w:tcBorders>
                </w:tcPr>
                <w:p w14:paraId="3E9FC823" w14:textId="77777777" w:rsidR="00EF5EE7" w:rsidRDefault="00EF5EE7" w:rsidP="00EF5EE7">
                  <w:pPr>
                    <w:pStyle w:val="Default"/>
                    <w:rPr>
                      <w:sz w:val="20"/>
                      <w:szCs w:val="20"/>
                    </w:rPr>
                  </w:pPr>
                  <w:r>
                    <w:rPr>
                      <w:sz w:val="20"/>
                      <w:szCs w:val="20"/>
                    </w:rPr>
                    <w:t xml:space="preserve">Wykonawca zobowiązany jest opracować na podstawie SWZ oraz SOPZ szczegółowy harmonogram wdrożenia. Harmonogram należy przedstawić Zamawiającemu w terminie: - dla grupy 1: do 14 dni od podpisania Umowy; - dla grupy 2: do 30 dni od podpisania umowy z Regionalną Platformą MSIM. </w:t>
                  </w:r>
                </w:p>
              </w:tc>
              <w:tc>
                <w:tcPr>
                  <w:tcW w:w="0" w:type="auto"/>
                  <w:gridSpan w:val="2"/>
                  <w:tcBorders>
                    <w:top w:val="none" w:sz="6" w:space="0" w:color="auto"/>
                    <w:left w:val="none" w:sz="6" w:space="0" w:color="auto"/>
                    <w:bottom w:val="none" w:sz="6" w:space="0" w:color="auto"/>
                  </w:tcBorders>
                </w:tcPr>
                <w:p w14:paraId="12CDCD25" w14:textId="77777777" w:rsidR="00EF5EE7" w:rsidRDefault="00EF5EE7" w:rsidP="00EF5EE7">
                  <w:pPr>
                    <w:pStyle w:val="Default"/>
                    <w:rPr>
                      <w:sz w:val="20"/>
                      <w:szCs w:val="20"/>
                    </w:rPr>
                  </w:pPr>
                  <w:r>
                    <w:rPr>
                      <w:sz w:val="20"/>
                      <w:szCs w:val="20"/>
                    </w:rPr>
                    <w:t xml:space="preserve">Prosimy Zamawiającego o wyjaśnienie pojęć "dla grupy 1, dla grupy 2". </w:t>
                  </w:r>
                </w:p>
              </w:tc>
            </w:tr>
            <w:tr w:rsidR="00EF5EE7" w14:paraId="290EA044" w14:textId="77777777">
              <w:trPr>
                <w:trHeight w:val="2053"/>
              </w:trPr>
              <w:tc>
                <w:tcPr>
                  <w:tcW w:w="0" w:type="auto"/>
                  <w:gridSpan w:val="2"/>
                  <w:tcBorders>
                    <w:top w:val="none" w:sz="6" w:space="0" w:color="auto"/>
                    <w:bottom w:val="none" w:sz="6" w:space="0" w:color="auto"/>
                    <w:right w:val="none" w:sz="6" w:space="0" w:color="auto"/>
                  </w:tcBorders>
                </w:tcPr>
                <w:p w14:paraId="4EB10FFF" w14:textId="77777777" w:rsidR="00EF5EE7" w:rsidRDefault="00EF5EE7" w:rsidP="00EF5EE7">
                  <w:pPr>
                    <w:pStyle w:val="Default"/>
                    <w:rPr>
                      <w:sz w:val="20"/>
                      <w:szCs w:val="20"/>
                    </w:rPr>
                  </w:pPr>
                  <w:r>
                    <w:rPr>
                      <w:sz w:val="20"/>
                      <w:szCs w:val="20"/>
                    </w:rPr>
                    <w:t xml:space="preserve">załącznik_nr_1_-_opz_oprogramowanie_i_platforma.pdf </w:t>
                  </w:r>
                </w:p>
              </w:tc>
              <w:tc>
                <w:tcPr>
                  <w:tcW w:w="0" w:type="auto"/>
                  <w:gridSpan w:val="2"/>
                  <w:tcBorders>
                    <w:top w:val="none" w:sz="6" w:space="0" w:color="auto"/>
                    <w:left w:val="none" w:sz="6" w:space="0" w:color="auto"/>
                    <w:bottom w:val="none" w:sz="6" w:space="0" w:color="auto"/>
                    <w:right w:val="none" w:sz="6" w:space="0" w:color="auto"/>
                  </w:tcBorders>
                </w:tcPr>
                <w:p w14:paraId="79BF9083" w14:textId="77777777" w:rsidR="00EF5EE7" w:rsidRDefault="00EF5EE7" w:rsidP="00EF5EE7">
                  <w:pPr>
                    <w:pStyle w:val="Default"/>
                    <w:rPr>
                      <w:sz w:val="20"/>
                      <w:szCs w:val="20"/>
                    </w:rPr>
                  </w:pPr>
                  <w:r>
                    <w:rPr>
                      <w:sz w:val="20"/>
                      <w:szCs w:val="20"/>
                    </w:rPr>
                    <w:t xml:space="preserve">Organizacja wdrożenia </w:t>
                  </w:r>
                </w:p>
              </w:tc>
              <w:tc>
                <w:tcPr>
                  <w:tcW w:w="0" w:type="auto"/>
                  <w:gridSpan w:val="2"/>
                  <w:tcBorders>
                    <w:top w:val="none" w:sz="6" w:space="0" w:color="auto"/>
                    <w:left w:val="none" w:sz="6" w:space="0" w:color="auto"/>
                    <w:bottom w:val="none" w:sz="6" w:space="0" w:color="auto"/>
                    <w:right w:val="none" w:sz="6" w:space="0" w:color="auto"/>
                  </w:tcBorders>
                </w:tcPr>
                <w:p w14:paraId="4517DA7D" w14:textId="77777777" w:rsidR="00EF5EE7" w:rsidRDefault="00EF5EE7" w:rsidP="00EF5EE7">
                  <w:pPr>
                    <w:pStyle w:val="Default"/>
                    <w:rPr>
                      <w:sz w:val="20"/>
                      <w:szCs w:val="20"/>
                    </w:rPr>
                  </w:pPr>
                  <w:r>
                    <w:rPr>
                      <w:sz w:val="20"/>
                      <w:szCs w:val="20"/>
                    </w:rPr>
                    <w:t xml:space="preserve">Analiza przedwdrożeniowa, którą należy rozumieć jako zakres czynności do wykonania przez Wykonawcę mający na celu analizę środowiska biznesowego i informatycznego Zamawiającego. W wyniku przeprowadzenia Analizy przedwdrożeniowej Wykonawca przedstawi Zamawiającemu Dokumentację Analizy Przedwdrożeniowej (zwana dalej DAP), na podstawie, której będzie realizowany organizacyjnie i technicznie Przedmiot Zamówienia. Dokumentacja Analizy Przedwdrożeniowej będzie podlegała uzgodnieniu i akceptacji Zamawiającego. Analiza przedwdrożeniowa zostanie wykonana w ciągu: • - dla grupy 1: do 14 dni od podpisania Umowy; • - dla grupy 2: do 14 dni od podpisania umowy z Regionalną Platformą MSIM. </w:t>
                  </w:r>
                </w:p>
              </w:tc>
              <w:tc>
                <w:tcPr>
                  <w:tcW w:w="0" w:type="auto"/>
                  <w:gridSpan w:val="2"/>
                  <w:tcBorders>
                    <w:top w:val="none" w:sz="6" w:space="0" w:color="auto"/>
                    <w:left w:val="none" w:sz="6" w:space="0" w:color="auto"/>
                    <w:bottom w:val="none" w:sz="6" w:space="0" w:color="auto"/>
                  </w:tcBorders>
                </w:tcPr>
                <w:p w14:paraId="3F25D2A3" w14:textId="77777777" w:rsidR="00EF5EE7" w:rsidRDefault="00EF5EE7" w:rsidP="00EF5EE7">
                  <w:pPr>
                    <w:pStyle w:val="Default"/>
                    <w:rPr>
                      <w:sz w:val="20"/>
                      <w:szCs w:val="20"/>
                    </w:rPr>
                  </w:pPr>
                  <w:r>
                    <w:rPr>
                      <w:sz w:val="20"/>
                      <w:szCs w:val="20"/>
                    </w:rPr>
                    <w:t xml:space="preserve">Prosimy Zamawiającego o wyjaśnienie pojęć "dla grupy 1, dla grupy 2". </w:t>
                  </w:r>
                </w:p>
              </w:tc>
            </w:tr>
          </w:tbl>
          <w:p w14:paraId="36C271A9" w14:textId="282D3DBF" w:rsidR="00BC60CB" w:rsidRDefault="00BC60CB" w:rsidP="00BC60CB">
            <w:pPr>
              <w:spacing w:after="120"/>
              <w:ind w:left="30" w:right="-72"/>
              <w:jc w:val="both"/>
              <w:rPr>
                <w:rFonts w:ascii="Arial" w:hAnsi="Arial" w:cs="Arial"/>
                <w:sz w:val="22"/>
                <w:szCs w:val="22"/>
              </w:rPr>
            </w:pPr>
          </w:p>
          <w:p w14:paraId="7822B406" w14:textId="77777777" w:rsidR="00E26F92" w:rsidRDefault="009B1CF5" w:rsidP="00E26F92">
            <w:pPr>
              <w:pStyle w:val="Default"/>
              <w:pageBreakBefore/>
              <w:rPr>
                <w:b/>
                <w:bCs/>
                <w:sz w:val="23"/>
                <w:szCs w:val="23"/>
              </w:rPr>
            </w:pPr>
            <w:r w:rsidRPr="00DE699E">
              <w:rPr>
                <w:b/>
                <w:bCs/>
                <w:sz w:val="23"/>
                <w:szCs w:val="23"/>
              </w:rPr>
              <w:t xml:space="preserve">Stanowisko Zamawiającego: </w:t>
            </w:r>
            <w:r w:rsidR="00E26F92" w:rsidRPr="00DE699E">
              <w:rPr>
                <w:b/>
                <w:bCs/>
                <w:sz w:val="23"/>
                <w:szCs w:val="23"/>
              </w:rPr>
              <w:t xml:space="preserve">Stanowisko Zamawiającego: </w:t>
            </w:r>
            <w:r w:rsidR="00E26F92">
              <w:rPr>
                <w:b/>
                <w:bCs/>
                <w:sz w:val="23"/>
                <w:szCs w:val="23"/>
              </w:rPr>
              <w:t>odpowiedź zostanie udzielona w późniejszym terminie.</w:t>
            </w:r>
          </w:p>
          <w:p w14:paraId="66615518" w14:textId="77777777" w:rsidR="00E26F92" w:rsidRDefault="00E26F92" w:rsidP="00E26F92">
            <w:pPr>
              <w:pStyle w:val="Default"/>
              <w:pageBreakBefore/>
              <w:rPr>
                <w:sz w:val="23"/>
                <w:szCs w:val="23"/>
              </w:rPr>
            </w:pPr>
          </w:p>
          <w:p w14:paraId="34566804" w14:textId="3F0A70EE" w:rsidR="00E26F92" w:rsidRDefault="00E26F92" w:rsidP="00E26F92">
            <w:pPr>
              <w:pStyle w:val="Default"/>
              <w:rPr>
                <w:b/>
                <w:bCs/>
                <w:sz w:val="23"/>
                <w:szCs w:val="23"/>
              </w:rPr>
            </w:pPr>
          </w:p>
          <w:p w14:paraId="79BBC5C3" w14:textId="25331918" w:rsidR="00E26F92" w:rsidRDefault="00E26F92" w:rsidP="00E26F92">
            <w:pPr>
              <w:pStyle w:val="Default"/>
              <w:rPr>
                <w:sz w:val="20"/>
                <w:szCs w:val="20"/>
              </w:rPr>
            </w:pPr>
            <w:r>
              <w:t xml:space="preserve">Tabelka pytanie: </w:t>
            </w:r>
            <w:r>
              <w:rPr>
                <w:sz w:val="20"/>
                <w:szCs w:val="20"/>
              </w:rPr>
              <w:t xml:space="preserve">Prosimy Zamawiającego o doprecyzowanie jakie dokładnie czynniki ma na myśli poprzez sformułowanie "Realizacja usługi zapewni Zamawiającemu [...] dostosowanie tego oprogramowania do zmian czynników wewnętrznych organizacji Zamawiającego oraz zewnętrznych, będących efektem nowelizacji uwarunkowań prawnych.". W przeciwnym wypadku prosimy o usunięcie wymagania. </w:t>
            </w:r>
          </w:p>
          <w:p w14:paraId="339EB703" w14:textId="77777777" w:rsidR="00E26F92" w:rsidRDefault="00E26F92" w:rsidP="00E26F92">
            <w:r w:rsidRPr="002A1152">
              <w:rPr>
                <w:b/>
                <w:bCs/>
              </w:rPr>
              <w:t xml:space="preserve">Odpowiedź: </w:t>
            </w:r>
            <w:r>
              <w:t>Wykonawca powinien tak zrealizować usługę aby funkcjonalności oprogramowania aplikacyjnego pozwalała na dostosowywanie tegoż oprogramowania do zmian wynikających z przepisów powszechnie obowiązujących jak również przepisów wewnętrznych takich jak Regulamin Organizacyjny Szpitala.</w:t>
            </w:r>
          </w:p>
          <w:p w14:paraId="6ADFBA97" w14:textId="77777777" w:rsidR="00E26F92" w:rsidRDefault="00E26F92" w:rsidP="00E26F92"/>
          <w:p w14:paraId="24061E28" w14:textId="77777777" w:rsidR="00E26F92" w:rsidRDefault="00E26F92" w:rsidP="00E26F92">
            <w:pPr>
              <w:pStyle w:val="Default"/>
              <w:rPr>
                <w:sz w:val="20"/>
                <w:szCs w:val="20"/>
              </w:rPr>
            </w:pPr>
            <w:r>
              <w:lastRenderedPageBreak/>
              <w:t xml:space="preserve">Tabelka pytanie: </w:t>
            </w:r>
            <w:r>
              <w:rPr>
                <w:sz w:val="20"/>
                <w:szCs w:val="20"/>
              </w:rPr>
              <w:t xml:space="preserve">Prosimy Zamawiającego o doprecyzowanie jakie dokładnie funkcjonalności Oprogramowania Integracyjnego lub Komponentów/Produktów Przedmiotu Zamówienia ma na myśli poprzez sformułowanie "Awaria - [...] Sytuacja, w której [...] nie jest możliwe realizowanie istotnych funkcjonalności Komponentów/Produktów Przedmiotu Zamówienia". Czy Zamawiający potwierdza, że istotne z punktu widzenia Zamawiającego funkcjonalności to: • przekazywanie dokumentacji do platformy regionalnej MSIM • pobieranie dokumentacji do platformy regionalnej MSIM? W przeciwnym wypadku prosimy o usunięcie wymagania. </w:t>
            </w:r>
          </w:p>
          <w:p w14:paraId="19BF9C35" w14:textId="77777777" w:rsidR="00E26F92" w:rsidRDefault="00E26F92" w:rsidP="00E26F92">
            <w:r w:rsidRPr="00050493">
              <w:rPr>
                <w:b/>
                <w:bCs/>
              </w:rPr>
              <w:t>Odpowiedź:</w:t>
            </w:r>
            <w:r>
              <w:rPr>
                <w:b/>
                <w:bCs/>
              </w:rPr>
              <w:t xml:space="preserve"> </w:t>
            </w:r>
            <w:r>
              <w:t xml:space="preserve">Zamawiający nie precyzuje, które funkcjonalności są istotne z perspektywy działania Szpitala bowiem każdorazowo Zamawiający dokona oceny braku lub nie poprawnego działania przedmiotu zamówienia. </w:t>
            </w:r>
          </w:p>
          <w:p w14:paraId="66D84F27" w14:textId="77777777" w:rsidR="00E26F92" w:rsidRDefault="00E26F92" w:rsidP="00E26F92"/>
          <w:p w14:paraId="13618A53" w14:textId="77777777" w:rsidR="00E26F92" w:rsidRDefault="00E26F92" w:rsidP="00E26F92">
            <w:pPr>
              <w:pStyle w:val="Default"/>
              <w:rPr>
                <w:sz w:val="20"/>
                <w:szCs w:val="20"/>
              </w:rPr>
            </w:pPr>
            <w:r>
              <w:t xml:space="preserve">Tabelka pytanie: </w:t>
            </w:r>
            <w:r>
              <w:rPr>
                <w:sz w:val="20"/>
                <w:szCs w:val="20"/>
              </w:rPr>
              <w:t xml:space="preserve">Prosimy Zamawiającego o doprecyzowanie jakie dokładnie funkcjonalności Oprogramowania Integracyjnego lub Komponentów/Produktów Przedmiotu Zamówienia ma na myśli poprzez sformułowanie "Błąd - Należy przez to rozumieć Wadę Oprogramowania integracyjnego oznaczającą jego funkcjonowanie niezgodne z opisem w Dokumentacji oraz SOPZ, powodujące błędne zapisy w bazie danych lub uniemożliwiające działanie mniej istotnej funkcjonalności w Systemie.". Czy Zamawiający potwierdza, że istotne z punktu widzenia Zamawiającego funkcjonalności to: I. w zakresie systemu HIS: • przekazywanie dokumentacji do platformy regionalnej MSIM • pobieranie dokumentacji do platformy regionalnej MSIM? W przeciwnym wypadku prosimy o usunięcie wymagania. </w:t>
            </w:r>
          </w:p>
          <w:p w14:paraId="20044EFF" w14:textId="77777777" w:rsidR="00E26F92" w:rsidRDefault="00E26F92" w:rsidP="00E26F92">
            <w:r w:rsidRPr="00050493">
              <w:rPr>
                <w:b/>
                <w:bCs/>
              </w:rPr>
              <w:t>Odpowiedź:</w:t>
            </w:r>
            <w:r>
              <w:rPr>
                <w:b/>
                <w:bCs/>
              </w:rPr>
              <w:t xml:space="preserve"> </w:t>
            </w:r>
            <w:r>
              <w:t xml:space="preserve">Zamawiający nie precyzuje, które funkcjonalności są istotne z perspektywy działania Szpitala bowiem każdorazowo Zamawiający dokona oceny braku lub nie poprawnego działania przedmiotu zamówienia. </w:t>
            </w:r>
          </w:p>
          <w:p w14:paraId="605752FE" w14:textId="77777777" w:rsidR="00E26F92" w:rsidRPr="00050493" w:rsidRDefault="00E26F92" w:rsidP="00E26F92"/>
          <w:p w14:paraId="1117C99F" w14:textId="77777777" w:rsidR="00E26F92" w:rsidRPr="002A1152" w:rsidRDefault="00E26F92" w:rsidP="00E26F92"/>
          <w:p w14:paraId="589E8917" w14:textId="77777777" w:rsidR="00E26F92" w:rsidRDefault="00E26F92" w:rsidP="00E26F92">
            <w:pPr>
              <w:pStyle w:val="Default"/>
              <w:rPr>
                <w:sz w:val="20"/>
                <w:szCs w:val="20"/>
              </w:rPr>
            </w:pPr>
            <w:r>
              <w:t xml:space="preserve">Tabelka pytanie: </w:t>
            </w:r>
            <w:r>
              <w:rPr>
                <w:sz w:val="20"/>
                <w:szCs w:val="20"/>
              </w:rPr>
              <w:t xml:space="preserve">Prosimy Zamawiającego o doprecyzowanie jakie dokładnie funkcjonalności Oprogramowania Integracyjnego lub Komponentów/Produktów Przedmiotu Zamówienia ma na myśli poprzez sformułowanie "Usterka - Należy przez to rozumieć kategorię Wady w Oprogramowaniu lub Oprogramowaniu integracyjnym oznaczającą funkcjonowanie niezgodne z opisem Dokumentacji oraz SOPZ, nie wpływającą istotnie na funkcjonowanie dostarczanego rozwiązania u Zamawiającego, utrudniającą pracę Użytkownikowi Zamawiającego.". Czy Zamawiający potwierdza, że istotne z punktu widzenia Zamawiającego funkcjonalności to: • przekazywanie dokumentacji do platformy regionalnej MSIM • pobieranie dokumentacji do platformy regionalnej MSIM? W przeciwnym wypadku prosimy o usunięcie wymagania. </w:t>
            </w:r>
          </w:p>
          <w:p w14:paraId="54FE1743" w14:textId="77777777" w:rsidR="00E26F92" w:rsidRDefault="00E26F92" w:rsidP="00E26F92">
            <w:r w:rsidRPr="00050493">
              <w:rPr>
                <w:b/>
                <w:bCs/>
              </w:rPr>
              <w:t>Odpowiedź:</w:t>
            </w:r>
            <w:r>
              <w:rPr>
                <w:b/>
                <w:bCs/>
              </w:rPr>
              <w:t xml:space="preserve"> </w:t>
            </w:r>
            <w:r>
              <w:t xml:space="preserve">Zamawiający nie precyzuje, które funkcjonalności są istotne z perspektywy działania Szpitala bowiem każdorazowo Zamawiający dokona oceny braku lub nie poprawnego działania przedmiotu zamówienia. </w:t>
            </w:r>
          </w:p>
          <w:p w14:paraId="32CF525D" w14:textId="77777777" w:rsidR="00E26F92" w:rsidRDefault="00E26F92" w:rsidP="00E26F92"/>
          <w:p w14:paraId="56977846" w14:textId="77777777" w:rsidR="00E26F92" w:rsidRDefault="00E26F92" w:rsidP="00E26F92"/>
          <w:p w14:paraId="0BEE0201" w14:textId="77777777" w:rsidR="00E26F92" w:rsidRDefault="00E26F92" w:rsidP="00E26F92">
            <w:pPr>
              <w:pStyle w:val="Default"/>
              <w:rPr>
                <w:sz w:val="20"/>
                <w:szCs w:val="20"/>
              </w:rPr>
            </w:pPr>
            <w:r>
              <w:t>Tabelka pytanie:</w:t>
            </w:r>
            <w:r w:rsidRPr="003D1514">
              <w:rPr>
                <w:sz w:val="20"/>
                <w:szCs w:val="20"/>
              </w:rPr>
              <w:t xml:space="preserve"> </w:t>
            </w:r>
            <w:r>
              <w:rPr>
                <w:sz w:val="20"/>
                <w:szCs w:val="20"/>
              </w:rPr>
              <w:t xml:space="preserve">1) Awaria: "Czas naprawy - niezwłocznie, nie później, niż 24 godziny robocze od czasu przyjęcia zgłoszenia" - Prosimy o potwierdzenie, że czas naprawy "24 godziny robocze" oznacza w praktyce 3 dni robocze? 2) Błąd: Czas naprawy - niezwłocznie, nie później, niż 72 godziny robocze od dnia przyjęcia zgłoszenia - Prosimy o potwierdzenie, że czas naprawy "72 godziny robocze" oznacza w praktyce 9 dni roboczych? </w:t>
            </w:r>
          </w:p>
          <w:p w14:paraId="44CF9B68" w14:textId="77777777" w:rsidR="00E26F92" w:rsidRDefault="00E26F92" w:rsidP="00E26F92">
            <w:r w:rsidRPr="00050493">
              <w:rPr>
                <w:b/>
                <w:bCs/>
              </w:rPr>
              <w:t>Odpowiedź:</w:t>
            </w:r>
            <w:r>
              <w:rPr>
                <w:b/>
                <w:bCs/>
              </w:rPr>
              <w:t xml:space="preserve">  </w:t>
            </w:r>
            <w:r w:rsidRPr="00214435">
              <w:t>Zamawiający nie potwierdza.</w:t>
            </w:r>
            <w:r>
              <w:rPr>
                <w:b/>
                <w:bCs/>
              </w:rPr>
              <w:t xml:space="preserve"> </w:t>
            </w:r>
            <w:r>
              <w:t>Z perspektywy zamawiającego zarówno w teorii jak i praktyce 24 godziny to 1 dzień.</w:t>
            </w:r>
          </w:p>
          <w:p w14:paraId="4D782F0B" w14:textId="16B19D54" w:rsidR="00BC60CB" w:rsidRDefault="00BC60CB" w:rsidP="009F1998">
            <w:pPr>
              <w:spacing w:after="120"/>
              <w:ind w:right="-72"/>
              <w:jc w:val="both"/>
              <w:rPr>
                <w:rFonts w:ascii="Arial" w:hAnsi="Arial" w:cs="Arial"/>
                <w:sz w:val="22"/>
                <w:szCs w:val="22"/>
              </w:rPr>
            </w:pPr>
          </w:p>
          <w:p w14:paraId="238B0C45" w14:textId="6BA015F0" w:rsidR="00BC60CB" w:rsidRDefault="00BC60CB" w:rsidP="00154FE2">
            <w:pPr>
              <w:spacing w:after="40"/>
              <w:ind w:right="-72"/>
              <w:rPr>
                <w:rFonts w:ascii="Arial" w:hAnsi="Arial" w:cs="Arial"/>
                <w:b/>
                <w:bCs/>
                <w:sz w:val="22"/>
                <w:szCs w:val="22"/>
              </w:rPr>
            </w:pPr>
          </w:p>
        </w:tc>
      </w:tr>
      <w:tr w:rsidR="00BC60CB" w:rsidRPr="009003D1" w14:paraId="69812158" w14:textId="77777777" w:rsidTr="00F46F95">
        <w:tc>
          <w:tcPr>
            <w:tcW w:w="10249" w:type="dxa"/>
            <w:shd w:val="clear" w:color="auto" w:fill="auto"/>
          </w:tcPr>
          <w:p w14:paraId="281708B3" w14:textId="77777777" w:rsidR="00BC60CB" w:rsidRPr="009003D1" w:rsidRDefault="00BC60CB" w:rsidP="00BC60CB">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276F07">
              <w:rPr>
                <w:rFonts w:ascii="Arial" w:hAnsi="Arial" w:cs="Arial"/>
                <w:b/>
                <w:bCs/>
                <w:sz w:val="22"/>
                <w:szCs w:val="22"/>
              </w:rPr>
              <w:t>2</w:t>
            </w:r>
          </w:p>
          <w:p w14:paraId="3960FE19" w14:textId="74F1DB8B" w:rsidR="00E713D7" w:rsidRDefault="00BC60CB" w:rsidP="00E713D7">
            <w:pPr>
              <w:rPr>
                <w:color w:val="70AD47"/>
              </w:rPr>
            </w:pPr>
            <w:r w:rsidRPr="00276F07">
              <w:rPr>
                <w:rFonts w:ascii="Arial" w:hAnsi="Arial" w:cs="Arial"/>
                <w:sz w:val="22"/>
                <w:szCs w:val="22"/>
              </w:rPr>
              <w:t>Pytania do SWZ</w:t>
            </w:r>
            <w:r w:rsidR="00E713D7">
              <w:rPr>
                <w:rFonts w:ascii="Arial" w:hAnsi="Arial" w:cs="Arial"/>
                <w:sz w:val="22"/>
                <w:szCs w:val="22"/>
              </w:rPr>
              <w:t xml:space="preserve">  </w:t>
            </w:r>
            <w:r w:rsidR="00154FE2">
              <w:rPr>
                <w:rFonts w:ascii="Arial" w:hAnsi="Arial" w:cs="Arial"/>
                <w:sz w:val="22"/>
                <w:szCs w:val="22"/>
              </w:rPr>
              <w:t>- tabela 2</w:t>
            </w:r>
          </w:p>
          <w:p w14:paraId="5B61B821" w14:textId="4EE1A94C" w:rsidR="00A65DCF" w:rsidRDefault="00A65DCF" w:rsidP="00E713D7">
            <w:pPr>
              <w:rPr>
                <w:color w:val="70AD47"/>
              </w:rPr>
            </w:pPr>
          </w:p>
          <w:p w14:paraId="6AA5B678" w14:textId="77777777" w:rsidR="00A65DCF" w:rsidRDefault="00A65DCF" w:rsidP="00A65DCF">
            <w:pPr>
              <w:pStyle w:val="Default"/>
            </w:pPr>
          </w:p>
          <w:p w14:paraId="72560CAF" w14:textId="77777777" w:rsidR="00A65DCF" w:rsidRDefault="00A65DCF" w:rsidP="00A65DCF">
            <w:pPr>
              <w:pStyle w:val="Default"/>
              <w:rPr>
                <w:sz w:val="28"/>
                <w:szCs w:val="28"/>
              </w:rPr>
            </w:pPr>
            <w:r>
              <w:t xml:space="preserve"> </w:t>
            </w:r>
            <w:r>
              <w:rPr>
                <w:sz w:val="28"/>
                <w:szCs w:val="28"/>
              </w:rPr>
              <w:t xml:space="preserve">Wniosek o wyjaśnienie treści specyfikacji warunków zamówienia </w:t>
            </w:r>
          </w:p>
          <w:p w14:paraId="6A31866A" w14:textId="77777777" w:rsidR="00A65DCF" w:rsidRDefault="00A65DCF" w:rsidP="00A65DCF">
            <w:pPr>
              <w:pStyle w:val="Default"/>
              <w:rPr>
                <w:sz w:val="28"/>
                <w:szCs w:val="28"/>
              </w:rPr>
            </w:pPr>
            <w:r>
              <w:rPr>
                <w:sz w:val="28"/>
                <w:szCs w:val="28"/>
              </w:rPr>
              <w:t xml:space="preserve">w postępowaniu: </w:t>
            </w:r>
          </w:p>
          <w:p w14:paraId="08FE7FA1" w14:textId="77777777" w:rsidR="00A65DCF" w:rsidRDefault="00A65DCF" w:rsidP="00A65DCF">
            <w:pPr>
              <w:pStyle w:val="Default"/>
              <w:rPr>
                <w:sz w:val="23"/>
                <w:szCs w:val="23"/>
              </w:rPr>
            </w:pPr>
            <w:r>
              <w:rPr>
                <w:sz w:val="23"/>
                <w:szCs w:val="23"/>
              </w:rPr>
              <w:t xml:space="preserve">Rozbudowa funkcjonalności posiadanego i eksploatowanego zintegrowanego systemu informatycznego HIS oraz integracja z Platformą Regionalną w ramach projektu MSIM. </w:t>
            </w: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3478"/>
              <w:gridCol w:w="1483"/>
              <w:gridCol w:w="2978"/>
              <w:gridCol w:w="2094"/>
            </w:tblGrid>
            <w:tr w:rsidR="00154FE2" w14:paraId="39EDFED4" w14:textId="77777777">
              <w:trPr>
                <w:trHeight w:val="99"/>
              </w:trPr>
              <w:tc>
                <w:tcPr>
                  <w:tcW w:w="0" w:type="auto"/>
                  <w:tcBorders>
                    <w:top w:val="none" w:sz="6" w:space="0" w:color="auto"/>
                    <w:bottom w:val="none" w:sz="6" w:space="0" w:color="auto"/>
                    <w:right w:val="none" w:sz="6" w:space="0" w:color="auto"/>
                  </w:tcBorders>
                </w:tcPr>
                <w:p w14:paraId="26730547" w14:textId="77777777" w:rsidR="00A65DCF" w:rsidRDefault="00A65DCF" w:rsidP="00A65DCF">
                  <w:pPr>
                    <w:pStyle w:val="Default"/>
                    <w:rPr>
                      <w:sz w:val="20"/>
                      <w:szCs w:val="20"/>
                    </w:rPr>
                  </w:pPr>
                  <w:r>
                    <w:rPr>
                      <w:sz w:val="23"/>
                      <w:szCs w:val="23"/>
                    </w:rPr>
                    <w:t>Na podstawie art. 135 ust. 1 ustawy z 11 września 2019 r. – Prawo zamówień publicznych (</w:t>
                  </w:r>
                  <w:proofErr w:type="spellStart"/>
                  <w:r>
                    <w:rPr>
                      <w:sz w:val="23"/>
                      <w:szCs w:val="23"/>
                    </w:rPr>
                    <w:t>t.j</w:t>
                  </w:r>
                  <w:proofErr w:type="spellEnd"/>
                  <w:r>
                    <w:rPr>
                      <w:sz w:val="23"/>
                      <w:szCs w:val="23"/>
                    </w:rPr>
                    <w:t>. Dz.U. z 2021 r. poz. 1129 ze zm.) – dalej: „</w:t>
                  </w:r>
                  <w:proofErr w:type="spellStart"/>
                  <w:r>
                    <w:rPr>
                      <w:sz w:val="23"/>
                      <w:szCs w:val="23"/>
                    </w:rPr>
                    <w:t>p.z.p</w:t>
                  </w:r>
                  <w:proofErr w:type="spellEnd"/>
                  <w:r>
                    <w:rPr>
                      <w:sz w:val="23"/>
                      <w:szCs w:val="23"/>
                    </w:rPr>
                    <w:t xml:space="preserve">.”, działając w imieniu </w:t>
                  </w:r>
                  <w:r>
                    <w:rPr>
                      <w:sz w:val="23"/>
                      <w:szCs w:val="23"/>
                    </w:rPr>
                    <w:lastRenderedPageBreak/>
                    <w:t xml:space="preserve">Wykonawcy, zwracam się z wnioskiem o wyjaśnienie, doprecyzowanie lub zmianę treści SWZ, w tym w szczególności projektu umowy, w następującym zakresie: </w:t>
                  </w:r>
                  <w:r>
                    <w:rPr>
                      <w:b/>
                      <w:bCs/>
                      <w:sz w:val="20"/>
                      <w:szCs w:val="20"/>
                    </w:rPr>
                    <w:t xml:space="preserve">Obszar SWZ </w:t>
                  </w:r>
                </w:p>
              </w:tc>
              <w:tc>
                <w:tcPr>
                  <w:tcW w:w="0" w:type="auto"/>
                  <w:tcBorders>
                    <w:top w:val="none" w:sz="6" w:space="0" w:color="auto"/>
                    <w:left w:val="none" w:sz="6" w:space="0" w:color="auto"/>
                    <w:bottom w:val="none" w:sz="6" w:space="0" w:color="auto"/>
                    <w:right w:val="none" w:sz="6" w:space="0" w:color="auto"/>
                  </w:tcBorders>
                </w:tcPr>
                <w:p w14:paraId="259E3AB4" w14:textId="77777777" w:rsidR="00A65DCF" w:rsidRDefault="00A65DCF" w:rsidP="00A65DCF">
                  <w:pPr>
                    <w:pStyle w:val="Default"/>
                    <w:rPr>
                      <w:sz w:val="20"/>
                      <w:szCs w:val="20"/>
                    </w:rPr>
                  </w:pPr>
                  <w:r>
                    <w:rPr>
                      <w:b/>
                      <w:bCs/>
                      <w:sz w:val="20"/>
                      <w:szCs w:val="20"/>
                    </w:rPr>
                    <w:lastRenderedPageBreak/>
                    <w:t xml:space="preserve">Nazwa modułu </w:t>
                  </w:r>
                </w:p>
              </w:tc>
              <w:tc>
                <w:tcPr>
                  <w:tcW w:w="0" w:type="auto"/>
                  <w:tcBorders>
                    <w:top w:val="none" w:sz="6" w:space="0" w:color="auto"/>
                    <w:left w:val="none" w:sz="6" w:space="0" w:color="auto"/>
                    <w:bottom w:val="none" w:sz="6" w:space="0" w:color="auto"/>
                    <w:right w:val="none" w:sz="6" w:space="0" w:color="auto"/>
                  </w:tcBorders>
                </w:tcPr>
                <w:p w14:paraId="423ED0ED" w14:textId="77777777" w:rsidR="00A65DCF" w:rsidRDefault="00A65DCF" w:rsidP="00A65DCF">
                  <w:pPr>
                    <w:pStyle w:val="Default"/>
                    <w:rPr>
                      <w:sz w:val="20"/>
                      <w:szCs w:val="20"/>
                    </w:rPr>
                  </w:pPr>
                  <w:r>
                    <w:rPr>
                      <w:b/>
                      <w:bCs/>
                      <w:sz w:val="20"/>
                      <w:szCs w:val="20"/>
                    </w:rPr>
                    <w:t xml:space="preserve">Treść wymagania </w:t>
                  </w:r>
                </w:p>
              </w:tc>
              <w:tc>
                <w:tcPr>
                  <w:tcW w:w="0" w:type="auto"/>
                  <w:tcBorders>
                    <w:top w:val="none" w:sz="6" w:space="0" w:color="auto"/>
                    <w:left w:val="none" w:sz="6" w:space="0" w:color="auto"/>
                    <w:bottom w:val="none" w:sz="6" w:space="0" w:color="auto"/>
                  </w:tcBorders>
                </w:tcPr>
                <w:p w14:paraId="7EE1DD26" w14:textId="77777777" w:rsidR="00A65DCF" w:rsidRDefault="00A65DCF" w:rsidP="00A65DCF">
                  <w:pPr>
                    <w:pStyle w:val="Default"/>
                    <w:rPr>
                      <w:sz w:val="20"/>
                      <w:szCs w:val="20"/>
                    </w:rPr>
                  </w:pPr>
                  <w:r>
                    <w:rPr>
                      <w:b/>
                      <w:bCs/>
                      <w:sz w:val="20"/>
                      <w:szCs w:val="20"/>
                    </w:rPr>
                    <w:t xml:space="preserve">Pytanie </w:t>
                  </w:r>
                </w:p>
              </w:tc>
            </w:tr>
            <w:tr w:rsidR="00154FE2" w14:paraId="368CA49B" w14:textId="77777777">
              <w:trPr>
                <w:trHeight w:val="2908"/>
              </w:trPr>
              <w:tc>
                <w:tcPr>
                  <w:tcW w:w="0" w:type="auto"/>
                  <w:tcBorders>
                    <w:top w:val="none" w:sz="6" w:space="0" w:color="auto"/>
                    <w:bottom w:val="none" w:sz="6" w:space="0" w:color="auto"/>
                    <w:right w:val="none" w:sz="6" w:space="0" w:color="auto"/>
                  </w:tcBorders>
                </w:tcPr>
                <w:p w14:paraId="7A55E6F3" w14:textId="77777777" w:rsidR="00A65DCF" w:rsidRDefault="00A65DCF" w:rsidP="00A65DCF">
                  <w:pPr>
                    <w:pStyle w:val="Default"/>
                    <w:rPr>
                      <w:sz w:val="20"/>
                      <w:szCs w:val="20"/>
                    </w:rPr>
                  </w:pPr>
                  <w:r>
                    <w:rPr>
                      <w:sz w:val="20"/>
                      <w:szCs w:val="20"/>
                    </w:rPr>
                    <w:t xml:space="preserve">załącznik_nr_1_-_opz_oprogramowanie_i_platforma.pdf </w:t>
                  </w:r>
                </w:p>
              </w:tc>
              <w:tc>
                <w:tcPr>
                  <w:tcW w:w="0" w:type="auto"/>
                  <w:tcBorders>
                    <w:top w:val="none" w:sz="6" w:space="0" w:color="auto"/>
                    <w:left w:val="none" w:sz="6" w:space="0" w:color="auto"/>
                    <w:bottom w:val="none" w:sz="6" w:space="0" w:color="auto"/>
                    <w:right w:val="none" w:sz="6" w:space="0" w:color="auto"/>
                  </w:tcBorders>
                </w:tcPr>
                <w:p w14:paraId="4C89F39C" w14:textId="77777777" w:rsidR="00A65DCF" w:rsidRDefault="00A65DCF" w:rsidP="00A65DCF">
                  <w:pPr>
                    <w:pStyle w:val="Default"/>
                    <w:rPr>
                      <w:sz w:val="20"/>
                      <w:szCs w:val="20"/>
                    </w:rPr>
                  </w:pPr>
                  <w:r>
                    <w:rPr>
                      <w:sz w:val="20"/>
                      <w:szCs w:val="20"/>
                    </w:rPr>
                    <w:t xml:space="preserve">E-Usługi i funkcjonalności wymagane w MSIM </w:t>
                  </w:r>
                </w:p>
              </w:tc>
              <w:tc>
                <w:tcPr>
                  <w:tcW w:w="0" w:type="auto"/>
                  <w:tcBorders>
                    <w:top w:val="none" w:sz="6" w:space="0" w:color="auto"/>
                    <w:left w:val="none" w:sz="6" w:space="0" w:color="auto"/>
                    <w:bottom w:val="none" w:sz="6" w:space="0" w:color="auto"/>
                    <w:right w:val="none" w:sz="6" w:space="0" w:color="auto"/>
                  </w:tcBorders>
                </w:tcPr>
                <w:p w14:paraId="52580347" w14:textId="77777777" w:rsidR="00A65DCF" w:rsidRDefault="00A65DCF" w:rsidP="00A65DCF">
                  <w:pPr>
                    <w:pStyle w:val="Default"/>
                    <w:rPr>
                      <w:sz w:val="20"/>
                      <w:szCs w:val="20"/>
                    </w:rPr>
                  </w:pPr>
                  <w:r>
                    <w:rPr>
                      <w:sz w:val="20"/>
                      <w:szCs w:val="20"/>
                    </w:rPr>
                    <w:t xml:space="preserve">Minimalny zakres przekazywanych danych medycznych W wyniku realizacji niniejszego OPZ minimalny wymagany zakres zewnętrznej dokumentacji elektronicznej POCHODZĄCEJ ZE SZPITALA, którą przetwarzać będzie Platforma MSIM w ramach regionalnym repozytorium dokumentów (dane) oraz regionalnym rejestrze dokumentów (metadane): • wynikające z Rozporządzenia Ministra zdrowie w sprawie rodzajów, zakresu i wzorów dokumentacji medycznej oraz sposobu jej przetwarzania (Dz.U. 2020 r., poz. 666).): • kartę informacyjną z leczenia szpitalnego, • odmowę przyjęcia do szpitala, • informację od specjalisty dla lekarza kierującego, • inne obowiązujące w dniu odbioru przez Zamawiającego przedmiotu zamówienia • wynikające z zakresu projektu MSIM: • opisowe wyniki badań obrazowych.) Powyższy zakres danych medycznych będzie powadzony w lokalnym rejestrze (metadane) danych medycznych i z niego przekazywany do MSIM. • wyniki badań laboratoryjnych wykonanych poza szpitalem i z pobytów ambulatoryjnych (wyniki wewnętrznych badań laboratoryjnych znajdować się będą w systemach lokalnych i </w:t>
                  </w:r>
                </w:p>
                <w:p w14:paraId="375ACD7C" w14:textId="77777777" w:rsidR="00A65DCF" w:rsidRDefault="00A65DCF" w:rsidP="00A65DCF">
                  <w:pPr>
                    <w:pStyle w:val="Default"/>
                  </w:pPr>
                  <w:r>
                    <w:rPr>
                      <w:sz w:val="20"/>
                      <w:szCs w:val="20"/>
                    </w:rPr>
                    <w:t xml:space="preserve">karcie informacyjnej pacjenta), • w regionalnym rejestrze dokumentów MSIM mogą być także rejestrować inne dowolne dokumenty medyczne zgodne z Polską Implementacją Krajową standardu HL7 CDA (PIK HL7). </w:t>
                  </w:r>
                </w:p>
                <w:p w14:paraId="635380E9" w14:textId="6B4F0AA3" w:rsidR="00A65DCF" w:rsidRDefault="00A65DCF" w:rsidP="00A65DCF">
                  <w:pPr>
                    <w:pStyle w:val="Default"/>
                    <w:rPr>
                      <w:sz w:val="20"/>
                      <w:szCs w:val="20"/>
                    </w:rPr>
                  </w:pPr>
                </w:p>
              </w:tc>
              <w:tc>
                <w:tcPr>
                  <w:tcW w:w="0" w:type="auto"/>
                  <w:tcBorders>
                    <w:top w:val="none" w:sz="6" w:space="0" w:color="auto"/>
                    <w:left w:val="none" w:sz="6" w:space="0" w:color="auto"/>
                    <w:bottom w:val="none" w:sz="6" w:space="0" w:color="auto"/>
                  </w:tcBorders>
                </w:tcPr>
                <w:p w14:paraId="19ABE04E" w14:textId="77777777" w:rsidR="00A65DCF" w:rsidRDefault="00A65DCF" w:rsidP="00A65DCF">
                  <w:pPr>
                    <w:pStyle w:val="Default"/>
                    <w:rPr>
                      <w:sz w:val="20"/>
                      <w:szCs w:val="20"/>
                    </w:rPr>
                  </w:pPr>
                  <w:r>
                    <w:rPr>
                      <w:sz w:val="20"/>
                      <w:szCs w:val="20"/>
                    </w:rPr>
                    <w:t xml:space="preserve">W związku z występowaniem w arkuszu dwóch różnych opisów dot. Minimalnego zakresu przekazywanych danych medycznych, prosimy Zamawiającego o potwierdzenie, że właściwy zakres wymagania brzmi następująco: "Minimalny zakres przekazywanych danych medycznych W wyniku realizacji niniejszego OPZ minimalny wymagany zakres zewnętrznej dokumentacji elektronicznej POCHODZĄCEJ ZE SZPITALA, którą przetwarzać będzie Platforma MSIM w regionalnym repozytorium dokumentów (dane) oraz regionalnym rejestrze dokumentów (metadane): • wynikające z Rozporządzenia Ministra zdrowie w sprawie rodzajów, zakresu i wzorów dokumentacji medycznej oraz sposobu jej przetwarzania (Dz.U. 2020 r., poz. 666).): • kartę informacyjną z leczenia szpitalnego </w:t>
                  </w:r>
                </w:p>
                <w:p w14:paraId="237A874A" w14:textId="77777777" w:rsidR="00A65DCF" w:rsidRDefault="00A65DCF" w:rsidP="00A65DCF">
                  <w:pPr>
                    <w:pStyle w:val="Default"/>
                  </w:pPr>
                  <w:r>
                    <w:rPr>
                      <w:sz w:val="20"/>
                      <w:szCs w:val="20"/>
                    </w:rPr>
                    <w:t xml:space="preserve">odmowę przyjęcia do szpitala, • informację od specjalisty dla lekarza kierującego, • opisowe wyniki badań obrazowych, • </w:t>
                  </w:r>
                  <w:r>
                    <w:rPr>
                      <w:sz w:val="20"/>
                      <w:szCs w:val="20"/>
                    </w:rPr>
                    <w:lastRenderedPageBreak/>
                    <w:t xml:space="preserve">sprawozdanie z badań laboratoryjnych oraz • inne obowiązujące w dniu odbioru przez Zamawiającego przedmiotu zamówienia • w regionalnym rejestrze dokumentów MSIM mogą być także rejestrowane inne dowolne dokumenty" </w:t>
                  </w:r>
                </w:p>
                <w:p w14:paraId="1585514D" w14:textId="22AE742E" w:rsidR="00A65DCF" w:rsidRDefault="00A65DCF" w:rsidP="00A65DCF">
                  <w:pPr>
                    <w:pStyle w:val="Default"/>
                    <w:rPr>
                      <w:sz w:val="20"/>
                      <w:szCs w:val="20"/>
                    </w:rPr>
                  </w:pPr>
                  <w:r>
                    <w:rPr>
                      <w:sz w:val="20"/>
                      <w:szCs w:val="20"/>
                    </w:rPr>
                    <w:t xml:space="preserve"> </w:t>
                  </w:r>
                </w:p>
              </w:tc>
            </w:tr>
            <w:tr w:rsidR="00154FE2" w14:paraId="3F534A00" w14:textId="77777777">
              <w:trPr>
                <w:trHeight w:val="2908"/>
              </w:trPr>
              <w:tc>
                <w:tcPr>
                  <w:tcW w:w="0" w:type="auto"/>
                  <w:tcBorders>
                    <w:top w:val="none" w:sz="6" w:space="0" w:color="auto"/>
                    <w:bottom w:val="none" w:sz="6" w:space="0" w:color="auto"/>
                    <w:right w:val="none" w:sz="6" w:space="0" w:color="auto"/>
                  </w:tcBorders>
                </w:tcPr>
                <w:p w14:paraId="217EBCA0" w14:textId="77777777" w:rsidR="00154FE2" w:rsidRDefault="00154FE2" w:rsidP="00154FE2">
                  <w:pPr>
                    <w:pStyle w:val="Default"/>
                  </w:pPr>
                  <w:r>
                    <w:rPr>
                      <w:sz w:val="20"/>
                      <w:szCs w:val="20"/>
                    </w:rPr>
                    <w:lastRenderedPageBreak/>
                    <w:t xml:space="preserve">Załącznik_nr_1_-_opz_oprogramowanie_i_platforma.pdf </w:t>
                  </w:r>
                </w:p>
                <w:p w14:paraId="523618C2"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1617031F" w14:textId="77777777" w:rsidR="00154FE2" w:rsidRDefault="00154FE2" w:rsidP="00154FE2">
                  <w:pPr>
                    <w:pStyle w:val="Default"/>
                  </w:pPr>
                  <w:r>
                    <w:rPr>
                      <w:sz w:val="20"/>
                      <w:szCs w:val="20"/>
                    </w:rPr>
                    <w:t xml:space="preserve">E-Usługi i funkcjonalności wymagane w MSIM </w:t>
                  </w:r>
                </w:p>
                <w:p w14:paraId="0060AB23"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0BDF6A32" w14:textId="77777777" w:rsidR="00154FE2" w:rsidRDefault="00154FE2" w:rsidP="00154FE2">
                  <w:pPr>
                    <w:pStyle w:val="Default"/>
                  </w:pPr>
                  <w:r>
                    <w:rPr>
                      <w:sz w:val="20"/>
                      <w:szCs w:val="20"/>
                    </w:rPr>
                    <w:t xml:space="preserve">Zgoda pacjenta Dostęp drogą elektroniczna do danych medycznych pacjenta możliwy będzie na podstawie jego zgody na podstawie: • zgody z lokalnym repozytorium podmiotu leczniczego, • zgody z Portalu Pacjenta MSIM, • zgody z Internetowego Konta Pacjenta systemu P1. </w:t>
                  </w:r>
                </w:p>
                <w:p w14:paraId="17921D55"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tcBorders>
                </w:tcPr>
                <w:p w14:paraId="14F9C0E8" w14:textId="77777777" w:rsidR="00154FE2" w:rsidRDefault="00154FE2" w:rsidP="00154FE2">
                  <w:pPr>
                    <w:pStyle w:val="Default"/>
                  </w:pPr>
                  <w:r>
                    <w:rPr>
                      <w:sz w:val="20"/>
                      <w:szCs w:val="20"/>
                    </w:rPr>
                    <w:t xml:space="preserve">Prosimy o potwierdzenie słuszności założenia, że potwierdzanie zgody pacjenta na dostęp do dokumentacji zgromadzonej w domenie regionalnej MSIM będzie następowało w oparciu o rejestr zgód P1. </w:t>
                  </w:r>
                </w:p>
                <w:p w14:paraId="5B7C0186" w14:textId="77777777" w:rsidR="00154FE2" w:rsidRDefault="00154FE2" w:rsidP="00154FE2">
                  <w:pPr>
                    <w:pStyle w:val="Default"/>
                    <w:rPr>
                      <w:sz w:val="20"/>
                      <w:szCs w:val="20"/>
                    </w:rPr>
                  </w:pPr>
                </w:p>
              </w:tc>
            </w:tr>
            <w:tr w:rsidR="00154FE2" w14:paraId="1435F9C0" w14:textId="77777777">
              <w:trPr>
                <w:trHeight w:val="2908"/>
              </w:trPr>
              <w:tc>
                <w:tcPr>
                  <w:tcW w:w="0" w:type="auto"/>
                  <w:tcBorders>
                    <w:top w:val="none" w:sz="6" w:space="0" w:color="auto"/>
                    <w:bottom w:val="none" w:sz="6" w:space="0" w:color="auto"/>
                    <w:right w:val="none" w:sz="6" w:space="0" w:color="auto"/>
                  </w:tcBorders>
                </w:tcPr>
                <w:p w14:paraId="426FA030" w14:textId="77777777" w:rsidR="00154FE2" w:rsidRDefault="00154FE2" w:rsidP="00154FE2">
                  <w:pPr>
                    <w:pStyle w:val="Default"/>
                  </w:pPr>
                  <w:r>
                    <w:rPr>
                      <w:sz w:val="20"/>
                      <w:szCs w:val="20"/>
                    </w:rPr>
                    <w:t xml:space="preserve">załącznik_nr_1_-_opz_oprogramowanie_i_platforma.pdf </w:t>
                  </w:r>
                </w:p>
                <w:p w14:paraId="6672C9E6"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4F6131F2" w14:textId="77777777" w:rsidR="00154FE2" w:rsidRDefault="00154FE2" w:rsidP="00154FE2">
                  <w:pPr>
                    <w:pStyle w:val="Default"/>
                  </w:pPr>
                  <w:r>
                    <w:rPr>
                      <w:sz w:val="20"/>
                      <w:szCs w:val="20"/>
                    </w:rPr>
                    <w:t xml:space="preserve">E-Usługi i funkcjonalności wymagane w MSIM </w:t>
                  </w:r>
                </w:p>
                <w:p w14:paraId="5CB8763D"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5EC5E8F4" w14:textId="77777777" w:rsidR="00154FE2" w:rsidRDefault="00154FE2" w:rsidP="00154FE2">
                  <w:pPr>
                    <w:pStyle w:val="Default"/>
                  </w:pPr>
                  <w:r>
                    <w:rPr>
                      <w:sz w:val="20"/>
                      <w:szCs w:val="20"/>
                    </w:rPr>
                    <w:t>Interfejsy 1. PIXV3 Update Notification (</w:t>
                  </w:r>
                  <w:proofErr w:type="spellStart"/>
                  <w:r>
                    <w:rPr>
                      <w:sz w:val="20"/>
                      <w:szCs w:val="20"/>
                    </w:rPr>
                    <w:t>Patient</w:t>
                  </w:r>
                  <w:proofErr w:type="spellEnd"/>
                  <w:r>
                    <w:rPr>
                      <w:sz w:val="20"/>
                      <w:szCs w:val="20"/>
                    </w:rPr>
                    <w:t xml:space="preserve"> </w:t>
                  </w:r>
                  <w:proofErr w:type="spellStart"/>
                  <w:r>
                    <w:rPr>
                      <w:sz w:val="20"/>
                      <w:szCs w:val="20"/>
                    </w:rPr>
                    <w:t>Identifier</w:t>
                  </w:r>
                  <w:proofErr w:type="spellEnd"/>
                  <w:r>
                    <w:rPr>
                      <w:sz w:val="20"/>
                      <w:szCs w:val="20"/>
                    </w:rPr>
                    <w:t xml:space="preserve"> Cross </w:t>
                  </w:r>
                  <w:proofErr w:type="spellStart"/>
                  <w:r>
                    <w:rPr>
                      <w:sz w:val="20"/>
                      <w:szCs w:val="20"/>
                    </w:rPr>
                    <w:t>Referencing</w:t>
                  </w:r>
                  <w:proofErr w:type="spellEnd"/>
                  <w:r>
                    <w:rPr>
                      <w:sz w:val="20"/>
                      <w:szCs w:val="20"/>
                    </w:rPr>
                    <w:t xml:space="preserve"> for HL7v3 Update Notification) - interfejs zgodny z definicją transakcji ITI-46 profilu IHE PIX V3 umożliwiający przesłanie powiadomienia o aktualnej liście identyfikatorów pacjenta. Niezbędny do Regionalnej bazy pacjentów - wymagany w ramach Etapu I realizacji Platformy MSIM. 2. Interfejs służący do wyszukiwania dokonanych rezerwacji wolnych terminów dla danego pacjenta - określenie używane w specyfikacji MSIM jako Query </w:t>
                  </w:r>
                  <w:proofErr w:type="spellStart"/>
                  <w:r>
                    <w:rPr>
                      <w:sz w:val="20"/>
                      <w:szCs w:val="20"/>
                    </w:rPr>
                    <w:t>Appointments</w:t>
                  </w:r>
                  <w:proofErr w:type="spellEnd"/>
                  <w:r>
                    <w:rPr>
                      <w:sz w:val="20"/>
                      <w:szCs w:val="20"/>
                    </w:rPr>
                    <w:t xml:space="preserve">. Niezbędny do Regionalnego brokera wolnych terminów i rezerwacji - wymagany w ramach Etapu III realizacji Platformy MSIM. 3. Interfejs przeznaczony do wyszukiwania wolnych terminów według zadanych kryteriów (np. okresu czasu, miejscowości, pracownika medycznego, placówki medycznej) - określenie używane w specyfikacji MSIM jako Query </w:t>
                  </w:r>
                  <w:proofErr w:type="spellStart"/>
                  <w:r>
                    <w:rPr>
                      <w:sz w:val="20"/>
                      <w:szCs w:val="20"/>
                    </w:rPr>
                    <w:lastRenderedPageBreak/>
                    <w:t>Slots</w:t>
                  </w:r>
                  <w:proofErr w:type="spellEnd"/>
                  <w:r>
                    <w:rPr>
                      <w:sz w:val="20"/>
                      <w:szCs w:val="20"/>
                    </w:rPr>
                    <w:t xml:space="preserve">. Niezbędny do Regionalnego brokera wolnych terminów i rezerwacji - wymagany w ramach Etapu III realizacji Platformy MSIM 4. Interfejs służący do tworzenia nowej rezerwacji wolnego </w:t>
                  </w:r>
                </w:p>
                <w:p w14:paraId="6986C2E3" w14:textId="77777777" w:rsidR="00154FE2" w:rsidRDefault="00154FE2" w:rsidP="00154FE2">
                  <w:pPr>
                    <w:pStyle w:val="Default"/>
                  </w:pPr>
                  <w:r>
                    <w:rPr>
                      <w:sz w:val="20"/>
                      <w:szCs w:val="20"/>
                    </w:rPr>
                    <w:t xml:space="preserve">terminu w systemie lokalnym partnera projektu za pośrednictwem regionalnego brokera - określenie używane w specyfikacji MSIM jako </w:t>
                  </w:r>
                  <w:proofErr w:type="spellStart"/>
                  <w:r>
                    <w:rPr>
                      <w:sz w:val="20"/>
                      <w:szCs w:val="20"/>
                    </w:rPr>
                    <w:t>Provide</w:t>
                  </w:r>
                  <w:proofErr w:type="spellEnd"/>
                  <w:r>
                    <w:rPr>
                      <w:sz w:val="20"/>
                      <w:szCs w:val="20"/>
                    </w:rPr>
                    <w:t xml:space="preserve"> </w:t>
                  </w:r>
                  <w:proofErr w:type="spellStart"/>
                  <w:r>
                    <w:rPr>
                      <w:sz w:val="20"/>
                      <w:szCs w:val="20"/>
                    </w:rPr>
                    <w:t>Appointment</w:t>
                  </w:r>
                  <w:proofErr w:type="spellEnd"/>
                  <w:r>
                    <w:rPr>
                      <w:sz w:val="20"/>
                      <w:szCs w:val="20"/>
                    </w:rPr>
                    <w:t xml:space="preserve">. Niezbędny do Regionalnego brokera wolnych terminów i rezerwacji - wymagany w ramach Etapu III realizacji Platformy MSIM. 5. Interfejs wykorzystywany do modyfikacji lub anulowania dokonanej rezerwacji terminu wizyty w Systemie lokalnym Partnera projektu za pośrednictwem regionalnego brokera - określenie używane w specyfikacji MSIM jako </w:t>
                  </w:r>
                  <w:proofErr w:type="spellStart"/>
                  <w:r>
                    <w:rPr>
                      <w:sz w:val="20"/>
                      <w:szCs w:val="20"/>
                    </w:rPr>
                    <w:t>Modify</w:t>
                  </w:r>
                  <w:proofErr w:type="spellEnd"/>
                  <w:r>
                    <w:rPr>
                      <w:sz w:val="20"/>
                      <w:szCs w:val="20"/>
                    </w:rPr>
                    <w:t xml:space="preserve"> </w:t>
                  </w:r>
                  <w:proofErr w:type="spellStart"/>
                  <w:r>
                    <w:rPr>
                      <w:sz w:val="20"/>
                      <w:szCs w:val="20"/>
                    </w:rPr>
                    <w:t>Appointment</w:t>
                  </w:r>
                  <w:proofErr w:type="spellEnd"/>
                  <w:r>
                    <w:rPr>
                      <w:sz w:val="20"/>
                      <w:szCs w:val="20"/>
                    </w:rPr>
                    <w:t xml:space="preserve">. Niezbędny do Regionalnego brokera wolnych terminów i rezerwacji - wymagany w ramach Etapu III realizacji Platformy MSIM. 6. Interfejs służący do przekazywania Systemom lokalnym powiadomień o nowych dostępnych dokumentach (lub nowych wersjach dokumentów istniejących) - określenie używane w specyfikacji MSIM jako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Notify</w:t>
                  </w:r>
                  <w:proofErr w:type="spellEnd"/>
                  <w:r>
                    <w:rPr>
                      <w:sz w:val="20"/>
                      <w:szCs w:val="20"/>
                    </w:rPr>
                    <w:t xml:space="preserve">. Niezbędny do Regionalnego rejestru dokumentów - wymagany w ramach Etapu I realizacji Platformy MSIM. Interfejs wymagany przez szpital mimo opcjonalności jego wykorzystania do subskrypcji i powiadomień z MSIM przez lokalny moduł EDM. 7. WADO </w:t>
                  </w:r>
                  <w:proofErr w:type="spellStart"/>
                  <w:r>
                    <w:rPr>
                      <w:sz w:val="20"/>
                      <w:szCs w:val="20"/>
                    </w:rPr>
                    <w:t>Retrieve</w:t>
                  </w:r>
                  <w:proofErr w:type="spellEnd"/>
                  <w:r>
                    <w:rPr>
                      <w:sz w:val="20"/>
                      <w:szCs w:val="20"/>
                    </w:rPr>
                    <w:t xml:space="preserve"> (Web Access to DICOM Objects </w:t>
                  </w:r>
                  <w:proofErr w:type="spellStart"/>
                  <w:r>
                    <w:rPr>
                      <w:sz w:val="20"/>
                      <w:szCs w:val="20"/>
                    </w:rPr>
                    <w:t>Retrieve</w:t>
                  </w:r>
                  <w:proofErr w:type="spellEnd"/>
                  <w:r>
                    <w:rPr>
                      <w:sz w:val="20"/>
                      <w:szCs w:val="20"/>
                    </w:rPr>
                    <w:t xml:space="preserve">) – interfejs używany do pobierania danych obrazowych. Wymagany w ramach Etapu III realizacji Platformy MSIM. System lokalny szpitala musi zapewnić interfejsy wymagane przez Platformę MSIM nie wcześniej niż w etapie, w którym oddany zostanie do </w:t>
                  </w:r>
                  <w:r>
                    <w:rPr>
                      <w:sz w:val="20"/>
                      <w:szCs w:val="20"/>
                    </w:rPr>
                    <w:lastRenderedPageBreak/>
                    <w:t xml:space="preserve">integracji obszar Platformy MSIM do którego przynależą. Aktualnie planowane terminy realizacji Platformy regionalnej MSIM: 1. Etap I – Wymiana EDM – realizacja w terminie do 6 miesięcy od daty zawarcia umowy z Wykonawcą Platformy MSIM, 2. Etap II – Aplikacje Portalowe – realizacja w terminie do 3 miesięcy od daty podpisania protokołu odbioru Etapu I 3. Etap III – Wtórne wykorzystanie danych – realizacja w terminie do 3 miesięcy od daty podpisania protokołu odbioru Etapu II Realizacja Regionalnej Platformy MSIM jest nie zależna od Zamawiającego. </w:t>
                  </w:r>
                </w:p>
                <w:p w14:paraId="2B9CDB67"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tcBorders>
                </w:tcPr>
                <w:p w14:paraId="71EF6E08" w14:textId="77777777" w:rsidR="00154FE2" w:rsidRDefault="00154FE2" w:rsidP="00154FE2">
                  <w:pPr>
                    <w:pStyle w:val="Default"/>
                  </w:pPr>
                  <w:r>
                    <w:rPr>
                      <w:sz w:val="20"/>
                      <w:szCs w:val="20"/>
                    </w:rPr>
                    <w:lastRenderedPageBreak/>
                    <w:t xml:space="preserve">Zgodnie z aktualną wersją dokumentu "Załącznik nr 7 - Specyfikacja pełnego interfejsu komunikacyjnego.pdf", w którym nie uwzględniono zakresu usługi </w:t>
                  </w:r>
                  <w:proofErr w:type="spellStart"/>
                  <w:r>
                    <w:rPr>
                      <w:sz w:val="20"/>
                      <w:szCs w:val="20"/>
                    </w:rPr>
                    <w:t>eRejestracja</w:t>
                  </w:r>
                  <w:proofErr w:type="spellEnd"/>
                  <w:r>
                    <w:rPr>
                      <w:sz w:val="20"/>
                      <w:szCs w:val="20"/>
                    </w:rPr>
                    <w:t>, prosimy o potwierdzenie, że zakres interfejsu komunikacyjnego z systemu lokalnego HIS do platformy regionalnej MSIM dotyczy: PIXV3 Update Notification (</w:t>
                  </w:r>
                  <w:proofErr w:type="spellStart"/>
                  <w:r>
                    <w:rPr>
                      <w:sz w:val="20"/>
                      <w:szCs w:val="20"/>
                    </w:rPr>
                    <w:t>Patient</w:t>
                  </w:r>
                  <w:proofErr w:type="spellEnd"/>
                  <w:r>
                    <w:rPr>
                      <w:sz w:val="20"/>
                      <w:szCs w:val="20"/>
                    </w:rPr>
                    <w:t xml:space="preserve"> </w:t>
                  </w:r>
                  <w:proofErr w:type="spellStart"/>
                  <w:r>
                    <w:rPr>
                      <w:sz w:val="20"/>
                      <w:szCs w:val="20"/>
                    </w:rPr>
                    <w:t>Identifier</w:t>
                  </w:r>
                  <w:proofErr w:type="spellEnd"/>
                  <w:r>
                    <w:rPr>
                      <w:sz w:val="20"/>
                      <w:szCs w:val="20"/>
                    </w:rPr>
                    <w:t xml:space="preserve"> Cross </w:t>
                  </w:r>
                  <w:proofErr w:type="spellStart"/>
                  <w:r>
                    <w:rPr>
                      <w:sz w:val="20"/>
                      <w:szCs w:val="20"/>
                    </w:rPr>
                    <w:t>Referencing</w:t>
                  </w:r>
                  <w:proofErr w:type="spellEnd"/>
                  <w:r>
                    <w:rPr>
                      <w:sz w:val="20"/>
                      <w:szCs w:val="20"/>
                    </w:rPr>
                    <w:t xml:space="preserve"> for HL7v3 Update Notification) - interfejs zgodny z definicją transakcji ITI-46 profilu IHE PIX V3 umożliwiający przesłanie powiadomienia o aktualnej liście identyfikatorów pacjenta. Niezbędny </w:t>
                  </w:r>
                  <w:r>
                    <w:rPr>
                      <w:sz w:val="20"/>
                      <w:szCs w:val="20"/>
                    </w:rPr>
                    <w:lastRenderedPageBreak/>
                    <w:t xml:space="preserve">do Regionalnej bazy pacjentów - wymagany w ramach Etapu I realizacji Platformy MSIM. 2. Interfejs służący do przekazywania Systemom lokalnym powiadomień o nowych dostępnych dokumentach (lub nowych wersjach dokumentów </w:t>
                  </w:r>
                </w:p>
                <w:p w14:paraId="095D1482" w14:textId="77777777" w:rsidR="00154FE2" w:rsidRDefault="00154FE2" w:rsidP="00154FE2">
                  <w:pPr>
                    <w:pStyle w:val="Default"/>
                  </w:pPr>
                  <w:r>
                    <w:rPr>
                      <w:sz w:val="20"/>
                      <w:szCs w:val="20"/>
                    </w:rPr>
                    <w:t xml:space="preserve">istniejących) - określenie używane w specyfikacji MSIM jako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Notify</w:t>
                  </w:r>
                  <w:proofErr w:type="spellEnd"/>
                  <w:r>
                    <w:rPr>
                      <w:sz w:val="20"/>
                      <w:szCs w:val="20"/>
                    </w:rPr>
                    <w:t xml:space="preserve">. Niezbędny do Regionalnego rejestru dokumentów - wymagany w ramach Etapu I realizacji Platformy MSIM. Interfejs wymagany przez szpital mimo opcjonalności jego wykorzystania do subskrypcji i powiadomień z MSIM przez lokalny moduł EDM. Interfejs odpowiada transakcji ITI-53 profilu IHE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Subscription (DSUB). 3. WADO </w:t>
                  </w:r>
                  <w:proofErr w:type="spellStart"/>
                  <w:r>
                    <w:rPr>
                      <w:sz w:val="20"/>
                      <w:szCs w:val="20"/>
                    </w:rPr>
                    <w:t>Retrieve</w:t>
                  </w:r>
                  <w:proofErr w:type="spellEnd"/>
                  <w:r>
                    <w:rPr>
                      <w:sz w:val="20"/>
                      <w:szCs w:val="20"/>
                    </w:rPr>
                    <w:t xml:space="preserve"> – interfejs używany do pobierania danych obrazowych z systemów PACS Partnerów, zgodny z transakcją RAD-55 profilu IHE XDS-</w:t>
                  </w:r>
                  <w:proofErr w:type="spellStart"/>
                  <w:r>
                    <w:rPr>
                      <w:sz w:val="20"/>
                      <w:szCs w:val="20"/>
                    </w:rPr>
                    <w:t>I.b</w:t>
                  </w:r>
                  <w:proofErr w:type="spellEnd"/>
                  <w:r>
                    <w:rPr>
                      <w:sz w:val="20"/>
                      <w:szCs w:val="20"/>
                    </w:rPr>
                    <w:t xml:space="preserve">. Systemy lokalne wymagają zrealizowania przez Wykonawcę integracji ze wszystkimi wystawianymi przez platformę MSIM interfejsami: 1. Regionalna baza pacjentów 1.1. </w:t>
                  </w:r>
                  <w:proofErr w:type="spellStart"/>
                  <w:r>
                    <w:rPr>
                      <w:sz w:val="20"/>
                      <w:szCs w:val="20"/>
                    </w:rPr>
                    <w:t>Patient</w:t>
                  </w:r>
                  <w:proofErr w:type="spellEnd"/>
                  <w:r>
                    <w:rPr>
                      <w:sz w:val="20"/>
                      <w:szCs w:val="20"/>
                    </w:rPr>
                    <w:t xml:space="preserve"> Identity </w:t>
                  </w:r>
                  <w:proofErr w:type="spellStart"/>
                  <w:r>
                    <w:rPr>
                      <w:sz w:val="20"/>
                      <w:szCs w:val="20"/>
                    </w:rPr>
                    <w:t>Feed</w:t>
                  </w:r>
                  <w:proofErr w:type="spellEnd"/>
                  <w:r>
                    <w:rPr>
                      <w:sz w:val="20"/>
                      <w:szCs w:val="20"/>
                    </w:rPr>
                    <w:t xml:space="preserve"> HL7 V3 – interfejs zgodny z definicją transakcji ITI-44 profilu IHE PIX V3 </w:t>
                  </w:r>
                  <w:r>
                    <w:rPr>
                      <w:sz w:val="20"/>
                      <w:szCs w:val="20"/>
                    </w:rPr>
                    <w:lastRenderedPageBreak/>
                    <w:t xml:space="preserve">umożliwiający zarządzenie rekordami pacjentów w bazie regionalnej. Za pomocą wywołania interfejsu można dodać rekord pacjenta, zmodyfikować rekord pacjenta, a także zgłosić problem z danymi pacjenta – podwójny rekord pacjenta, który powinien być połączony w jeden rekord przez administratora platformy. 1.2. PIXV3 Query – interfejs zgodny z definicją transakcji ITI-45 profilu IHE PIX V3 służący do pobierania listy identyfikatorów pacjenta, w tym unikalnego identyfikatora pacjenta na platformie regionalnej. 1.3. </w:t>
                  </w:r>
                  <w:proofErr w:type="spellStart"/>
                  <w:r>
                    <w:rPr>
                      <w:sz w:val="20"/>
                      <w:szCs w:val="20"/>
                    </w:rPr>
                    <w:t>Patient</w:t>
                  </w:r>
                  <w:proofErr w:type="spellEnd"/>
                  <w:r>
                    <w:rPr>
                      <w:sz w:val="20"/>
                      <w:szCs w:val="20"/>
                    </w:rPr>
                    <w:t xml:space="preserve"> </w:t>
                  </w:r>
                  <w:proofErr w:type="spellStart"/>
                  <w:r>
                    <w:rPr>
                      <w:sz w:val="20"/>
                      <w:szCs w:val="20"/>
                    </w:rPr>
                    <w:t>Demographics</w:t>
                  </w:r>
                  <w:proofErr w:type="spellEnd"/>
                  <w:r>
                    <w:rPr>
                      <w:sz w:val="20"/>
                      <w:szCs w:val="20"/>
                    </w:rPr>
                    <w:t xml:space="preserve"> Query HL7 V3 – </w:t>
                  </w:r>
                </w:p>
                <w:p w14:paraId="52E86C68" w14:textId="77777777" w:rsidR="00154FE2" w:rsidRDefault="00154FE2" w:rsidP="00154FE2">
                  <w:pPr>
                    <w:pStyle w:val="Default"/>
                  </w:pPr>
                  <w:r>
                    <w:rPr>
                      <w:sz w:val="20"/>
                      <w:szCs w:val="20"/>
                    </w:rPr>
                    <w:t xml:space="preserve">interfejs zgodny z definicją transakcji ITI-47 profilu IHE PDQ V3 umożliwiający wyszukiwanie rekordu pacjenta na postawie określonych parametrów będących danymi identyfikacyjnymi pacjenta. Transakcja wywoływana jest przez systemy lokalne w celu sprawdzenia czy rekord pacjenta znajduje się w bazie regionalnej oraz jaki jest regionalny identyfikator pacjenta. 2. Regionalny rejestr dokumentów 2.1. Register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[ITI-42] – interfejs służący do zapisania metryki dokumentów oraz </w:t>
                  </w:r>
                  <w:r>
                    <w:rPr>
                      <w:sz w:val="20"/>
                      <w:szCs w:val="20"/>
                    </w:rPr>
                    <w:lastRenderedPageBreak/>
                    <w:t xml:space="preserve">metryki zgłoszenia zbioru dokumentów wraz z powiązaniami do regionalnego rejestru dokumentów medycznych. 2.2. Registry </w:t>
                  </w:r>
                  <w:proofErr w:type="spellStart"/>
                  <w:r>
                    <w:rPr>
                      <w:sz w:val="20"/>
                      <w:szCs w:val="20"/>
                    </w:rPr>
                    <w:t>Stored</w:t>
                  </w:r>
                  <w:proofErr w:type="spellEnd"/>
                  <w:r>
                    <w:rPr>
                      <w:sz w:val="20"/>
                      <w:szCs w:val="20"/>
                    </w:rPr>
                    <w:t xml:space="preserve"> Query [ITI-18] – interfejs służący do wyszukiwania dokumentów medycznych poprzez wywołanie jednej z predefiniowanych kwerend. 2.3.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Subscribe</w:t>
                  </w:r>
                  <w:proofErr w:type="spellEnd"/>
                  <w:r>
                    <w:rPr>
                      <w:sz w:val="20"/>
                      <w:szCs w:val="20"/>
                    </w:rPr>
                    <w:t xml:space="preserve"> [ITI-52] - interfejs służący do subskrypcji lub anulowania subskrypcji powiadomień w celu przekazywania systemom informacji o nowych dostępnych dokumentach (lub nowych wersjach dokumentów istniejących). Wykorzystanie subskrypcji i powiadomień przez Systemy lokalne jest opcjonalne. 3. Regionalne repozytorium dokumentów 3.1. </w:t>
                  </w:r>
                  <w:proofErr w:type="spellStart"/>
                  <w:r>
                    <w:rPr>
                      <w:sz w:val="20"/>
                      <w:szCs w:val="20"/>
                    </w:rPr>
                    <w:t>Provide</w:t>
                  </w:r>
                  <w:proofErr w:type="spellEnd"/>
                  <w:r>
                    <w:rPr>
                      <w:sz w:val="20"/>
                      <w:szCs w:val="20"/>
                    </w:rPr>
                    <w:t xml:space="preserve"> &amp; Register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[ITI-41] – interfejs służący do przesłania zbioru dokumentów medycznych do regionalnego repozytorium w celu ich trwałego zapisania oraz wywołania transakcji rejestracji zbioru dokumentów medycznych w rejestrze regionalnym lub </w:t>
                  </w:r>
                </w:p>
                <w:p w14:paraId="3993BFED" w14:textId="77777777" w:rsidR="00154FE2" w:rsidRDefault="00154FE2" w:rsidP="00154FE2">
                  <w:pPr>
                    <w:pStyle w:val="Default"/>
                  </w:pPr>
                  <w:r>
                    <w:rPr>
                      <w:sz w:val="20"/>
                      <w:szCs w:val="20"/>
                    </w:rPr>
                    <w:t xml:space="preserve">rejestrze P1. 3.2. </w:t>
                  </w:r>
                  <w:proofErr w:type="spellStart"/>
                  <w:r>
                    <w:rPr>
                      <w:sz w:val="20"/>
                      <w:szCs w:val="20"/>
                    </w:rPr>
                    <w:t>Provide</w:t>
                  </w:r>
                  <w:proofErr w:type="spellEnd"/>
                  <w:r>
                    <w:rPr>
                      <w:sz w:val="20"/>
                      <w:szCs w:val="20"/>
                    </w:rPr>
                    <w:t xml:space="preserve"> and Register </w:t>
                  </w:r>
                  <w:proofErr w:type="spellStart"/>
                  <w:r>
                    <w:rPr>
                      <w:sz w:val="20"/>
                      <w:szCs w:val="20"/>
                    </w:rPr>
                    <w:t>Imaging</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[RAD-68] – interfejs służący do </w:t>
                  </w:r>
                  <w:r>
                    <w:rPr>
                      <w:sz w:val="20"/>
                      <w:szCs w:val="20"/>
                    </w:rPr>
                    <w:lastRenderedPageBreak/>
                    <w:t xml:space="preserve">przekazywania zbioru dokumentów związanych z danymi obrazowymi w celu ich zapisania w regionalnym repozytorium. 3.3. </w:t>
                  </w:r>
                  <w:proofErr w:type="spellStart"/>
                  <w:r>
                    <w:rPr>
                      <w:sz w:val="20"/>
                      <w:szCs w:val="20"/>
                    </w:rPr>
                    <w:t>Retrieve</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[ITI-43] – interfejs służący do pobrania zbioru dokumentów medycznych według wskazanych unikalnych identyfikatorów tych dokumentów. 4. Komponent administracyjny MSIM 4.1. FHIR </w:t>
                  </w:r>
                  <w:proofErr w:type="spellStart"/>
                  <w:r>
                    <w:rPr>
                      <w:sz w:val="20"/>
                      <w:szCs w:val="20"/>
                    </w:rPr>
                    <w:t>Terminology</w:t>
                  </w:r>
                  <w:proofErr w:type="spellEnd"/>
                  <w:r>
                    <w:rPr>
                      <w:sz w:val="20"/>
                      <w:szCs w:val="20"/>
                    </w:rPr>
                    <w:t xml:space="preserve"> Service – interfejs zgodny z definicją usługi terminologicznej według standardu HL7 FHIR, służący do pobierania zbiorów wartości dla pozycji słowników terminologicznych. 5. Regionalne repozytorium komunikatów zdarzeń na potrzeby audytu 5.1. </w:t>
                  </w:r>
                  <w:proofErr w:type="spellStart"/>
                  <w:r>
                    <w:rPr>
                      <w:sz w:val="20"/>
                      <w:szCs w:val="20"/>
                    </w:rPr>
                    <w:t>Record</w:t>
                  </w:r>
                  <w:proofErr w:type="spellEnd"/>
                  <w:r>
                    <w:rPr>
                      <w:sz w:val="20"/>
                      <w:szCs w:val="20"/>
                    </w:rPr>
                    <w:t xml:space="preserve"> </w:t>
                  </w:r>
                  <w:proofErr w:type="spellStart"/>
                  <w:r>
                    <w:rPr>
                      <w:sz w:val="20"/>
                      <w:szCs w:val="20"/>
                    </w:rPr>
                    <w:t>Audit</w:t>
                  </w:r>
                  <w:proofErr w:type="spellEnd"/>
                  <w:r>
                    <w:rPr>
                      <w:sz w:val="20"/>
                      <w:szCs w:val="20"/>
                    </w:rPr>
                    <w:t xml:space="preserve"> Event – interfejs zgodny z definicją transakcji ITI-20 profilu IHE ATNA służący do zapisywania komunikatów zdarzeń na potrzeby audytu. </w:t>
                  </w:r>
                </w:p>
                <w:p w14:paraId="3B99BEB5" w14:textId="77777777" w:rsidR="00154FE2" w:rsidRDefault="00154FE2" w:rsidP="00154FE2">
                  <w:pPr>
                    <w:pStyle w:val="Default"/>
                    <w:rPr>
                      <w:sz w:val="20"/>
                      <w:szCs w:val="20"/>
                    </w:rPr>
                  </w:pPr>
                </w:p>
              </w:tc>
            </w:tr>
            <w:tr w:rsidR="00154FE2" w14:paraId="73186FDD" w14:textId="77777777">
              <w:trPr>
                <w:trHeight w:val="2908"/>
              </w:trPr>
              <w:tc>
                <w:tcPr>
                  <w:tcW w:w="0" w:type="auto"/>
                  <w:tcBorders>
                    <w:top w:val="none" w:sz="6" w:space="0" w:color="auto"/>
                    <w:bottom w:val="none" w:sz="6" w:space="0" w:color="auto"/>
                    <w:right w:val="none" w:sz="6" w:space="0" w:color="auto"/>
                  </w:tcBorders>
                </w:tcPr>
                <w:p w14:paraId="61B427CF" w14:textId="77777777" w:rsidR="00154FE2" w:rsidRDefault="00154FE2" w:rsidP="00154FE2">
                  <w:pPr>
                    <w:pStyle w:val="Default"/>
                  </w:pPr>
                  <w:r>
                    <w:rPr>
                      <w:sz w:val="20"/>
                      <w:szCs w:val="20"/>
                    </w:rPr>
                    <w:lastRenderedPageBreak/>
                    <w:t xml:space="preserve">załącznik_nr_1_-_opz_oprogramowanie_i_platforma.pdf </w:t>
                  </w:r>
                </w:p>
                <w:p w14:paraId="3A8D21CD"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059E2742" w14:textId="77777777" w:rsidR="00154FE2" w:rsidRDefault="00154FE2" w:rsidP="00154FE2">
                  <w:pPr>
                    <w:pStyle w:val="Default"/>
                  </w:pPr>
                  <w:r>
                    <w:rPr>
                      <w:sz w:val="20"/>
                      <w:szCs w:val="20"/>
                    </w:rPr>
                    <w:t xml:space="preserve">Wymagania do integracji z MSIM </w:t>
                  </w:r>
                </w:p>
                <w:p w14:paraId="53569228" w14:textId="77777777"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right w:val="none" w:sz="6" w:space="0" w:color="auto"/>
                  </w:tcBorders>
                </w:tcPr>
                <w:p w14:paraId="2C471B9F" w14:textId="5E489B67" w:rsidR="00154FE2" w:rsidRDefault="00154FE2" w:rsidP="00154FE2">
                  <w:pPr>
                    <w:pStyle w:val="Default"/>
                    <w:rPr>
                      <w:sz w:val="20"/>
                      <w:szCs w:val="20"/>
                    </w:rPr>
                  </w:pPr>
                  <w:r>
                    <w:rPr>
                      <w:sz w:val="20"/>
                      <w:szCs w:val="20"/>
                    </w:rPr>
                    <w:t>Wymagania do integracji z MSIM Szczegółowe rozwiązania techniczne, architektura systemu MSIM, formaty dokumentów; interfejsy komunikacyjne oraz wymiana danych określają dokumenty: • Dokumentacja przetargowa MSIM</w:t>
                  </w:r>
                </w:p>
                <w:p w14:paraId="256A3214" w14:textId="77777777" w:rsidR="00154FE2" w:rsidRDefault="00154FE2" w:rsidP="00154FE2">
                  <w:pPr>
                    <w:pStyle w:val="Default"/>
                    <w:jc w:val="both"/>
                    <w:rPr>
                      <w:sz w:val="20"/>
                      <w:szCs w:val="20"/>
                    </w:rPr>
                  </w:pPr>
                  <w:r>
                    <w:rPr>
                      <w:sz w:val="20"/>
                      <w:szCs w:val="20"/>
                    </w:rPr>
                    <w:t xml:space="preserve">Przygotowanie, wdrożenie i utrzymanie </w:t>
                  </w:r>
                </w:p>
                <w:p w14:paraId="760FEE46" w14:textId="77777777" w:rsidR="00154FE2" w:rsidRDefault="00154FE2" w:rsidP="00154FE2">
                  <w:pPr>
                    <w:pStyle w:val="Default"/>
                    <w:jc w:val="both"/>
                    <w:rPr>
                      <w:sz w:val="20"/>
                      <w:szCs w:val="20"/>
                    </w:rPr>
                  </w:pPr>
                  <w:r>
                    <w:rPr>
                      <w:sz w:val="20"/>
                      <w:szCs w:val="20"/>
                    </w:rPr>
                    <w:t xml:space="preserve">Platformy MSIM w ramach projektu pn. </w:t>
                  </w:r>
                </w:p>
                <w:p w14:paraId="5C34D86E" w14:textId="77777777" w:rsidR="00154FE2" w:rsidRDefault="00154FE2" w:rsidP="00154FE2">
                  <w:pPr>
                    <w:pStyle w:val="Default"/>
                    <w:jc w:val="both"/>
                    <w:rPr>
                      <w:sz w:val="20"/>
                      <w:szCs w:val="20"/>
                    </w:rPr>
                  </w:pPr>
                  <w:r>
                    <w:rPr>
                      <w:sz w:val="20"/>
                      <w:szCs w:val="20"/>
                    </w:rPr>
                    <w:t xml:space="preserve">Małopolski System Informacji </w:t>
                  </w:r>
                </w:p>
                <w:p w14:paraId="725FEE77" w14:textId="77777777" w:rsidR="00154FE2" w:rsidRDefault="00154FE2" w:rsidP="00154FE2">
                  <w:pPr>
                    <w:pStyle w:val="Default"/>
                    <w:rPr>
                      <w:sz w:val="20"/>
                      <w:szCs w:val="20"/>
                    </w:rPr>
                  </w:pPr>
                  <w:r>
                    <w:rPr>
                      <w:sz w:val="20"/>
                      <w:szCs w:val="20"/>
                    </w:rPr>
                    <w:t xml:space="preserve">Medycznej </w:t>
                  </w:r>
                </w:p>
                <w:p w14:paraId="654C4AC2" w14:textId="77777777" w:rsidR="00154FE2" w:rsidRDefault="00154FE2" w:rsidP="00154FE2">
                  <w:pPr>
                    <w:pStyle w:val="Default"/>
                    <w:jc w:val="both"/>
                    <w:rPr>
                      <w:sz w:val="20"/>
                      <w:szCs w:val="20"/>
                    </w:rPr>
                  </w:pPr>
                  <w:r>
                    <w:rPr>
                      <w:sz w:val="20"/>
                      <w:szCs w:val="20"/>
                    </w:rPr>
                    <w:lastRenderedPageBreak/>
                    <w:t xml:space="preserve">(MSIM)” </w:t>
                  </w:r>
                  <w:hyperlink r:id="rId7" w:history="1">
                    <w:r w:rsidRPr="00213E60">
                      <w:rPr>
                        <w:rStyle w:val="Hipercze"/>
                        <w:sz w:val="20"/>
                        <w:szCs w:val="20"/>
                      </w:rPr>
                      <w:t>https://bip.malopolska.pl/umwm</w:t>
                    </w:r>
                  </w:hyperlink>
                  <w:r>
                    <w:rPr>
                      <w:sz w:val="20"/>
                      <w:szCs w:val="20"/>
                    </w:rPr>
                    <w:t>,</w:t>
                  </w:r>
                </w:p>
                <w:p w14:paraId="2A962284" w14:textId="501FC832" w:rsidR="002F4C9F" w:rsidRPr="002F4C9F" w:rsidRDefault="00154FE2" w:rsidP="002F4C9F">
                  <w:pPr>
                    <w:pStyle w:val="Default"/>
                    <w:jc w:val="both"/>
                    <w:rPr>
                      <w:sz w:val="20"/>
                      <w:szCs w:val="20"/>
                    </w:rPr>
                  </w:pPr>
                  <w:r>
                    <w:rPr>
                      <w:sz w:val="20"/>
                      <w:szCs w:val="20"/>
                    </w:rPr>
                    <w:t xml:space="preserve">a,1705318,przygotowanie-wdrozenie-i-utrzymanie-platformy-msim-w-ramach-projektu-pn-malopolski-system-informacj.html • Załącznik nr 1 - Opis koncepcji Platformy MSIM oraz jej architektury, • Załącznik nr 2 - Definicja wymagań dla Platformy MSIM oraz infrastruktury techniczno-systemowej, • Załącznik nr 4 - Specyfikacja interfejsu komunikacji usługi </w:t>
                  </w:r>
                  <w:r w:rsidR="002F4C9F">
                    <w:rPr>
                      <w:sz w:val="20"/>
                      <w:szCs w:val="20"/>
                    </w:rPr>
                    <w:t xml:space="preserve">e-Rejestracji, • Załącznik nr 5 - Specyfikacja formatu dokumentów stanowiąca rozszerzenie zgodne z Polską Implementacją Krajową standardu HL7 CD, • Załącznik nr 6 - Specyfikacja metadanych profilu IHE </w:t>
                  </w:r>
                  <w:proofErr w:type="spellStart"/>
                  <w:r w:rsidR="002F4C9F">
                    <w:rPr>
                      <w:sz w:val="20"/>
                      <w:szCs w:val="20"/>
                    </w:rPr>
                    <w:t>XDS.b</w:t>
                  </w:r>
                  <w:proofErr w:type="spellEnd"/>
                  <w:r w:rsidR="002F4C9F">
                    <w:rPr>
                      <w:sz w:val="20"/>
                      <w:szCs w:val="20"/>
                    </w:rPr>
                    <w:t xml:space="preserve">”, • Załącznik nr 7 - Specyfikacja pełnego interfejsu komunikacyjnego, • Załącznik nr 8 - Specyfikacja interfejsu komunikacji Portalu Pacjenta, • Załącznik nr 9 - Specyfikacja interfejsu komunikacji Portalu Pracownika Medycznego • Załącznik nr 10 - Specyfikacja interfejsu komunikacji dla wtórnego użycia danych gromadzonych w regionalnym oraz lokalnych repozytoriach Elektronicznej Dokumentacji Medycznej Szczegółowe rekomendacje dla podmiotów leczniczych dot. integracji z MSIM zostaną przekazane wybranemu wykonawcy, po podpisaniu Umowy. </w:t>
                  </w:r>
                </w:p>
                <w:p w14:paraId="09A4D66A" w14:textId="77777777" w:rsidR="002F4C9F" w:rsidRDefault="002F4C9F" w:rsidP="00154FE2">
                  <w:pPr>
                    <w:pStyle w:val="Default"/>
                    <w:jc w:val="both"/>
                  </w:pPr>
                </w:p>
                <w:p w14:paraId="7758519B" w14:textId="77777777" w:rsidR="00154FE2" w:rsidRDefault="00154FE2" w:rsidP="00154FE2">
                  <w:pPr>
                    <w:pStyle w:val="Default"/>
                    <w:rPr>
                      <w:sz w:val="20"/>
                      <w:szCs w:val="20"/>
                    </w:rPr>
                  </w:pPr>
                </w:p>
                <w:p w14:paraId="3026B19C" w14:textId="77777777" w:rsidR="00154FE2" w:rsidRDefault="00154FE2" w:rsidP="00154FE2">
                  <w:pPr>
                    <w:pStyle w:val="Default"/>
                    <w:rPr>
                      <w:sz w:val="20"/>
                      <w:szCs w:val="20"/>
                    </w:rPr>
                  </w:pPr>
                </w:p>
                <w:p w14:paraId="4452B104" w14:textId="77777777" w:rsidR="00154FE2" w:rsidRDefault="00154FE2" w:rsidP="00154FE2">
                  <w:pPr>
                    <w:pStyle w:val="Default"/>
                    <w:rPr>
                      <w:sz w:val="20"/>
                      <w:szCs w:val="20"/>
                    </w:rPr>
                  </w:pPr>
                </w:p>
                <w:p w14:paraId="2C25CBC2" w14:textId="77777777" w:rsidR="00154FE2" w:rsidRDefault="00154FE2" w:rsidP="00154FE2">
                  <w:pPr>
                    <w:pStyle w:val="Default"/>
                    <w:rPr>
                      <w:sz w:val="20"/>
                      <w:szCs w:val="20"/>
                    </w:rPr>
                  </w:pPr>
                </w:p>
                <w:p w14:paraId="3793B7D9" w14:textId="77777777" w:rsidR="00154FE2" w:rsidRDefault="00154FE2" w:rsidP="00154FE2">
                  <w:pPr>
                    <w:pStyle w:val="Default"/>
                    <w:rPr>
                      <w:sz w:val="20"/>
                      <w:szCs w:val="20"/>
                    </w:rPr>
                  </w:pPr>
                </w:p>
                <w:p w14:paraId="7143C64D" w14:textId="77777777" w:rsidR="00154FE2" w:rsidRDefault="00154FE2" w:rsidP="00154FE2">
                  <w:pPr>
                    <w:pStyle w:val="Default"/>
                    <w:rPr>
                      <w:sz w:val="20"/>
                      <w:szCs w:val="20"/>
                    </w:rPr>
                  </w:pPr>
                </w:p>
                <w:p w14:paraId="3B31FCD2" w14:textId="3900DDA5" w:rsidR="00154FE2" w:rsidRDefault="00154FE2" w:rsidP="00154FE2">
                  <w:pPr>
                    <w:pStyle w:val="Default"/>
                    <w:rPr>
                      <w:sz w:val="20"/>
                      <w:szCs w:val="20"/>
                    </w:rPr>
                  </w:pPr>
                </w:p>
              </w:tc>
              <w:tc>
                <w:tcPr>
                  <w:tcW w:w="0" w:type="auto"/>
                  <w:tcBorders>
                    <w:top w:val="none" w:sz="6" w:space="0" w:color="auto"/>
                    <w:left w:val="none" w:sz="6" w:space="0" w:color="auto"/>
                    <w:bottom w:val="none" w:sz="6" w:space="0" w:color="auto"/>
                  </w:tcBorders>
                </w:tcPr>
                <w:p w14:paraId="5DC191A5" w14:textId="77777777" w:rsidR="002F4C9F" w:rsidRDefault="002F4C9F" w:rsidP="002F4C9F">
                  <w:pPr>
                    <w:pStyle w:val="Default"/>
                  </w:pPr>
                  <w:r>
                    <w:rPr>
                      <w:sz w:val="20"/>
                      <w:szCs w:val="20"/>
                    </w:rPr>
                    <w:lastRenderedPageBreak/>
                    <w:t xml:space="preserve">Zgodnie z aktualną wersją dokumentu "Załącznik nr 7 - Specyfikacja pełnego interfejsu komunikacyjnego.pdf", w którym nie uwzględniono zakresu usługi </w:t>
                  </w:r>
                  <w:proofErr w:type="spellStart"/>
                  <w:r>
                    <w:rPr>
                      <w:sz w:val="20"/>
                      <w:szCs w:val="20"/>
                    </w:rPr>
                    <w:t>eRejestracja</w:t>
                  </w:r>
                  <w:proofErr w:type="spellEnd"/>
                  <w:r>
                    <w:rPr>
                      <w:sz w:val="20"/>
                      <w:szCs w:val="20"/>
                    </w:rPr>
                    <w:t xml:space="preserve">, prosimy o usunięcie załącznika nr 4 - "Specyfikacja interfejsu komunikacji usługi e-Rejestracji". </w:t>
                  </w:r>
                </w:p>
                <w:p w14:paraId="07BCDA89" w14:textId="77777777" w:rsidR="00154FE2" w:rsidRDefault="00154FE2" w:rsidP="00154FE2">
                  <w:pPr>
                    <w:pStyle w:val="Default"/>
                    <w:rPr>
                      <w:sz w:val="20"/>
                      <w:szCs w:val="20"/>
                    </w:rPr>
                  </w:pPr>
                </w:p>
              </w:tc>
            </w:tr>
          </w:tbl>
          <w:p w14:paraId="0CB619A7" w14:textId="77777777" w:rsidR="002F4C9F" w:rsidRDefault="002F4C9F" w:rsidP="002F4C9F">
            <w:pPr>
              <w:pStyle w:val="Default"/>
              <w:pageBreakBefore/>
              <w:rPr>
                <w:b/>
                <w:bCs/>
                <w:sz w:val="23"/>
                <w:szCs w:val="23"/>
              </w:rPr>
            </w:pPr>
            <w:r w:rsidRPr="00DE699E">
              <w:rPr>
                <w:b/>
                <w:bCs/>
                <w:sz w:val="23"/>
                <w:szCs w:val="23"/>
              </w:rPr>
              <w:lastRenderedPageBreak/>
              <w:t xml:space="preserve">Stanowisko Zamawiającego: </w:t>
            </w:r>
            <w:r>
              <w:rPr>
                <w:b/>
                <w:bCs/>
                <w:sz w:val="23"/>
                <w:szCs w:val="23"/>
              </w:rPr>
              <w:t>odpowiedź zostanie udzielona w późniejszym terminie.</w:t>
            </w:r>
          </w:p>
          <w:p w14:paraId="124B301A" w14:textId="135DB359" w:rsidR="00BC60CB" w:rsidRDefault="00BC60CB" w:rsidP="00BC60CB">
            <w:pPr>
              <w:spacing w:before="60" w:after="60"/>
              <w:ind w:left="30" w:right="-72"/>
              <w:rPr>
                <w:rFonts w:ascii="Arial" w:hAnsi="Arial" w:cs="Arial"/>
                <w:b/>
                <w:bCs/>
                <w:sz w:val="22"/>
                <w:szCs w:val="22"/>
              </w:rPr>
            </w:pPr>
          </w:p>
        </w:tc>
      </w:tr>
      <w:tr w:rsidR="00BC60CB" w:rsidRPr="009003D1" w14:paraId="0BF16E38" w14:textId="77777777" w:rsidTr="00F46F95">
        <w:tc>
          <w:tcPr>
            <w:tcW w:w="10249" w:type="dxa"/>
            <w:shd w:val="clear" w:color="auto" w:fill="auto"/>
          </w:tcPr>
          <w:p w14:paraId="1F367040" w14:textId="0E9B33EE" w:rsidR="00BC60CB" w:rsidRDefault="00BC60CB" w:rsidP="002F4C9F">
            <w:pPr>
              <w:spacing w:before="60" w:after="60"/>
              <w:ind w:right="-72"/>
              <w:rPr>
                <w:rFonts w:asciiTheme="minorHAnsi" w:hAnsiTheme="minorHAnsi" w:cstheme="minorHAnsi"/>
                <w:b/>
                <w:bCs/>
                <w:sz w:val="22"/>
                <w:szCs w:val="22"/>
              </w:rPr>
            </w:pPr>
          </w:p>
          <w:p w14:paraId="7323E04A" w14:textId="426064E1" w:rsidR="00E26F92" w:rsidRDefault="00E26F92" w:rsidP="002F4C9F">
            <w:pPr>
              <w:spacing w:before="60" w:after="60"/>
              <w:ind w:right="-72"/>
              <w:rPr>
                <w:rFonts w:asciiTheme="minorHAnsi" w:hAnsiTheme="minorHAnsi" w:cstheme="minorHAnsi"/>
                <w:b/>
                <w:bCs/>
                <w:sz w:val="22"/>
                <w:szCs w:val="22"/>
              </w:rPr>
            </w:pPr>
          </w:p>
          <w:p w14:paraId="070AD818" w14:textId="77777777" w:rsidR="00E26F92" w:rsidRPr="00E15DA5" w:rsidRDefault="00E26F92" w:rsidP="002F4C9F">
            <w:pPr>
              <w:spacing w:before="60" w:after="60"/>
              <w:ind w:right="-72"/>
              <w:rPr>
                <w:rFonts w:asciiTheme="minorHAnsi" w:hAnsiTheme="minorHAnsi" w:cstheme="minorHAnsi"/>
                <w:b/>
                <w:bCs/>
                <w:sz w:val="22"/>
                <w:szCs w:val="22"/>
              </w:rPr>
            </w:pPr>
          </w:p>
          <w:p w14:paraId="5E919765" w14:textId="74BA03F3" w:rsidR="00BC60CB" w:rsidRPr="00E15DA5" w:rsidRDefault="00BC60CB" w:rsidP="00BC60CB">
            <w:pPr>
              <w:spacing w:before="60" w:after="60"/>
              <w:ind w:left="30" w:right="-72"/>
              <w:rPr>
                <w:rFonts w:asciiTheme="minorHAnsi" w:hAnsiTheme="minorHAnsi" w:cstheme="minorHAnsi"/>
                <w:b/>
                <w:bCs/>
                <w:sz w:val="22"/>
                <w:szCs w:val="22"/>
              </w:rPr>
            </w:pPr>
            <w:r w:rsidRPr="00E15DA5">
              <w:rPr>
                <w:rFonts w:asciiTheme="minorHAnsi" w:hAnsiTheme="minorHAnsi" w:cstheme="minorHAnsi"/>
                <w:b/>
                <w:bCs/>
                <w:sz w:val="22"/>
                <w:szCs w:val="22"/>
              </w:rPr>
              <w:lastRenderedPageBreak/>
              <w:t>Pytanie nr 3</w:t>
            </w:r>
          </w:p>
          <w:p w14:paraId="018CC470" w14:textId="77777777" w:rsidR="00BC60CB" w:rsidRPr="00E15DA5" w:rsidRDefault="00BC60CB" w:rsidP="00BC60CB">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Dokumenty zamówienia:</w:t>
            </w:r>
          </w:p>
          <w:p w14:paraId="1058B869" w14:textId="77777777" w:rsidR="00BC60CB" w:rsidRPr="00E15DA5" w:rsidRDefault="00BC60CB" w:rsidP="00BC60CB">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1) ogłoszenie o zmianie ogłoszenia oraz</w:t>
            </w:r>
          </w:p>
          <w:p w14:paraId="36A73EB5" w14:textId="77777777" w:rsidR="00BC60CB" w:rsidRPr="00E15DA5" w:rsidRDefault="00BC60CB" w:rsidP="00BC60CB">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2) SWZ -na dostawę i usługi procedura pełna (pakiety) Aktualna</w:t>
            </w:r>
          </w:p>
          <w:p w14:paraId="5C67890D" w14:textId="77777777" w:rsidR="00F46F95" w:rsidRDefault="00BC60CB" w:rsidP="00B0456F">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z datą publikacji 12.09.2022 r.</w:t>
            </w:r>
            <w:r w:rsidR="00B0456F" w:rsidRPr="00E15DA5">
              <w:rPr>
                <w:rFonts w:asciiTheme="minorHAnsi" w:hAnsiTheme="minorHAnsi" w:cstheme="minorHAnsi"/>
                <w:sz w:val="22"/>
                <w:szCs w:val="22"/>
              </w:rPr>
              <w:t xml:space="preserve"> </w:t>
            </w:r>
            <w:r w:rsidRPr="00E15DA5">
              <w:rPr>
                <w:rFonts w:asciiTheme="minorHAnsi" w:hAnsiTheme="minorHAnsi" w:cstheme="minorHAnsi"/>
                <w:sz w:val="22"/>
                <w:szCs w:val="22"/>
              </w:rPr>
              <w:t>zawierają sprzeczne informacje w ogłoszeniu jest mowa o wpłacie wadium dla</w:t>
            </w:r>
          </w:p>
          <w:p w14:paraId="6F1CC707" w14:textId="77777777" w:rsidR="00F46F95" w:rsidRDefault="00BC60CB" w:rsidP="00B0456F">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cz. I 17 500,00 zł, cz. II 14 500,00 w SWZ aktualnym -</w:t>
            </w:r>
            <w:r w:rsidR="00B0456F" w:rsidRPr="00E15DA5">
              <w:rPr>
                <w:rFonts w:asciiTheme="minorHAnsi" w:hAnsiTheme="minorHAnsi" w:cstheme="minorHAnsi"/>
                <w:sz w:val="22"/>
                <w:szCs w:val="22"/>
              </w:rPr>
              <w:t xml:space="preserve"> </w:t>
            </w:r>
            <w:r w:rsidRPr="00E15DA5">
              <w:rPr>
                <w:rFonts w:asciiTheme="minorHAnsi" w:hAnsiTheme="minorHAnsi" w:cstheme="minorHAnsi"/>
                <w:sz w:val="22"/>
                <w:szCs w:val="22"/>
              </w:rPr>
              <w:t xml:space="preserve">Brak wadium, </w:t>
            </w:r>
          </w:p>
          <w:p w14:paraId="08AB2EEA" w14:textId="588E88A3" w:rsidR="00BC60CB" w:rsidRPr="00E15DA5" w:rsidRDefault="00BC60CB" w:rsidP="00B0456F">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w ogłoszeniu data złożenia ofert 03.10.2022 r., w SWZ aktualnym -30.09.2022 r.</w:t>
            </w:r>
          </w:p>
          <w:p w14:paraId="2A337FBB" w14:textId="77777777" w:rsidR="00BC60CB" w:rsidRPr="00E15DA5" w:rsidRDefault="00BC60CB" w:rsidP="00BC60CB">
            <w:pPr>
              <w:spacing w:after="120"/>
              <w:ind w:left="30" w:right="-72"/>
              <w:jc w:val="both"/>
              <w:rPr>
                <w:rFonts w:asciiTheme="minorHAnsi" w:hAnsiTheme="minorHAnsi" w:cstheme="minorHAnsi"/>
                <w:sz w:val="22"/>
                <w:szCs w:val="22"/>
              </w:rPr>
            </w:pPr>
            <w:r w:rsidRPr="00E15DA5">
              <w:rPr>
                <w:rFonts w:asciiTheme="minorHAnsi" w:hAnsiTheme="minorHAnsi" w:cstheme="minorHAnsi"/>
                <w:sz w:val="22"/>
                <w:szCs w:val="22"/>
              </w:rPr>
              <w:t>Prosimy o wskazanie który z dokumentów zawiera poprawne informacje?</w:t>
            </w:r>
          </w:p>
          <w:p w14:paraId="19B74DE0" w14:textId="77777777" w:rsidR="00DB0A61" w:rsidRPr="00E15DA5" w:rsidRDefault="00BC60CB" w:rsidP="00BC60CB">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Stanowisko (wyjaśnienie) Zamawiającego:</w:t>
            </w:r>
            <w:r w:rsidR="002F4C9F" w:rsidRPr="00E15DA5">
              <w:rPr>
                <w:rFonts w:asciiTheme="minorHAnsi" w:hAnsiTheme="minorHAnsi" w:cstheme="minorHAnsi"/>
                <w:b/>
                <w:bCs/>
                <w:sz w:val="22"/>
                <w:szCs w:val="22"/>
              </w:rPr>
              <w:t xml:space="preserve"> </w:t>
            </w:r>
          </w:p>
          <w:p w14:paraId="0CF2BB92" w14:textId="7A73977F" w:rsidR="004665A8" w:rsidRPr="00E15DA5" w:rsidRDefault="00DB0A61" w:rsidP="00F46F95">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Poprawne dane zawiera ogłoszenie  o zmianie ogłoszenia . Zamawiający modyfikuje zapisy SWZ umieszczonej na stronie pod nazwą „SWZ aktualna” i wprowadza nas</w:t>
            </w:r>
            <w:r w:rsidR="004665A8" w:rsidRPr="00E15DA5">
              <w:rPr>
                <w:rFonts w:asciiTheme="minorHAnsi" w:hAnsiTheme="minorHAnsi" w:cstheme="minorHAnsi"/>
                <w:b/>
                <w:bCs/>
                <w:sz w:val="22"/>
                <w:szCs w:val="22"/>
              </w:rPr>
              <w:t>tę</w:t>
            </w:r>
            <w:r w:rsidRPr="00E15DA5">
              <w:rPr>
                <w:rFonts w:asciiTheme="minorHAnsi" w:hAnsiTheme="minorHAnsi" w:cstheme="minorHAnsi"/>
                <w:b/>
                <w:bCs/>
                <w:sz w:val="22"/>
                <w:szCs w:val="22"/>
              </w:rPr>
              <w:t>pujące zmiany:</w:t>
            </w:r>
          </w:p>
          <w:p w14:paraId="20758C4E" w14:textId="7B53DBA9" w:rsidR="00DB0A61" w:rsidRPr="00E15DA5" w:rsidRDefault="00DB0A61" w:rsidP="00BC60CB">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Pkt. 1</w:t>
            </w:r>
            <w:r w:rsidR="00E15DA5" w:rsidRPr="00E15DA5">
              <w:rPr>
                <w:rFonts w:asciiTheme="minorHAnsi" w:hAnsiTheme="minorHAnsi" w:cstheme="minorHAnsi"/>
                <w:b/>
                <w:bCs/>
                <w:sz w:val="22"/>
                <w:szCs w:val="22"/>
              </w:rPr>
              <w:t>5</w:t>
            </w:r>
            <w:r w:rsidRPr="00E15DA5">
              <w:rPr>
                <w:rFonts w:asciiTheme="minorHAnsi" w:hAnsiTheme="minorHAnsi" w:cstheme="minorHAnsi"/>
                <w:b/>
                <w:bCs/>
                <w:sz w:val="22"/>
                <w:szCs w:val="22"/>
              </w:rPr>
              <w:t xml:space="preserve"> </w:t>
            </w:r>
            <w:r w:rsidR="00E15DA5" w:rsidRPr="00E15DA5">
              <w:rPr>
                <w:rFonts w:asciiTheme="minorHAnsi" w:hAnsiTheme="minorHAnsi" w:cstheme="minorHAnsi"/>
                <w:b/>
                <w:bCs/>
                <w:sz w:val="22"/>
                <w:szCs w:val="22"/>
              </w:rPr>
              <w:t>Otrzymuje brzmienie:</w:t>
            </w:r>
          </w:p>
          <w:p w14:paraId="3520943C" w14:textId="49106E8A" w:rsidR="00DB0A61" w:rsidRPr="00E15DA5" w:rsidRDefault="00DB0A61" w:rsidP="00BC60CB">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1</w:t>
            </w:r>
            <w:r w:rsidR="00E15DA5" w:rsidRPr="00E15DA5">
              <w:rPr>
                <w:rFonts w:asciiTheme="minorHAnsi" w:hAnsiTheme="minorHAnsi" w:cstheme="minorHAnsi"/>
                <w:b/>
                <w:bCs/>
                <w:sz w:val="22"/>
                <w:szCs w:val="22"/>
              </w:rPr>
              <w:t>5</w:t>
            </w:r>
            <w:r w:rsidRPr="00E15DA5">
              <w:rPr>
                <w:rFonts w:asciiTheme="minorHAnsi" w:hAnsiTheme="minorHAnsi" w:cstheme="minorHAnsi"/>
                <w:b/>
                <w:bCs/>
                <w:sz w:val="22"/>
                <w:szCs w:val="22"/>
              </w:rPr>
              <w:t>. Wymagania dotyczące wadium:</w:t>
            </w:r>
          </w:p>
          <w:p w14:paraId="30DCA91B" w14:textId="25F41B0A" w:rsidR="00DB0A61" w:rsidRPr="00E15DA5" w:rsidRDefault="00DB0A61" w:rsidP="00BC60CB">
            <w:pPr>
              <w:spacing w:after="40"/>
              <w:ind w:left="30" w:right="-72"/>
              <w:rPr>
                <w:rFonts w:asciiTheme="minorHAnsi" w:hAnsiTheme="minorHAnsi" w:cstheme="minorHAnsi"/>
              </w:rPr>
            </w:pPr>
            <w:r w:rsidRPr="00E15DA5">
              <w:rPr>
                <w:rFonts w:asciiTheme="minorHAnsi" w:hAnsiTheme="minorHAnsi" w:cstheme="minorHAnsi"/>
              </w:rPr>
              <w:t>Wykonawca zobowiązany jest do wniesienia wadium w wysokości:</w:t>
            </w:r>
          </w:p>
          <w:tbl>
            <w:tblPr>
              <w:tblW w:w="8816" w:type="dxa"/>
              <w:tblInd w:w="648" w:type="dxa"/>
              <w:tblLook w:val="01E0" w:firstRow="1" w:lastRow="1" w:firstColumn="1" w:lastColumn="1" w:noHBand="0" w:noVBand="0"/>
            </w:tblPr>
            <w:tblGrid>
              <w:gridCol w:w="8816"/>
            </w:tblGrid>
            <w:tr w:rsidR="00DB0A61" w:rsidRPr="00E15DA5" w14:paraId="29856821" w14:textId="77777777" w:rsidTr="004829B9">
              <w:tc>
                <w:tcPr>
                  <w:tcW w:w="8816" w:type="dxa"/>
                  <w:hideMark/>
                </w:tcPr>
                <w:p w14:paraId="7AE11F94" w14:textId="3B8A8434" w:rsidR="00DB0A61" w:rsidRPr="00E15DA5" w:rsidRDefault="00DB0A61" w:rsidP="00DB0A61">
                  <w:pPr>
                    <w:spacing w:before="60" w:after="60"/>
                    <w:rPr>
                      <w:rFonts w:asciiTheme="minorHAnsi" w:hAnsiTheme="minorHAnsi" w:cstheme="minorHAnsi"/>
                    </w:rPr>
                  </w:pPr>
                  <w:r w:rsidRPr="00E15DA5">
                    <w:rPr>
                      <w:rFonts w:asciiTheme="minorHAnsi" w:hAnsiTheme="minorHAnsi" w:cstheme="minorHAnsi"/>
                    </w:rPr>
                    <w:t xml:space="preserve">Dla zadania częściowego nr 1: </w:t>
                  </w:r>
                  <w:r w:rsidRPr="00E15DA5">
                    <w:rPr>
                      <w:rFonts w:asciiTheme="minorHAnsi" w:hAnsiTheme="minorHAnsi" w:cstheme="minorHAnsi"/>
                      <w:sz w:val="22"/>
                      <w:szCs w:val="22"/>
                    </w:rPr>
                    <w:t xml:space="preserve">17 500,00 </w:t>
                  </w:r>
                  <w:r w:rsidRPr="00E15DA5">
                    <w:rPr>
                      <w:rFonts w:asciiTheme="minorHAnsi" w:hAnsiTheme="minorHAnsi" w:cstheme="minorHAnsi"/>
                      <w:b/>
                    </w:rPr>
                    <w:t>PLN</w:t>
                  </w:r>
                  <w:r w:rsidRPr="00E15DA5">
                    <w:rPr>
                      <w:rFonts w:asciiTheme="minorHAnsi" w:hAnsiTheme="minorHAnsi" w:cstheme="minorHAnsi"/>
                    </w:rPr>
                    <w:t xml:space="preserve"> (słownie:  siedemnaście tysięcy pięćset  00/100 PLN)</w:t>
                  </w:r>
                </w:p>
              </w:tc>
            </w:tr>
            <w:tr w:rsidR="00DB0A61" w:rsidRPr="00E15DA5" w14:paraId="4097685E" w14:textId="77777777" w:rsidTr="004829B9">
              <w:tc>
                <w:tcPr>
                  <w:tcW w:w="8816" w:type="dxa"/>
                  <w:hideMark/>
                </w:tcPr>
                <w:p w14:paraId="7DF87B19" w14:textId="00A339A2" w:rsidR="00DB0A61" w:rsidRPr="00E15DA5" w:rsidRDefault="00DB0A61" w:rsidP="00DB0A61">
                  <w:pPr>
                    <w:spacing w:before="60" w:after="60"/>
                    <w:rPr>
                      <w:rFonts w:asciiTheme="minorHAnsi" w:hAnsiTheme="minorHAnsi" w:cstheme="minorHAnsi"/>
                    </w:rPr>
                  </w:pPr>
                  <w:r w:rsidRPr="00E15DA5">
                    <w:rPr>
                      <w:rFonts w:asciiTheme="minorHAnsi" w:hAnsiTheme="minorHAnsi" w:cstheme="minorHAnsi"/>
                    </w:rPr>
                    <w:t xml:space="preserve">Dla zadania częściowego nr 2: </w:t>
                  </w:r>
                  <w:r w:rsidRPr="00E15DA5">
                    <w:rPr>
                      <w:rFonts w:asciiTheme="minorHAnsi" w:hAnsiTheme="minorHAnsi" w:cstheme="minorHAnsi"/>
                      <w:sz w:val="22"/>
                      <w:szCs w:val="22"/>
                    </w:rPr>
                    <w:t xml:space="preserve">14 500,00 </w:t>
                  </w:r>
                  <w:r w:rsidRPr="00E15DA5">
                    <w:rPr>
                      <w:rFonts w:asciiTheme="minorHAnsi" w:hAnsiTheme="minorHAnsi" w:cstheme="minorHAnsi"/>
                      <w:b/>
                    </w:rPr>
                    <w:t>PLN</w:t>
                  </w:r>
                  <w:r w:rsidRPr="00E15DA5">
                    <w:rPr>
                      <w:rFonts w:asciiTheme="minorHAnsi" w:hAnsiTheme="minorHAnsi" w:cstheme="minorHAnsi"/>
                    </w:rPr>
                    <w:t xml:space="preserve"> (słownie:  czternaście tysięcy pięćset 00/100 PLN)</w:t>
                  </w:r>
                </w:p>
              </w:tc>
            </w:tr>
          </w:tbl>
          <w:p w14:paraId="20BE1DD6" w14:textId="77777777" w:rsidR="00DB0A61" w:rsidRPr="00E15DA5" w:rsidRDefault="00DB0A61" w:rsidP="00BC60CB">
            <w:pPr>
              <w:spacing w:after="40"/>
              <w:ind w:left="30" w:right="-72"/>
              <w:rPr>
                <w:rFonts w:asciiTheme="minorHAnsi" w:hAnsiTheme="minorHAnsi" w:cstheme="minorHAnsi"/>
                <w:b/>
                <w:bCs/>
                <w:sz w:val="22"/>
                <w:szCs w:val="22"/>
              </w:rPr>
            </w:pPr>
          </w:p>
          <w:p w14:paraId="799979D6" w14:textId="236F6BA9" w:rsidR="00DB0A61" w:rsidRPr="00E15DA5" w:rsidRDefault="00DB0A61" w:rsidP="00DB0A61">
            <w:pPr>
              <w:pStyle w:val="Nagwek2"/>
              <w:rPr>
                <w:rFonts w:asciiTheme="minorHAnsi" w:hAnsiTheme="minorHAnsi" w:cstheme="minorHAnsi"/>
                <w:b w:val="0"/>
              </w:rPr>
            </w:pPr>
          </w:p>
          <w:p w14:paraId="5A71E504" w14:textId="77777777" w:rsidR="00DB0A61" w:rsidRPr="00E15DA5" w:rsidRDefault="00DB0A61" w:rsidP="00DB0A61">
            <w:pPr>
              <w:pStyle w:val="Nagwek2"/>
              <w:ind w:left="0" w:firstLine="0"/>
              <w:rPr>
                <w:rFonts w:asciiTheme="minorHAnsi" w:hAnsiTheme="minorHAnsi" w:cstheme="minorHAnsi"/>
              </w:rPr>
            </w:pPr>
            <w:r w:rsidRPr="00E15DA5">
              <w:rPr>
                <w:rFonts w:asciiTheme="minorHAnsi" w:hAnsiTheme="minorHAnsi" w:cstheme="minorHAnsi"/>
              </w:rPr>
              <w:t>Wadium musi zostać wniesione przed upływem terminu składania ofert, według wyboru Wykonawcy w jednej lub kilku następujących formach:</w:t>
            </w:r>
          </w:p>
          <w:p w14:paraId="5E6BB646" w14:textId="77777777" w:rsidR="00DB0A61" w:rsidRPr="00E15DA5" w:rsidRDefault="00DB0A61" w:rsidP="00DB0A61">
            <w:pPr>
              <w:pStyle w:val="Nagwek2"/>
              <w:numPr>
                <w:ilvl w:val="0"/>
                <w:numId w:val="48"/>
              </w:numPr>
              <w:tabs>
                <w:tab w:val="num" w:pos="360"/>
                <w:tab w:val="left" w:pos="708"/>
              </w:tabs>
              <w:ind w:left="360"/>
              <w:rPr>
                <w:rFonts w:asciiTheme="minorHAnsi" w:hAnsiTheme="minorHAnsi" w:cstheme="minorHAnsi"/>
              </w:rPr>
            </w:pPr>
            <w:r w:rsidRPr="00E15DA5">
              <w:rPr>
                <w:rFonts w:asciiTheme="minorHAnsi" w:hAnsiTheme="minorHAnsi" w:cstheme="minorHAnsi"/>
              </w:rPr>
              <w:t>pieniądzu;</w:t>
            </w:r>
          </w:p>
          <w:p w14:paraId="653C83E1" w14:textId="77777777" w:rsidR="00DB0A61" w:rsidRPr="00E15DA5" w:rsidRDefault="00DB0A61" w:rsidP="00DB0A61">
            <w:pPr>
              <w:pStyle w:val="Nagwek2"/>
              <w:numPr>
                <w:ilvl w:val="0"/>
                <w:numId w:val="48"/>
              </w:numPr>
              <w:tabs>
                <w:tab w:val="num" w:pos="360"/>
                <w:tab w:val="left" w:pos="708"/>
              </w:tabs>
              <w:ind w:left="360"/>
              <w:rPr>
                <w:rFonts w:asciiTheme="minorHAnsi" w:hAnsiTheme="minorHAnsi" w:cstheme="minorHAnsi"/>
              </w:rPr>
            </w:pPr>
            <w:r w:rsidRPr="00E15DA5">
              <w:rPr>
                <w:rFonts w:asciiTheme="minorHAnsi" w:hAnsiTheme="minorHAnsi" w:cstheme="minorHAnsi"/>
              </w:rPr>
              <w:t>gwarancjach bankowych;</w:t>
            </w:r>
          </w:p>
          <w:p w14:paraId="5D9C3085" w14:textId="77777777" w:rsidR="00DB0A61" w:rsidRPr="00E15DA5" w:rsidRDefault="00DB0A61" w:rsidP="00DB0A61">
            <w:pPr>
              <w:pStyle w:val="Nagwek2"/>
              <w:numPr>
                <w:ilvl w:val="0"/>
                <w:numId w:val="48"/>
              </w:numPr>
              <w:tabs>
                <w:tab w:val="num" w:pos="360"/>
                <w:tab w:val="left" w:pos="708"/>
              </w:tabs>
              <w:ind w:left="360"/>
              <w:rPr>
                <w:rFonts w:asciiTheme="minorHAnsi" w:hAnsiTheme="minorHAnsi" w:cstheme="minorHAnsi"/>
              </w:rPr>
            </w:pPr>
            <w:r w:rsidRPr="00E15DA5">
              <w:rPr>
                <w:rFonts w:asciiTheme="minorHAnsi" w:hAnsiTheme="minorHAnsi" w:cstheme="minorHAnsi"/>
              </w:rPr>
              <w:t>gwarancjach ubezpieczeniowych;</w:t>
            </w:r>
          </w:p>
          <w:p w14:paraId="4BFE39BB" w14:textId="77777777" w:rsidR="00DB0A61" w:rsidRPr="00E15DA5" w:rsidRDefault="00DB0A61" w:rsidP="00DB0A61">
            <w:pPr>
              <w:pStyle w:val="Nagwek2"/>
              <w:numPr>
                <w:ilvl w:val="0"/>
                <w:numId w:val="48"/>
              </w:numPr>
              <w:tabs>
                <w:tab w:val="num" w:pos="360"/>
                <w:tab w:val="left" w:pos="708"/>
              </w:tabs>
              <w:ind w:left="360"/>
              <w:rPr>
                <w:rFonts w:asciiTheme="minorHAnsi" w:hAnsiTheme="minorHAnsi" w:cstheme="minorHAnsi"/>
              </w:rPr>
            </w:pPr>
            <w:r w:rsidRPr="00E15DA5">
              <w:rPr>
                <w:rFonts w:asciiTheme="minorHAnsi" w:hAnsiTheme="minorHAnsi" w:cstheme="minorHAnsi"/>
              </w:rPr>
              <w:t>poręczeniach udzielanych przez podmioty, o których mowa w art. 6b ust. 5 pkt 2 ustawy z dnia 9 listopada 2000 r. o utworzeniu Polskiej Agencji Rozwoju Przedsiębiorczości (</w:t>
            </w:r>
            <w:proofErr w:type="spellStart"/>
            <w:r w:rsidRPr="00E15DA5">
              <w:rPr>
                <w:rFonts w:asciiTheme="minorHAnsi" w:hAnsiTheme="minorHAnsi" w:cstheme="minorHAnsi"/>
              </w:rPr>
              <w:t>t.j</w:t>
            </w:r>
            <w:proofErr w:type="spellEnd"/>
            <w:r w:rsidRPr="00E15DA5">
              <w:rPr>
                <w:rFonts w:asciiTheme="minorHAnsi" w:hAnsiTheme="minorHAnsi" w:cstheme="minorHAnsi"/>
              </w:rPr>
              <w:t>. Dz. U. z 2020r. poz. 299).</w:t>
            </w:r>
          </w:p>
          <w:p w14:paraId="72F9857C" w14:textId="60CE0797" w:rsidR="00DB0A61" w:rsidRPr="00E15DA5" w:rsidRDefault="00DB0A61" w:rsidP="00DB0A61">
            <w:pPr>
              <w:pStyle w:val="Nagwek2"/>
              <w:ind w:left="0" w:firstLine="0"/>
              <w:rPr>
                <w:rFonts w:asciiTheme="minorHAnsi" w:hAnsiTheme="minorHAnsi" w:cstheme="minorHAnsi"/>
              </w:rPr>
            </w:pPr>
            <w:r w:rsidRPr="00E15DA5">
              <w:rPr>
                <w:rFonts w:asciiTheme="minorHAnsi" w:hAnsiTheme="minorHAnsi" w:cstheme="minorHAnsi"/>
              </w:rPr>
              <w:t>Wadium musi obejmować pełen okres związania ofertą tj. do dnia 2023-01-</w:t>
            </w:r>
            <w:r w:rsidR="00E15DA5" w:rsidRPr="00E15DA5">
              <w:rPr>
                <w:rFonts w:asciiTheme="minorHAnsi" w:hAnsiTheme="minorHAnsi" w:cstheme="minorHAnsi"/>
              </w:rPr>
              <w:t>18</w:t>
            </w:r>
            <w:r w:rsidRPr="00E15DA5">
              <w:rPr>
                <w:rFonts w:asciiTheme="minorHAnsi" w:hAnsiTheme="minorHAnsi" w:cstheme="minorHAnsi"/>
              </w:rPr>
              <w:t>.</w:t>
            </w:r>
          </w:p>
          <w:p w14:paraId="6982DBFB" w14:textId="77777777" w:rsidR="00DB0A61" w:rsidRPr="00E15DA5" w:rsidRDefault="00DB0A61" w:rsidP="00DB0A61">
            <w:pPr>
              <w:pStyle w:val="Nagwek2"/>
              <w:ind w:left="0" w:firstLine="0"/>
              <w:rPr>
                <w:rFonts w:asciiTheme="minorHAnsi" w:hAnsiTheme="minorHAnsi" w:cstheme="minorHAnsi"/>
              </w:rPr>
            </w:pPr>
            <w:r w:rsidRPr="00E15DA5">
              <w:rPr>
                <w:rFonts w:asciiTheme="minorHAnsi" w:hAnsiTheme="minorHAnsi" w:cstheme="minorHAnsi"/>
              </w:rPr>
              <w:t xml:space="preserve">Wadium wnoszone w pieniądzu należy wpłacić przelewem na rachunek bankowy Zamawiającego: Bank Gospodarstwa Krajowego 53 1130 1150 0012 1148 7820 0005 (w tytule przelewu zaleca się wpisać nazwę i sygnaturę postępowania). Wadium musi wpłynąć na wskazany rachunek bankowy </w:t>
            </w:r>
            <w:r w:rsidRPr="00E15DA5">
              <w:rPr>
                <w:rFonts w:asciiTheme="minorHAnsi" w:hAnsiTheme="minorHAnsi" w:cstheme="minorHAnsi"/>
              </w:rPr>
              <w:lastRenderedPageBreak/>
              <w:t>najpóźniej przed upływem terminu składania ofert (decyduje data wpływu na rachunek bankowy Zamawiającego).</w:t>
            </w:r>
          </w:p>
          <w:p w14:paraId="5C3E28CA" w14:textId="77777777" w:rsidR="00DB0A61" w:rsidRPr="00E15DA5" w:rsidRDefault="00DB0A61" w:rsidP="00DB0A61">
            <w:pPr>
              <w:pStyle w:val="Nagwek2"/>
              <w:ind w:left="0" w:firstLine="0"/>
              <w:rPr>
                <w:rFonts w:asciiTheme="minorHAnsi" w:hAnsiTheme="minorHAnsi" w:cstheme="minorHAnsi"/>
              </w:rPr>
            </w:pPr>
            <w:r w:rsidRPr="00E15DA5">
              <w:rPr>
                <w:rFonts w:asciiTheme="minorHAnsi" w:hAnsiTheme="minorHAnsi" w:cstheme="minorHAnsi"/>
              </w:rPr>
              <w:t>Wadium wnoszone w formie poręczeń lub gwarancji należy załączyć do oferty w oryginale w postaci dokumentu elektronicznego podpisanego kwalifikowanym podpisem elektronicznym przez wystawcę poręczenia lub gwarancji oraz powinno zawierać:</w:t>
            </w:r>
          </w:p>
          <w:p w14:paraId="57AFA9D8" w14:textId="77777777" w:rsidR="00DB0A61" w:rsidRPr="00E15DA5" w:rsidRDefault="00DB0A61" w:rsidP="00DB0A61">
            <w:pPr>
              <w:pStyle w:val="Nagwek2"/>
              <w:numPr>
                <w:ilvl w:val="0"/>
                <w:numId w:val="49"/>
              </w:numPr>
              <w:tabs>
                <w:tab w:val="num" w:pos="360"/>
                <w:tab w:val="left" w:pos="708"/>
              </w:tabs>
              <w:ind w:left="360"/>
              <w:rPr>
                <w:rFonts w:asciiTheme="minorHAnsi" w:hAnsiTheme="minorHAnsi" w:cstheme="minorHAnsi"/>
              </w:rPr>
            </w:pPr>
            <w:r w:rsidRPr="00E15DA5">
              <w:rPr>
                <w:rFonts w:asciiTheme="minorHAnsi" w:hAnsiTheme="minorHAnsi" w:cstheme="minorHAnsi"/>
              </w:rPr>
              <w:t>wskazanie Beneficjenta poręczenia lub gwarancji, którym musi być Szpital Specjalistyczny im. Stefana Żeromskiego SP ZOZ w Krakowie Sekcja Zamówień Publicznych, os. Na Skarpie 66 , 31-913 Kraków;</w:t>
            </w:r>
          </w:p>
          <w:p w14:paraId="0913A2DB" w14:textId="77777777" w:rsidR="00DB0A61" w:rsidRPr="00E15DA5" w:rsidRDefault="00DB0A61" w:rsidP="00DB0A61">
            <w:pPr>
              <w:pStyle w:val="Nagwek2"/>
              <w:numPr>
                <w:ilvl w:val="0"/>
                <w:numId w:val="49"/>
              </w:numPr>
              <w:tabs>
                <w:tab w:val="num" w:pos="360"/>
                <w:tab w:val="left" w:pos="708"/>
              </w:tabs>
              <w:ind w:left="360"/>
              <w:rPr>
                <w:rFonts w:asciiTheme="minorHAnsi" w:hAnsiTheme="minorHAnsi" w:cstheme="minorHAnsi"/>
              </w:rPr>
            </w:pPr>
            <w:r w:rsidRPr="00E15DA5">
              <w:rPr>
                <w:rFonts w:asciiTheme="minorHAnsi" w:hAnsiTheme="minorHAnsi" w:cstheme="minorHAnsi"/>
              </w:rPr>
              <w:t>nazwę i adres siedziby Wykonawcy;</w:t>
            </w:r>
          </w:p>
          <w:p w14:paraId="515B67CD" w14:textId="77777777" w:rsidR="00DB0A61" w:rsidRPr="00E15DA5" w:rsidRDefault="00DB0A61" w:rsidP="00DB0A61">
            <w:pPr>
              <w:pStyle w:val="Nagwek2"/>
              <w:numPr>
                <w:ilvl w:val="0"/>
                <w:numId w:val="49"/>
              </w:numPr>
              <w:tabs>
                <w:tab w:val="num" w:pos="360"/>
                <w:tab w:val="left" w:pos="708"/>
              </w:tabs>
              <w:ind w:left="360"/>
              <w:rPr>
                <w:rFonts w:asciiTheme="minorHAnsi" w:hAnsiTheme="minorHAnsi" w:cstheme="minorHAnsi"/>
              </w:rPr>
            </w:pPr>
            <w:r w:rsidRPr="00E15DA5">
              <w:rPr>
                <w:rFonts w:asciiTheme="minorHAnsi" w:hAnsiTheme="minorHAnsi" w:cstheme="minorHAnsi"/>
              </w:rPr>
              <w:t>kwotę i termin ważności gwarancji/poręczenia;</w:t>
            </w:r>
          </w:p>
          <w:p w14:paraId="3AA9FED0" w14:textId="77777777" w:rsidR="00DB0A61" w:rsidRPr="00E15DA5" w:rsidRDefault="00DB0A61" w:rsidP="00DB0A61">
            <w:pPr>
              <w:pStyle w:val="Nagwek2"/>
              <w:numPr>
                <w:ilvl w:val="0"/>
                <w:numId w:val="49"/>
              </w:numPr>
              <w:tabs>
                <w:tab w:val="num" w:pos="360"/>
                <w:tab w:val="left" w:pos="708"/>
              </w:tabs>
              <w:ind w:left="360"/>
              <w:rPr>
                <w:rFonts w:asciiTheme="minorHAnsi" w:hAnsiTheme="minorHAnsi" w:cstheme="minorHAnsi"/>
              </w:rPr>
            </w:pPr>
            <w:r w:rsidRPr="00E15DA5">
              <w:rPr>
                <w:rFonts w:asciiTheme="minorHAnsi" w:hAnsiTheme="minorHAnsi" w:cstheme="minorHAnsi"/>
              </w:rPr>
              <w:t xml:space="preserve">bezwarunkowe zobowiązanie wystawcy poręczenia lub gwarancji do zapłaty kwoty wadium, na pierwsze pisemne żądanie Zamawiającego, w sytuacjach określonych w art. 98 ust. 6 ustawy </w:t>
            </w:r>
            <w:proofErr w:type="spellStart"/>
            <w:r w:rsidRPr="00E15DA5">
              <w:rPr>
                <w:rFonts w:asciiTheme="minorHAnsi" w:hAnsiTheme="minorHAnsi" w:cstheme="minorHAnsi"/>
              </w:rPr>
              <w:t>Pzp</w:t>
            </w:r>
            <w:proofErr w:type="spellEnd"/>
            <w:r w:rsidRPr="00E15DA5">
              <w:rPr>
                <w:rFonts w:asciiTheme="minorHAnsi" w:hAnsiTheme="minorHAnsi" w:cstheme="minorHAnsi"/>
              </w:rPr>
              <w:t>.</w:t>
            </w:r>
          </w:p>
          <w:p w14:paraId="26A13526" w14:textId="77777777" w:rsidR="00DB0A61" w:rsidRPr="00E15DA5" w:rsidRDefault="00DB0A61" w:rsidP="004665A8">
            <w:pPr>
              <w:pStyle w:val="Nagwek2"/>
              <w:ind w:left="0" w:firstLine="0"/>
              <w:rPr>
                <w:rFonts w:asciiTheme="minorHAnsi" w:hAnsiTheme="minorHAnsi" w:cstheme="minorHAnsi"/>
              </w:rPr>
            </w:pPr>
            <w:r w:rsidRPr="00E15DA5">
              <w:rPr>
                <w:rFonts w:asciiTheme="minorHAnsi" w:hAnsiTheme="minorHAnsi" w:cstheme="minorHAnsi"/>
              </w:rPr>
              <w:t xml:space="preserve">Zamawiający zwróci wadium na zasadach określonych w art. 98 ust. 1-5 ustawy </w:t>
            </w:r>
            <w:proofErr w:type="spellStart"/>
            <w:r w:rsidRPr="00E15DA5">
              <w:rPr>
                <w:rFonts w:asciiTheme="minorHAnsi" w:hAnsiTheme="minorHAnsi" w:cstheme="minorHAnsi"/>
              </w:rPr>
              <w:t>Pzp</w:t>
            </w:r>
            <w:proofErr w:type="spellEnd"/>
            <w:r w:rsidRPr="00E15DA5">
              <w:rPr>
                <w:rFonts w:asciiTheme="minorHAnsi" w:hAnsiTheme="minorHAnsi" w:cstheme="minorHAnsi"/>
              </w:rPr>
              <w:t xml:space="preserve">. </w:t>
            </w:r>
          </w:p>
          <w:p w14:paraId="1180C681" w14:textId="77777777" w:rsidR="00DB0A61" w:rsidRPr="00E15DA5" w:rsidRDefault="00DB0A61" w:rsidP="004665A8">
            <w:pPr>
              <w:pStyle w:val="Nagwek2"/>
              <w:ind w:left="0" w:firstLine="0"/>
              <w:rPr>
                <w:rFonts w:asciiTheme="minorHAnsi" w:hAnsiTheme="minorHAnsi" w:cstheme="minorHAnsi"/>
              </w:rPr>
            </w:pPr>
            <w:r w:rsidRPr="00E15DA5">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E15DA5">
              <w:rPr>
                <w:rFonts w:asciiTheme="minorHAnsi" w:hAnsiTheme="minorHAnsi" w:cstheme="minorHAnsi"/>
              </w:rPr>
              <w:t>Pzp</w:t>
            </w:r>
            <w:proofErr w:type="spellEnd"/>
            <w:r w:rsidRPr="00E15DA5">
              <w:rPr>
                <w:rFonts w:asciiTheme="minorHAnsi" w:hAnsiTheme="minorHAnsi" w:cstheme="minorHAnsi"/>
              </w:rPr>
              <w:t xml:space="preserve">, Zamawiający odrzuci ofertę Wykonawcy na podstawie art. 226 ust. 1 pkt 14 ustawy </w:t>
            </w:r>
            <w:proofErr w:type="spellStart"/>
            <w:r w:rsidRPr="00E15DA5">
              <w:rPr>
                <w:rFonts w:asciiTheme="minorHAnsi" w:hAnsiTheme="minorHAnsi" w:cstheme="minorHAnsi"/>
              </w:rPr>
              <w:t>Pzp</w:t>
            </w:r>
            <w:proofErr w:type="spellEnd"/>
            <w:r w:rsidRPr="00E15DA5">
              <w:rPr>
                <w:rFonts w:asciiTheme="minorHAnsi" w:hAnsiTheme="minorHAnsi" w:cstheme="minorHAnsi"/>
              </w:rPr>
              <w:t>.</w:t>
            </w:r>
          </w:p>
          <w:p w14:paraId="144BF239" w14:textId="77777777" w:rsidR="00DB0A61" w:rsidRPr="00E15DA5" w:rsidRDefault="00DB0A61" w:rsidP="004665A8">
            <w:pPr>
              <w:pStyle w:val="Nagwek2"/>
              <w:ind w:left="0" w:firstLine="0"/>
              <w:rPr>
                <w:rFonts w:asciiTheme="minorHAnsi" w:hAnsiTheme="minorHAnsi" w:cstheme="minorHAnsi"/>
              </w:rPr>
            </w:pPr>
            <w:r w:rsidRPr="00E15DA5">
              <w:rPr>
                <w:rFonts w:asciiTheme="minorHAnsi" w:hAnsiTheme="minorHAnsi" w:cstheme="minorHAnsi"/>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E15DA5">
              <w:rPr>
                <w:rFonts w:asciiTheme="minorHAnsi" w:hAnsiTheme="minorHAnsi" w:cstheme="minorHAnsi"/>
              </w:rPr>
              <w:t>Pzp</w:t>
            </w:r>
            <w:proofErr w:type="spellEnd"/>
            <w:r w:rsidRPr="00E15DA5">
              <w:rPr>
                <w:rFonts w:asciiTheme="minorHAnsi" w:hAnsiTheme="minorHAnsi" w:cstheme="minorHAnsi"/>
              </w:rPr>
              <w:t>.</w:t>
            </w:r>
          </w:p>
          <w:p w14:paraId="40982064" w14:textId="77777777" w:rsidR="00DB0A61" w:rsidRPr="00E15DA5" w:rsidRDefault="00DB0A61" w:rsidP="00DB0A61">
            <w:pPr>
              <w:pStyle w:val="Nagwek2"/>
              <w:tabs>
                <w:tab w:val="left" w:pos="708"/>
              </w:tabs>
              <w:ind w:left="680" w:firstLine="0"/>
              <w:rPr>
                <w:rFonts w:asciiTheme="minorHAnsi" w:hAnsiTheme="minorHAnsi" w:cstheme="minorHAnsi"/>
              </w:rPr>
            </w:pPr>
          </w:p>
          <w:p w14:paraId="6D1254BE" w14:textId="74A5A852" w:rsidR="004665A8" w:rsidRPr="00E15DA5" w:rsidRDefault="00E15DA5" w:rsidP="00E15DA5">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 xml:space="preserve">Pkt. 16.1  – otrzymuje brzmienie: </w:t>
            </w:r>
          </w:p>
          <w:p w14:paraId="0BBF77C2" w14:textId="77732C82" w:rsidR="00E15DA5" w:rsidRPr="00E15DA5" w:rsidRDefault="00E15DA5" w:rsidP="00E15DA5">
            <w:pPr>
              <w:spacing w:after="40"/>
              <w:ind w:left="30" w:right="-72"/>
              <w:rPr>
                <w:rFonts w:asciiTheme="minorHAnsi" w:hAnsiTheme="minorHAnsi" w:cstheme="minorHAnsi"/>
                <w:b/>
                <w:bCs/>
                <w:sz w:val="22"/>
                <w:szCs w:val="22"/>
              </w:rPr>
            </w:pPr>
            <w:r w:rsidRPr="00E15DA5">
              <w:rPr>
                <w:rFonts w:asciiTheme="minorHAnsi" w:hAnsiTheme="minorHAnsi" w:cstheme="minorHAnsi"/>
                <w:sz w:val="23"/>
                <w:szCs w:val="23"/>
              </w:rPr>
              <w:t>16.1. Wykonawca pozostaje związany ofertą</w:t>
            </w:r>
            <w:r w:rsidRPr="00E15DA5">
              <w:rPr>
                <w:rFonts w:asciiTheme="minorHAnsi" w:hAnsiTheme="minorHAnsi" w:cstheme="minorHAnsi"/>
                <w:b/>
                <w:bCs/>
                <w:sz w:val="22"/>
                <w:szCs w:val="22"/>
              </w:rPr>
              <w:t xml:space="preserve"> do </w:t>
            </w:r>
            <w:r w:rsidRPr="00E15DA5">
              <w:rPr>
                <w:rFonts w:asciiTheme="minorHAnsi" w:hAnsiTheme="minorHAnsi" w:cstheme="minorHAnsi"/>
                <w:b/>
                <w:bCs/>
                <w:sz w:val="22"/>
                <w:szCs w:val="22"/>
              </w:rPr>
              <w:t>dnia 2023-01-18.</w:t>
            </w:r>
          </w:p>
          <w:p w14:paraId="187F77F5" w14:textId="77777777" w:rsidR="00E15DA5" w:rsidRPr="00E15DA5" w:rsidRDefault="00E15DA5" w:rsidP="00E15DA5">
            <w:pPr>
              <w:spacing w:after="40"/>
              <w:ind w:left="30" w:right="-72"/>
              <w:rPr>
                <w:rFonts w:asciiTheme="minorHAnsi" w:hAnsiTheme="minorHAnsi" w:cstheme="minorHAnsi"/>
                <w:b/>
                <w:bCs/>
                <w:sz w:val="22"/>
                <w:szCs w:val="22"/>
              </w:rPr>
            </w:pPr>
          </w:p>
          <w:p w14:paraId="747029A4" w14:textId="0B2AE89F" w:rsidR="004665A8" w:rsidRPr="00E15DA5" w:rsidRDefault="004665A8" w:rsidP="00E15DA5">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Pkt. 1</w:t>
            </w:r>
            <w:r w:rsidR="00F47E95" w:rsidRPr="00E15DA5">
              <w:rPr>
                <w:rFonts w:asciiTheme="minorHAnsi" w:hAnsiTheme="minorHAnsi" w:cstheme="minorHAnsi"/>
                <w:b/>
                <w:bCs/>
                <w:sz w:val="22"/>
                <w:szCs w:val="22"/>
              </w:rPr>
              <w:t>8</w:t>
            </w:r>
            <w:r w:rsidRPr="00E15DA5">
              <w:rPr>
                <w:rFonts w:asciiTheme="minorHAnsi" w:hAnsiTheme="minorHAnsi" w:cstheme="minorHAnsi"/>
                <w:b/>
                <w:bCs/>
                <w:sz w:val="22"/>
                <w:szCs w:val="22"/>
              </w:rPr>
              <w:t xml:space="preserve"> </w:t>
            </w:r>
            <w:r w:rsidR="00E15DA5" w:rsidRPr="00E15DA5">
              <w:rPr>
                <w:rFonts w:asciiTheme="minorHAnsi" w:hAnsiTheme="minorHAnsi" w:cstheme="minorHAnsi"/>
                <w:b/>
                <w:bCs/>
                <w:sz w:val="22"/>
                <w:szCs w:val="22"/>
              </w:rPr>
              <w:t>– otrzymuje brzmienie:</w:t>
            </w:r>
          </w:p>
          <w:p w14:paraId="01400F13" w14:textId="77777777" w:rsidR="00E15DA5" w:rsidRPr="00E15DA5" w:rsidRDefault="00E15DA5" w:rsidP="004665A8">
            <w:pPr>
              <w:pStyle w:val="Akapitzlist"/>
              <w:spacing w:after="40"/>
              <w:ind w:left="390" w:right="-72"/>
              <w:rPr>
                <w:rFonts w:asciiTheme="minorHAnsi" w:hAnsiTheme="minorHAnsi" w:cstheme="minorHAnsi"/>
              </w:rPr>
            </w:pPr>
            <w:r w:rsidRPr="00E15DA5">
              <w:rPr>
                <w:rFonts w:asciiTheme="minorHAnsi" w:hAnsiTheme="minorHAnsi" w:cstheme="minorHAnsi"/>
              </w:rPr>
              <w:t xml:space="preserve">MIEJSCE ORAZ TERMIN SKŁADANIA I OTWARCIA OFERT </w:t>
            </w:r>
          </w:p>
          <w:p w14:paraId="7349802F" w14:textId="1C36F7DA" w:rsidR="004665A8" w:rsidRPr="00E15DA5" w:rsidRDefault="00E15DA5" w:rsidP="00E15DA5">
            <w:pPr>
              <w:pStyle w:val="Akapitzlist"/>
              <w:spacing w:after="40"/>
              <w:ind w:left="390" w:right="-72"/>
              <w:rPr>
                <w:rFonts w:asciiTheme="minorHAnsi" w:hAnsiTheme="minorHAnsi" w:cstheme="minorHAnsi"/>
                <w:sz w:val="22"/>
                <w:szCs w:val="22"/>
              </w:rPr>
            </w:pPr>
            <w:r w:rsidRPr="00E15DA5">
              <w:rPr>
                <w:rFonts w:asciiTheme="minorHAnsi" w:hAnsiTheme="minorHAnsi" w:cstheme="minorHAnsi"/>
                <w:sz w:val="23"/>
                <w:szCs w:val="23"/>
              </w:rPr>
              <w:t>Ofertę, wraz z załącznikami, należy złożyć za pośrednictwem Platformy w terminie d</w:t>
            </w:r>
            <w:r w:rsidRPr="00E15DA5">
              <w:rPr>
                <w:rFonts w:asciiTheme="minorHAnsi" w:hAnsiTheme="minorHAnsi" w:cstheme="minorHAnsi"/>
                <w:sz w:val="23"/>
                <w:szCs w:val="23"/>
              </w:rPr>
              <w:t xml:space="preserve">o dnia </w:t>
            </w:r>
            <w:r w:rsidR="00F47E95" w:rsidRPr="00E15DA5">
              <w:rPr>
                <w:rFonts w:asciiTheme="minorHAnsi" w:hAnsiTheme="minorHAnsi" w:cstheme="minorHAnsi"/>
                <w:sz w:val="22"/>
                <w:szCs w:val="22"/>
              </w:rPr>
              <w:t xml:space="preserve"> </w:t>
            </w:r>
            <w:r w:rsidR="00F47E95" w:rsidRPr="00E15DA5">
              <w:rPr>
                <w:rFonts w:asciiTheme="minorHAnsi" w:hAnsiTheme="minorHAnsi" w:cstheme="minorHAnsi"/>
                <w:b/>
                <w:sz w:val="22"/>
                <w:szCs w:val="22"/>
              </w:rPr>
              <w:t>2022-10-21</w:t>
            </w:r>
            <w:r w:rsidR="00F47E95" w:rsidRPr="00E15DA5">
              <w:rPr>
                <w:rFonts w:asciiTheme="minorHAnsi" w:hAnsiTheme="minorHAnsi" w:cstheme="minorHAnsi"/>
                <w:sz w:val="22"/>
                <w:szCs w:val="22"/>
              </w:rPr>
              <w:t xml:space="preserve"> godz. </w:t>
            </w:r>
            <w:r w:rsidR="00F47E95" w:rsidRPr="00E15DA5">
              <w:rPr>
                <w:rFonts w:asciiTheme="minorHAnsi" w:hAnsiTheme="minorHAnsi" w:cstheme="minorHAnsi"/>
                <w:b/>
                <w:sz w:val="22"/>
                <w:szCs w:val="22"/>
              </w:rPr>
              <w:t>10:00</w:t>
            </w:r>
            <w:r w:rsidR="00F47E95" w:rsidRPr="00E15DA5">
              <w:rPr>
                <w:rFonts w:asciiTheme="minorHAnsi" w:hAnsiTheme="minorHAnsi" w:cstheme="minorHAnsi"/>
                <w:bCs/>
                <w:sz w:val="22"/>
                <w:szCs w:val="22"/>
              </w:rPr>
              <w:t>.</w:t>
            </w:r>
          </w:p>
          <w:p w14:paraId="3E14A3DF" w14:textId="38DF7F4C" w:rsidR="004665A8" w:rsidRPr="00E15DA5" w:rsidRDefault="004665A8" w:rsidP="004665A8">
            <w:pPr>
              <w:pStyle w:val="Akapitzlist"/>
              <w:spacing w:after="40"/>
              <w:ind w:left="390" w:right="-72"/>
              <w:rPr>
                <w:rFonts w:asciiTheme="minorHAnsi" w:hAnsiTheme="minorHAnsi" w:cstheme="minorHAnsi"/>
                <w:b/>
                <w:bCs/>
                <w:sz w:val="22"/>
                <w:szCs w:val="22"/>
              </w:rPr>
            </w:pPr>
          </w:p>
          <w:p w14:paraId="16C896EC" w14:textId="4FDAA576" w:rsidR="004665A8" w:rsidRPr="00E15DA5" w:rsidRDefault="004665A8" w:rsidP="00E15DA5">
            <w:pPr>
              <w:spacing w:after="40"/>
              <w:ind w:right="-72"/>
              <w:rPr>
                <w:rFonts w:asciiTheme="minorHAnsi" w:hAnsiTheme="minorHAnsi" w:cstheme="minorHAnsi"/>
                <w:b/>
                <w:bCs/>
                <w:sz w:val="22"/>
                <w:szCs w:val="22"/>
              </w:rPr>
            </w:pPr>
            <w:r w:rsidRPr="00E15DA5">
              <w:rPr>
                <w:rFonts w:asciiTheme="minorHAnsi" w:hAnsiTheme="minorHAnsi" w:cstheme="minorHAnsi"/>
                <w:b/>
                <w:bCs/>
                <w:sz w:val="22"/>
                <w:szCs w:val="22"/>
              </w:rPr>
              <w:t>Pkt. 1</w:t>
            </w:r>
            <w:r w:rsidR="00F47E95" w:rsidRPr="00E15DA5">
              <w:rPr>
                <w:rFonts w:asciiTheme="minorHAnsi" w:hAnsiTheme="minorHAnsi" w:cstheme="minorHAnsi"/>
                <w:b/>
                <w:bCs/>
                <w:sz w:val="22"/>
                <w:szCs w:val="22"/>
              </w:rPr>
              <w:t>9</w:t>
            </w:r>
            <w:r w:rsidR="00E15DA5" w:rsidRPr="00E15DA5">
              <w:rPr>
                <w:rFonts w:asciiTheme="minorHAnsi" w:hAnsiTheme="minorHAnsi" w:cstheme="minorHAnsi"/>
                <w:b/>
                <w:bCs/>
                <w:sz w:val="22"/>
                <w:szCs w:val="22"/>
              </w:rPr>
              <w:t xml:space="preserve">.1 </w:t>
            </w:r>
            <w:r w:rsidRPr="00E15DA5">
              <w:rPr>
                <w:rFonts w:asciiTheme="minorHAnsi" w:hAnsiTheme="minorHAnsi" w:cstheme="minorHAnsi"/>
                <w:b/>
                <w:bCs/>
                <w:sz w:val="22"/>
                <w:szCs w:val="22"/>
              </w:rPr>
              <w:t xml:space="preserve"> </w:t>
            </w:r>
            <w:r w:rsidR="00E15DA5" w:rsidRPr="00E15DA5">
              <w:rPr>
                <w:rFonts w:asciiTheme="minorHAnsi" w:hAnsiTheme="minorHAnsi" w:cstheme="minorHAnsi"/>
                <w:b/>
                <w:bCs/>
                <w:sz w:val="22"/>
                <w:szCs w:val="22"/>
              </w:rPr>
              <w:t xml:space="preserve">– otrzymuje </w:t>
            </w:r>
            <w:r w:rsidRPr="00E15DA5">
              <w:rPr>
                <w:rFonts w:asciiTheme="minorHAnsi" w:hAnsiTheme="minorHAnsi" w:cstheme="minorHAnsi"/>
                <w:b/>
                <w:bCs/>
                <w:sz w:val="22"/>
                <w:szCs w:val="22"/>
              </w:rPr>
              <w:t xml:space="preserve"> brzmienie:</w:t>
            </w:r>
          </w:p>
          <w:p w14:paraId="081BE5D1" w14:textId="1E7F2BBA" w:rsidR="00E15DA5" w:rsidRPr="00E15DA5" w:rsidRDefault="00E15DA5" w:rsidP="00F47E95">
            <w:pPr>
              <w:pStyle w:val="Akapitzlist"/>
              <w:spacing w:after="40"/>
              <w:ind w:left="390" w:right="-72"/>
              <w:rPr>
                <w:rFonts w:asciiTheme="minorHAnsi" w:hAnsiTheme="minorHAnsi" w:cstheme="minorHAnsi"/>
                <w:sz w:val="23"/>
                <w:szCs w:val="23"/>
              </w:rPr>
            </w:pPr>
            <w:r w:rsidRPr="00E15DA5">
              <w:rPr>
                <w:rFonts w:asciiTheme="minorHAnsi" w:hAnsiTheme="minorHAnsi" w:cstheme="minorHAnsi"/>
                <w:sz w:val="23"/>
                <w:szCs w:val="23"/>
              </w:rPr>
              <w:t xml:space="preserve">Otwarcie ofert nastąpi w dniu: </w:t>
            </w:r>
            <w:r w:rsidRPr="00E15DA5">
              <w:rPr>
                <w:rFonts w:asciiTheme="minorHAnsi" w:hAnsiTheme="minorHAnsi" w:cstheme="minorHAnsi"/>
                <w:b/>
                <w:sz w:val="22"/>
                <w:szCs w:val="22"/>
              </w:rPr>
              <w:t>2022-10-21</w:t>
            </w:r>
            <w:r w:rsidRPr="00E15DA5">
              <w:rPr>
                <w:rFonts w:asciiTheme="minorHAnsi" w:hAnsiTheme="minorHAnsi" w:cstheme="minorHAnsi"/>
                <w:sz w:val="22"/>
                <w:szCs w:val="22"/>
              </w:rPr>
              <w:t xml:space="preserve"> </w:t>
            </w:r>
            <w:r w:rsidRPr="00E15DA5">
              <w:rPr>
                <w:rFonts w:asciiTheme="minorHAnsi" w:hAnsiTheme="minorHAnsi" w:cstheme="minorHAnsi"/>
                <w:sz w:val="23"/>
                <w:szCs w:val="23"/>
              </w:rPr>
              <w:t xml:space="preserve">o godz. </w:t>
            </w:r>
            <w:r w:rsidRPr="00E15DA5">
              <w:rPr>
                <w:rFonts w:asciiTheme="minorHAnsi" w:hAnsiTheme="minorHAnsi" w:cstheme="minorHAnsi"/>
                <w:b/>
                <w:bCs/>
                <w:sz w:val="23"/>
                <w:szCs w:val="23"/>
              </w:rPr>
              <w:t>11:00</w:t>
            </w:r>
            <w:r w:rsidRPr="00E15DA5">
              <w:rPr>
                <w:rFonts w:asciiTheme="minorHAnsi" w:hAnsiTheme="minorHAnsi" w:cstheme="minorHAnsi"/>
                <w:sz w:val="23"/>
                <w:szCs w:val="23"/>
              </w:rPr>
              <w:t xml:space="preserve">, za pośrednictwem Platformy, na karcie ”Oferta/Załączniki”, poprzez ich odszyfrowanie, które jest jednoznaczne z ich upublicznieniem. </w:t>
            </w:r>
          </w:p>
          <w:p w14:paraId="6846D05F" w14:textId="31F92B28" w:rsidR="00DB0A61" w:rsidRPr="00F46F95" w:rsidRDefault="00DB0A61" w:rsidP="00F46F95">
            <w:pPr>
              <w:spacing w:after="40"/>
              <w:ind w:right="-72"/>
              <w:rPr>
                <w:rFonts w:asciiTheme="minorHAnsi" w:hAnsiTheme="minorHAnsi" w:cstheme="minorHAnsi"/>
                <w:b/>
                <w:bCs/>
                <w:sz w:val="22"/>
                <w:szCs w:val="22"/>
              </w:rPr>
            </w:pPr>
          </w:p>
          <w:p w14:paraId="2CB9962A" w14:textId="77777777" w:rsidR="00BF2BE4" w:rsidRPr="00E15DA5" w:rsidRDefault="00BF2BE4" w:rsidP="00BF2BE4">
            <w:pPr>
              <w:pStyle w:val="Tekstpodstawowywcity"/>
              <w:spacing w:before="120" w:after="120"/>
              <w:ind w:firstLine="0"/>
              <w:rPr>
                <w:rFonts w:asciiTheme="minorHAnsi" w:hAnsiTheme="minorHAnsi" w:cstheme="minorHAnsi"/>
                <w:sz w:val="22"/>
                <w:szCs w:val="22"/>
              </w:rPr>
            </w:pPr>
            <w:r w:rsidRPr="00E15DA5">
              <w:rPr>
                <w:rFonts w:asciiTheme="minorHAnsi" w:hAnsiTheme="minorHAnsi" w:cstheme="minorHAnsi"/>
                <w:sz w:val="22"/>
                <w:szCs w:val="22"/>
              </w:rPr>
              <w:t>Jednocześnie Zamawiający informuje, że nie ulega zmianie miejsce składania i otwarcia ofert.</w:t>
            </w:r>
          </w:p>
          <w:p w14:paraId="10F74D0F" w14:textId="03523915" w:rsidR="002350D8" w:rsidRPr="00E15DA5" w:rsidRDefault="00BF2BE4" w:rsidP="00E15DA5">
            <w:pPr>
              <w:pStyle w:val="Tekstpodstawowywcity"/>
              <w:spacing w:before="120" w:after="120"/>
              <w:ind w:firstLine="0"/>
              <w:rPr>
                <w:rFonts w:asciiTheme="minorHAnsi" w:hAnsiTheme="minorHAnsi" w:cstheme="minorHAnsi"/>
                <w:sz w:val="22"/>
                <w:szCs w:val="22"/>
              </w:rPr>
            </w:pPr>
            <w:r w:rsidRPr="00E15DA5">
              <w:rPr>
                <w:rFonts w:asciiTheme="minorHAnsi" w:hAnsiTheme="minorHAnsi" w:cstheme="minorHAnsi"/>
                <w:sz w:val="22"/>
                <w:szCs w:val="22"/>
              </w:rPr>
              <w:t>Załącznikiem do niniejszego pisma</w:t>
            </w:r>
            <w:r w:rsidR="00E15DA5" w:rsidRPr="00E15DA5">
              <w:rPr>
                <w:rFonts w:asciiTheme="minorHAnsi" w:hAnsiTheme="minorHAnsi" w:cstheme="minorHAnsi"/>
                <w:sz w:val="22"/>
                <w:szCs w:val="22"/>
              </w:rPr>
              <w:t xml:space="preserve"> jest z</w:t>
            </w:r>
            <w:r w:rsidR="002350D8" w:rsidRPr="00E15DA5">
              <w:rPr>
                <w:rFonts w:asciiTheme="minorHAnsi" w:hAnsiTheme="minorHAnsi" w:cstheme="minorHAnsi"/>
                <w:sz w:val="22"/>
                <w:szCs w:val="22"/>
              </w:rPr>
              <w:t>modyfikowany projekt umowy</w:t>
            </w:r>
            <w:r w:rsidR="00F47E95" w:rsidRPr="00E15DA5">
              <w:rPr>
                <w:rFonts w:asciiTheme="minorHAnsi" w:hAnsiTheme="minorHAnsi" w:cstheme="minorHAnsi"/>
                <w:sz w:val="22"/>
                <w:szCs w:val="22"/>
              </w:rPr>
              <w:t xml:space="preserve"> – załącznik nr 4 do SWZ.</w:t>
            </w:r>
          </w:p>
          <w:p w14:paraId="4ECE1E43" w14:textId="546BC8E7" w:rsidR="009F1998" w:rsidRPr="00E15DA5" w:rsidRDefault="009F1998" w:rsidP="00BC60CB">
            <w:pPr>
              <w:spacing w:after="40"/>
              <w:ind w:left="30" w:right="-72"/>
              <w:rPr>
                <w:rFonts w:asciiTheme="minorHAnsi" w:hAnsiTheme="minorHAnsi" w:cstheme="minorHAnsi"/>
                <w:b/>
                <w:bCs/>
                <w:sz w:val="22"/>
                <w:szCs w:val="22"/>
              </w:rPr>
            </w:pPr>
          </w:p>
          <w:p w14:paraId="332A9708" w14:textId="77777777" w:rsidR="00F46F95" w:rsidRPr="009003D1" w:rsidRDefault="00F46F95" w:rsidP="00F46F95">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46073A95" w14:textId="77777777" w:rsidR="009F1998" w:rsidRPr="00E15DA5" w:rsidRDefault="009F1998" w:rsidP="00BC60CB">
            <w:pPr>
              <w:spacing w:after="40"/>
              <w:ind w:left="30" w:right="-72"/>
              <w:rPr>
                <w:rFonts w:asciiTheme="minorHAnsi" w:hAnsiTheme="minorHAnsi" w:cstheme="minorHAnsi"/>
                <w:b/>
                <w:bCs/>
                <w:sz w:val="22"/>
                <w:szCs w:val="22"/>
              </w:rPr>
            </w:pPr>
          </w:p>
          <w:p w14:paraId="6F723894" w14:textId="782711D8" w:rsidR="00BC60CB" w:rsidRPr="00E15DA5" w:rsidRDefault="00BC60CB" w:rsidP="00BC60CB">
            <w:pPr>
              <w:spacing w:after="60"/>
              <w:ind w:left="30" w:right="-72"/>
              <w:jc w:val="both"/>
              <w:rPr>
                <w:rFonts w:asciiTheme="minorHAnsi" w:hAnsiTheme="minorHAnsi" w:cstheme="minorHAnsi"/>
                <w:sz w:val="22"/>
                <w:szCs w:val="22"/>
                <w:highlight w:val="darkGray"/>
              </w:rPr>
            </w:pPr>
          </w:p>
        </w:tc>
      </w:tr>
    </w:tbl>
    <w:p w14:paraId="57BB28D6" w14:textId="77777777" w:rsidR="00BE7BFD" w:rsidRPr="009003D1" w:rsidRDefault="00BE7BFD" w:rsidP="00520165">
      <w:pPr>
        <w:jc w:val="both"/>
        <w:rPr>
          <w:rFonts w:ascii="Arial" w:hAnsi="Arial" w:cs="Arial"/>
          <w:sz w:val="22"/>
          <w:szCs w:val="22"/>
        </w:rPr>
      </w:pPr>
    </w:p>
    <w:p w14:paraId="43E20E85" w14:textId="77777777" w:rsidR="00F46F95" w:rsidRPr="009003D1" w:rsidRDefault="00F46F95">
      <w:pPr>
        <w:pStyle w:val="Tekstpodstawowy"/>
        <w:spacing w:before="120" w:after="480"/>
        <w:ind w:left="3119" w:firstLine="425"/>
        <w:jc w:val="right"/>
        <w:rPr>
          <w:rFonts w:ascii="Arial" w:hAnsi="Arial" w:cs="Arial"/>
          <w:sz w:val="24"/>
          <w:szCs w:val="24"/>
        </w:rPr>
      </w:pPr>
    </w:p>
    <w:sectPr w:rsidR="00F46F95" w:rsidRPr="009003D1" w:rsidSect="0012774F">
      <w:headerReference w:type="default" r:id="rId8"/>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0D279" w14:textId="77777777" w:rsidR="00D63BCB" w:rsidRDefault="00D63BCB">
      <w:r>
        <w:separator/>
      </w:r>
    </w:p>
  </w:endnote>
  <w:endnote w:type="continuationSeparator" w:id="0">
    <w:p w14:paraId="01824C53" w14:textId="77777777" w:rsidR="00D63BCB" w:rsidRDefault="00D6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1D9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C168B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E723F" w14:textId="42A24944" w:rsidR="006D4AB3" w:rsidRDefault="00C4718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D16210F" wp14:editId="2E6DBAC1">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D624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E61AF6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3F559" w14:textId="77777777" w:rsidR="006D4AB3" w:rsidRDefault="006D4AB3">
    <w:pPr>
      <w:pStyle w:val="Stopka"/>
      <w:pBdr>
        <w:bottom w:val="single" w:sz="6" w:space="0" w:color="auto"/>
      </w:pBdr>
      <w:tabs>
        <w:tab w:val="clear" w:pos="4536"/>
        <w:tab w:val="left" w:pos="6237"/>
      </w:tabs>
    </w:pPr>
  </w:p>
  <w:p w14:paraId="2A984ED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158385" w14:textId="77777777" w:rsidR="006D4AB3" w:rsidRDefault="006D4AB3">
    <w:pPr>
      <w:pStyle w:val="Stopka"/>
      <w:tabs>
        <w:tab w:val="clear" w:pos="4536"/>
        <w:tab w:val="left" w:pos="6237"/>
      </w:tabs>
    </w:pPr>
  </w:p>
  <w:p w14:paraId="446350F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A63E0" w14:textId="77777777" w:rsidR="00D63BCB" w:rsidRDefault="00D63BCB">
      <w:r>
        <w:separator/>
      </w:r>
    </w:p>
  </w:footnote>
  <w:footnote w:type="continuationSeparator" w:id="0">
    <w:p w14:paraId="215005D9" w14:textId="77777777" w:rsidR="00D63BCB" w:rsidRDefault="00D63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2A3AD" w14:textId="0DB1871F" w:rsidR="00276F07" w:rsidRDefault="00C47186">
    <w:pPr>
      <w:pStyle w:val="Nagwek"/>
    </w:pPr>
    <w:r>
      <w:rPr>
        <w:noProof/>
        <w:sz w:val="21"/>
        <w:szCs w:val="21"/>
        <w:lang w:val="en-US"/>
      </w:rPr>
      <w:drawing>
        <wp:inline distT="0" distB="0" distL="0" distR="0" wp14:anchorId="488F73AD" wp14:editId="300D6A3E">
          <wp:extent cx="5581650" cy="3333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0976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1C1BC9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D2BF37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8E6A515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69960A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C44E08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9D78924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9E079CE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A6DF883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A92818B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B012C19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B730DFD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CA43675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CA5BBA9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D02B25A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DF33CD3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DFA3674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69399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2D712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B7EE16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C0180A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16AC67D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6B5C2C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1D10EA3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6"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2BFFAB8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9" w15:restartNumberingAfterBreak="0">
    <w:nsid w:val="33E773BE"/>
    <w:multiLevelType w:val="hybridMultilevel"/>
    <w:tmpl w:val="3B582A1E"/>
    <w:lvl w:ilvl="0" w:tplc="DC9CFE9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0" w15:restartNumberingAfterBreak="0">
    <w:nsid w:val="365E824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37D3AE7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90873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C29CE5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DE07E5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05B25D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39" w15:restartNumberingAfterBreak="0">
    <w:nsid w:val="528F442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59CD9FC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5DB180F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EAFFE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4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45" w15:restartNumberingAfterBreak="0">
    <w:nsid w:val="6CADD0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7" w15:restartNumberingAfterBreak="0">
    <w:nsid w:val="7825799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8C03D2E"/>
    <w:multiLevelType w:val="hybridMultilevel"/>
    <w:tmpl w:val="2528CC9A"/>
    <w:lvl w:ilvl="0" w:tplc="CD84C2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E380BA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42986231">
    <w:abstractNumId w:val="38"/>
  </w:num>
  <w:num w:numId="2" w16cid:durableId="657655920">
    <w:abstractNumId w:val="46"/>
  </w:num>
  <w:num w:numId="3" w16cid:durableId="1712460302">
    <w:abstractNumId w:val="37"/>
  </w:num>
  <w:num w:numId="4" w16cid:durableId="1269653961">
    <w:abstractNumId w:val="44"/>
  </w:num>
  <w:num w:numId="5" w16cid:durableId="479811354">
    <w:abstractNumId w:val="25"/>
  </w:num>
  <w:num w:numId="6" w16cid:durableId="1136995353">
    <w:abstractNumId w:val="28"/>
  </w:num>
  <w:num w:numId="7" w16cid:durableId="1840806126">
    <w:abstractNumId w:val="43"/>
  </w:num>
  <w:num w:numId="8" w16cid:durableId="2062974844">
    <w:abstractNumId w:val="30"/>
  </w:num>
  <w:num w:numId="9" w16cid:durableId="425856227">
    <w:abstractNumId w:val="49"/>
  </w:num>
  <w:num w:numId="10" w16cid:durableId="81992157">
    <w:abstractNumId w:val="24"/>
  </w:num>
  <w:num w:numId="11" w16cid:durableId="1500537787">
    <w:abstractNumId w:val="12"/>
  </w:num>
  <w:num w:numId="12" w16cid:durableId="1544554869">
    <w:abstractNumId w:val="32"/>
  </w:num>
  <w:num w:numId="13" w16cid:durableId="124735380">
    <w:abstractNumId w:val="17"/>
  </w:num>
  <w:num w:numId="14" w16cid:durableId="683244833">
    <w:abstractNumId w:val="18"/>
  </w:num>
  <w:num w:numId="15" w16cid:durableId="937641629">
    <w:abstractNumId w:val="6"/>
  </w:num>
  <w:num w:numId="16" w16cid:durableId="849563864">
    <w:abstractNumId w:val="16"/>
  </w:num>
  <w:num w:numId="17" w16cid:durableId="760418488">
    <w:abstractNumId w:val="1"/>
  </w:num>
  <w:num w:numId="18" w16cid:durableId="615908717">
    <w:abstractNumId w:val="10"/>
  </w:num>
  <w:num w:numId="19" w16cid:durableId="1288586889">
    <w:abstractNumId w:val="22"/>
  </w:num>
  <w:num w:numId="20" w16cid:durableId="1155072749">
    <w:abstractNumId w:val="33"/>
  </w:num>
  <w:num w:numId="21" w16cid:durableId="1553349853">
    <w:abstractNumId w:val="20"/>
  </w:num>
  <w:num w:numId="22" w16cid:durableId="696395230">
    <w:abstractNumId w:val="13"/>
  </w:num>
  <w:num w:numId="23" w16cid:durableId="2145392113">
    <w:abstractNumId w:val="42"/>
  </w:num>
  <w:num w:numId="24" w16cid:durableId="1886021837">
    <w:abstractNumId w:val="34"/>
  </w:num>
  <w:num w:numId="25" w16cid:durableId="1513764504">
    <w:abstractNumId w:val="2"/>
  </w:num>
  <w:num w:numId="26" w16cid:durableId="902374879">
    <w:abstractNumId w:val="8"/>
  </w:num>
  <w:num w:numId="27" w16cid:durableId="43992342">
    <w:abstractNumId w:val="36"/>
  </w:num>
  <w:num w:numId="28" w16cid:durableId="265893348">
    <w:abstractNumId w:val="41"/>
  </w:num>
  <w:num w:numId="29" w16cid:durableId="863323860">
    <w:abstractNumId w:val="40"/>
  </w:num>
  <w:num w:numId="30" w16cid:durableId="67850019">
    <w:abstractNumId w:val="35"/>
  </w:num>
  <w:num w:numId="31" w16cid:durableId="1186363574">
    <w:abstractNumId w:val="5"/>
  </w:num>
  <w:num w:numId="32" w16cid:durableId="499467932">
    <w:abstractNumId w:val="23"/>
  </w:num>
  <w:num w:numId="33" w16cid:durableId="338853473">
    <w:abstractNumId w:val="0"/>
  </w:num>
  <w:num w:numId="34" w16cid:durableId="600183830">
    <w:abstractNumId w:val="19"/>
  </w:num>
  <w:num w:numId="35" w16cid:durableId="1202324226">
    <w:abstractNumId w:val="27"/>
  </w:num>
  <w:num w:numId="36" w16cid:durableId="163865272">
    <w:abstractNumId w:val="4"/>
  </w:num>
  <w:num w:numId="37" w16cid:durableId="1957373737">
    <w:abstractNumId w:val="7"/>
  </w:num>
  <w:num w:numId="38" w16cid:durableId="2055616555">
    <w:abstractNumId w:val="3"/>
  </w:num>
  <w:num w:numId="39" w16cid:durableId="117065849">
    <w:abstractNumId w:val="9"/>
  </w:num>
  <w:num w:numId="40" w16cid:durableId="213197490">
    <w:abstractNumId w:val="45"/>
  </w:num>
  <w:num w:numId="41" w16cid:durableId="1233270970">
    <w:abstractNumId w:val="14"/>
  </w:num>
  <w:num w:numId="42" w16cid:durableId="1755274238">
    <w:abstractNumId w:val="15"/>
  </w:num>
  <w:num w:numId="43" w16cid:durableId="1547644698">
    <w:abstractNumId w:val="47"/>
  </w:num>
  <w:num w:numId="44" w16cid:durableId="1026953126">
    <w:abstractNumId w:val="39"/>
  </w:num>
  <w:num w:numId="45" w16cid:durableId="103115628">
    <w:abstractNumId w:val="11"/>
  </w:num>
  <w:num w:numId="46" w16cid:durableId="2127456912">
    <w:abstractNumId w:val="21"/>
  </w:num>
  <w:num w:numId="47" w16cid:durableId="2121021482">
    <w:abstractNumId w:val="48"/>
  </w:num>
  <w:num w:numId="48" w16cid:durableId="528971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53576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294564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247"/>
    <w:rsid w:val="0001148A"/>
    <w:rsid w:val="00031374"/>
    <w:rsid w:val="000A1097"/>
    <w:rsid w:val="000E2A8F"/>
    <w:rsid w:val="0012774F"/>
    <w:rsid w:val="00144B7A"/>
    <w:rsid w:val="00154FE2"/>
    <w:rsid w:val="00180C6E"/>
    <w:rsid w:val="002350D8"/>
    <w:rsid w:val="00276F07"/>
    <w:rsid w:val="0029606A"/>
    <w:rsid w:val="002F4C9F"/>
    <w:rsid w:val="004665A8"/>
    <w:rsid w:val="004848F3"/>
    <w:rsid w:val="004A75F2"/>
    <w:rsid w:val="004C4247"/>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B1CF5"/>
    <w:rsid w:val="009F1998"/>
    <w:rsid w:val="00A65DCF"/>
    <w:rsid w:val="00A905AC"/>
    <w:rsid w:val="00B0456F"/>
    <w:rsid w:val="00B1255C"/>
    <w:rsid w:val="00BA6584"/>
    <w:rsid w:val="00BC60CB"/>
    <w:rsid w:val="00BE7BFD"/>
    <w:rsid w:val="00BF2BE4"/>
    <w:rsid w:val="00C370F2"/>
    <w:rsid w:val="00C44EEC"/>
    <w:rsid w:val="00C47186"/>
    <w:rsid w:val="00D22FFA"/>
    <w:rsid w:val="00D63BCB"/>
    <w:rsid w:val="00D8461B"/>
    <w:rsid w:val="00D9049C"/>
    <w:rsid w:val="00D915F2"/>
    <w:rsid w:val="00DB0A61"/>
    <w:rsid w:val="00DE699E"/>
    <w:rsid w:val="00DF32E8"/>
    <w:rsid w:val="00E15DA5"/>
    <w:rsid w:val="00E21B49"/>
    <w:rsid w:val="00E26F92"/>
    <w:rsid w:val="00E2789F"/>
    <w:rsid w:val="00E713D7"/>
    <w:rsid w:val="00E72428"/>
    <w:rsid w:val="00EA14B3"/>
    <w:rsid w:val="00EA416E"/>
    <w:rsid w:val="00EE203A"/>
    <w:rsid w:val="00EF5EE7"/>
    <w:rsid w:val="00F46F95"/>
    <w:rsid w:val="00F47E9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D07B9"/>
  <w15:chartTrackingRefBased/>
  <w15:docId w15:val="{7C64FB29-6DF4-4344-9CFD-B6DFE0C8C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paragraph" w:styleId="Tekstpodstawowywcity2">
    <w:name w:val="Body Text Indent 2"/>
    <w:basedOn w:val="Normalny"/>
    <w:link w:val="Tekstpodstawowywcity2Znak"/>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EF5EE7"/>
    <w:pPr>
      <w:autoSpaceDE w:val="0"/>
      <w:autoSpaceDN w:val="0"/>
      <w:adjustRightInd w:val="0"/>
    </w:pPr>
    <w:rPr>
      <w:rFonts w:ascii="Calibri" w:hAnsi="Calibri" w:cs="Calibri"/>
      <w:color w:val="000000"/>
      <w:sz w:val="24"/>
      <w:szCs w:val="24"/>
    </w:rPr>
  </w:style>
  <w:style w:type="character" w:styleId="Hipercze">
    <w:name w:val="Hyperlink"/>
    <w:basedOn w:val="Domylnaczcionkaakapitu"/>
    <w:rsid w:val="00154FE2"/>
    <w:rPr>
      <w:color w:val="0563C1" w:themeColor="hyperlink"/>
      <w:u w:val="single"/>
    </w:rPr>
  </w:style>
  <w:style w:type="character" w:styleId="Nierozpoznanawzmianka">
    <w:name w:val="Unresolved Mention"/>
    <w:basedOn w:val="Domylnaczcionkaakapitu"/>
    <w:uiPriority w:val="99"/>
    <w:semiHidden/>
    <w:unhideWhenUsed/>
    <w:rsid w:val="00154FE2"/>
    <w:rPr>
      <w:color w:val="605E5C"/>
      <w:shd w:val="clear" w:color="auto" w:fill="E1DFDD"/>
    </w:rPr>
  </w:style>
  <w:style w:type="character" w:customStyle="1" w:styleId="TekstpodstawowywcityZnak">
    <w:name w:val="Tekst podstawowy wcięty Znak"/>
    <w:link w:val="Tekstpodstawowywcity"/>
    <w:rsid w:val="00BF2BE4"/>
    <w:rPr>
      <w:sz w:val="24"/>
    </w:rPr>
  </w:style>
  <w:style w:type="character" w:customStyle="1" w:styleId="Tekstpodstawowywcity2Znak">
    <w:name w:val="Tekst podstawowy wcięty 2 Znak"/>
    <w:link w:val="Tekstpodstawowywcity2"/>
    <w:rsid w:val="00BF2BE4"/>
    <w:rPr>
      <w:sz w:val="24"/>
      <w:u w:val="single"/>
    </w:rPr>
  </w:style>
  <w:style w:type="paragraph" w:styleId="Akapitzlist">
    <w:name w:val="List Paragraph"/>
    <w:basedOn w:val="Normalny"/>
    <w:uiPriority w:val="34"/>
    <w:qFormat/>
    <w:rsid w:val="00466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225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6277283">
      <w:bodyDiv w:val="1"/>
      <w:marLeft w:val="0"/>
      <w:marRight w:val="0"/>
      <w:marTop w:val="0"/>
      <w:marBottom w:val="0"/>
      <w:divBdr>
        <w:top w:val="none" w:sz="0" w:space="0" w:color="auto"/>
        <w:left w:val="none" w:sz="0" w:space="0" w:color="auto"/>
        <w:bottom w:val="none" w:sz="0" w:space="0" w:color="auto"/>
        <w:right w:val="none" w:sz="0" w:space="0" w:color="auto"/>
      </w:divBdr>
    </w:div>
    <w:div w:id="1153837319">
      <w:bodyDiv w:val="1"/>
      <w:marLeft w:val="0"/>
      <w:marRight w:val="0"/>
      <w:marTop w:val="0"/>
      <w:marBottom w:val="0"/>
      <w:divBdr>
        <w:top w:val="none" w:sz="0" w:space="0" w:color="auto"/>
        <w:left w:val="none" w:sz="0" w:space="0" w:color="auto"/>
        <w:bottom w:val="none" w:sz="0" w:space="0" w:color="auto"/>
        <w:right w:val="none" w:sz="0" w:space="0" w:color="auto"/>
      </w:divBdr>
    </w:div>
    <w:div w:id="1474715245">
      <w:bodyDiv w:val="1"/>
      <w:marLeft w:val="0"/>
      <w:marRight w:val="0"/>
      <w:marTop w:val="0"/>
      <w:marBottom w:val="0"/>
      <w:divBdr>
        <w:top w:val="none" w:sz="0" w:space="0" w:color="auto"/>
        <w:left w:val="none" w:sz="0" w:space="0" w:color="auto"/>
        <w:bottom w:val="none" w:sz="0" w:space="0" w:color="auto"/>
        <w:right w:val="none" w:sz="0" w:space="0" w:color="auto"/>
      </w:divBdr>
    </w:div>
    <w:div w:id="1600141744">
      <w:bodyDiv w:val="1"/>
      <w:marLeft w:val="0"/>
      <w:marRight w:val="0"/>
      <w:marTop w:val="0"/>
      <w:marBottom w:val="0"/>
      <w:divBdr>
        <w:top w:val="none" w:sz="0" w:space="0" w:color="auto"/>
        <w:left w:val="none" w:sz="0" w:space="0" w:color="auto"/>
        <w:bottom w:val="none" w:sz="0" w:space="0" w:color="auto"/>
        <w:right w:val="none" w:sz="0" w:space="0" w:color="auto"/>
      </w:divBdr>
    </w:div>
    <w:div w:id="173605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p.malopolska.pl/umw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35</TotalTime>
  <Pages>24</Pages>
  <Words>8423</Words>
  <Characters>57197</Characters>
  <Application>Microsoft Office Word</Application>
  <DocSecurity>0</DocSecurity>
  <Lines>476</Lines>
  <Paragraphs>130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7</cp:revision>
  <cp:lastPrinted>2001-02-10T14:28:00Z</cp:lastPrinted>
  <dcterms:created xsi:type="dcterms:W3CDTF">2022-10-05T12:45:00Z</dcterms:created>
  <dcterms:modified xsi:type="dcterms:W3CDTF">2022-10-05T13:40:00Z</dcterms:modified>
</cp:coreProperties>
</file>